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49A941" w14:textId="3BD5D33E" w:rsidR="00045069" w:rsidRPr="00F322BF" w:rsidRDefault="00045069" w:rsidP="00045069">
      <w:pPr>
        <w:shd w:val="clear" w:color="auto" w:fill="FFFFFF"/>
        <w:tabs>
          <w:tab w:val="num" w:pos="720"/>
        </w:tabs>
        <w:spacing w:after="0"/>
        <w:ind w:left="720" w:hanging="360"/>
        <w:jc w:val="center"/>
        <w:rPr>
          <w:b/>
          <w:bCs/>
          <w:sz w:val="40"/>
          <w:szCs w:val="40"/>
        </w:rPr>
      </w:pPr>
      <w:r w:rsidRPr="00F322BF">
        <w:rPr>
          <w:b/>
          <w:bCs/>
          <w:sz w:val="40"/>
          <w:szCs w:val="40"/>
        </w:rPr>
        <w:t>Municipality of McCreary</w:t>
      </w:r>
    </w:p>
    <w:p w14:paraId="76825677" w14:textId="7AB48D94" w:rsidR="00045069" w:rsidRDefault="00EA567C" w:rsidP="00045069">
      <w:pPr>
        <w:shd w:val="clear" w:color="auto" w:fill="FFFFFF"/>
        <w:tabs>
          <w:tab w:val="num" w:pos="720"/>
        </w:tabs>
        <w:spacing w:after="0"/>
        <w:ind w:left="720" w:hanging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Garbage Management</w:t>
      </w:r>
      <w:r w:rsidR="00045069" w:rsidRPr="00F322BF">
        <w:rPr>
          <w:b/>
          <w:bCs/>
          <w:sz w:val="28"/>
          <w:szCs w:val="28"/>
          <w:u w:val="single"/>
        </w:rPr>
        <w:t xml:space="preserve"> Policy</w:t>
      </w:r>
    </w:p>
    <w:p w14:paraId="6CE92CD2" w14:textId="486970E5" w:rsidR="00F42919" w:rsidRDefault="00F42919" w:rsidP="00045069">
      <w:pPr>
        <w:shd w:val="clear" w:color="auto" w:fill="FFFFFF"/>
        <w:tabs>
          <w:tab w:val="num" w:pos="720"/>
        </w:tabs>
        <w:spacing w:after="0"/>
        <w:ind w:left="720" w:hanging="360"/>
        <w:jc w:val="center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1511"/>
        <w:gridCol w:w="1512"/>
        <w:gridCol w:w="1512"/>
        <w:gridCol w:w="1512"/>
        <w:gridCol w:w="1512"/>
        <w:gridCol w:w="1512"/>
      </w:tblGrid>
      <w:tr w:rsidR="00F42919" w:rsidRPr="00F42919" w14:paraId="205A1423" w14:textId="77777777" w:rsidTr="00F42919">
        <w:tc>
          <w:tcPr>
            <w:tcW w:w="1511" w:type="dxa"/>
            <w:shd w:val="clear" w:color="auto" w:fill="D9D9D9" w:themeFill="background1" w:themeFillShade="D9"/>
          </w:tcPr>
          <w:p w14:paraId="70790FB0" w14:textId="2EB72E14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Section</w:t>
            </w:r>
          </w:p>
        </w:tc>
        <w:tc>
          <w:tcPr>
            <w:tcW w:w="1512" w:type="dxa"/>
            <w:shd w:val="clear" w:color="auto" w:fill="D9D9D9" w:themeFill="background1" w:themeFillShade="D9"/>
          </w:tcPr>
          <w:p w14:paraId="6F5BBD09" w14:textId="54AAE9DB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F42919">
              <w:rPr>
                <w:b/>
                <w:bCs/>
                <w:sz w:val="24"/>
                <w:szCs w:val="24"/>
              </w:rPr>
              <w:t>Date Passed</w:t>
            </w:r>
          </w:p>
        </w:tc>
        <w:tc>
          <w:tcPr>
            <w:tcW w:w="1512" w:type="dxa"/>
            <w:shd w:val="clear" w:color="auto" w:fill="D9D9D9" w:themeFill="background1" w:themeFillShade="D9"/>
          </w:tcPr>
          <w:p w14:paraId="2D6FE3E7" w14:textId="284DED46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F42919">
              <w:rPr>
                <w:b/>
                <w:bCs/>
                <w:sz w:val="24"/>
                <w:szCs w:val="24"/>
              </w:rPr>
              <w:t>Resolution #</w:t>
            </w:r>
          </w:p>
        </w:tc>
        <w:tc>
          <w:tcPr>
            <w:tcW w:w="1512" w:type="dxa"/>
            <w:shd w:val="clear" w:color="auto" w:fill="D9D9D9" w:themeFill="background1" w:themeFillShade="D9"/>
          </w:tcPr>
          <w:p w14:paraId="3886E278" w14:textId="35D25384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F42919">
              <w:rPr>
                <w:b/>
                <w:bCs/>
                <w:sz w:val="24"/>
                <w:szCs w:val="24"/>
              </w:rPr>
              <w:t>Reviewed</w:t>
            </w:r>
          </w:p>
        </w:tc>
        <w:tc>
          <w:tcPr>
            <w:tcW w:w="1512" w:type="dxa"/>
            <w:shd w:val="clear" w:color="auto" w:fill="D9D9D9" w:themeFill="background1" w:themeFillShade="D9"/>
          </w:tcPr>
          <w:p w14:paraId="29AAEF5C" w14:textId="4675C4E6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F42919">
              <w:rPr>
                <w:b/>
                <w:bCs/>
                <w:sz w:val="24"/>
                <w:szCs w:val="24"/>
              </w:rPr>
              <w:t>Date Repealed</w:t>
            </w:r>
          </w:p>
        </w:tc>
        <w:tc>
          <w:tcPr>
            <w:tcW w:w="1512" w:type="dxa"/>
            <w:shd w:val="clear" w:color="auto" w:fill="D9D9D9" w:themeFill="background1" w:themeFillShade="D9"/>
          </w:tcPr>
          <w:p w14:paraId="1DAD6721" w14:textId="012555BB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F42919">
              <w:rPr>
                <w:b/>
                <w:bCs/>
                <w:sz w:val="24"/>
                <w:szCs w:val="24"/>
              </w:rPr>
              <w:t>Resolution #</w:t>
            </w:r>
          </w:p>
        </w:tc>
      </w:tr>
      <w:tr w:rsidR="00F42919" w:rsidRPr="00F42919" w14:paraId="7834A999" w14:textId="77777777" w:rsidTr="00F42919">
        <w:tc>
          <w:tcPr>
            <w:tcW w:w="1511" w:type="dxa"/>
          </w:tcPr>
          <w:p w14:paraId="3AC35091" w14:textId="5F5AAD48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sz w:val="20"/>
                <w:szCs w:val="20"/>
              </w:rPr>
            </w:pPr>
            <w:r w:rsidRPr="00F42919">
              <w:rPr>
                <w:sz w:val="20"/>
                <w:szCs w:val="20"/>
              </w:rPr>
              <w:t>Administration</w:t>
            </w:r>
          </w:p>
        </w:tc>
        <w:tc>
          <w:tcPr>
            <w:tcW w:w="1512" w:type="dxa"/>
          </w:tcPr>
          <w:p w14:paraId="71F699F2" w14:textId="5E7947A0" w:rsidR="00F42919" w:rsidRPr="00F42919" w:rsidRDefault="003B1C7C" w:rsidP="00045069">
            <w:pPr>
              <w:tabs>
                <w:tab w:val="num" w:pos="7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</w:t>
            </w:r>
            <w:r w:rsidR="00EA567C">
              <w:rPr>
                <w:sz w:val="20"/>
                <w:szCs w:val="20"/>
              </w:rPr>
              <w:t>ly</w:t>
            </w:r>
            <w:r>
              <w:rPr>
                <w:sz w:val="20"/>
                <w:szCs w:val="20"/>
              </w:rPr>
              <w:t xml:space="preserve"> 1</w:t>
            </w:r>
            <w:r w:rsidR="00EA567C">
              <w:rPr>
                <w:sz w:val="20"/>
                <w:szCs w:val="20"/>
              </w:rPr>
              <w:t>6</w:t>
            </w:r>
            <w:r w:rsidR="00F42919" w:rsidRPr="00F42919">
              <w:rPr>
                <w:sz w:val="20"/>
                <w:szCs w:val="20"/>
              </w:rPr>
              <w:t>, 2024</w:t>
            </w:r>
          </w:p>
        </w:tc>
        <w:tc>
          <w:tcPr>
            <w:tcW w:w="1512" w:type="dxa"/>
          </w:tcPr>
          <w:p w14:paraId="1C7CDFDD" w14:textId="6BA854B4" w:rsidR="00F42919" w:rsidRPr="00F42919" w:rsidRDefault="002D4E6F" w:rsidP="00045069">
            <w:pPr>
              <w:tabs>
                <w:tab w:val="num" w:pos="7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</w:t>
            </w:r>
            <w:r w:rsidR="003B1C7C">
              <w:rPr>
                <w:sz w:val="20"/>
                <w:szCs w:val="20"/>
              </w:rPr>
              <w:t>-2024</w:t>
            </w:r>
          </w:p>
        </w:tc>
        <w:tc>
          <w:tcPr>
            <w:tcW w:w="1512" w:type="dxa"/>
          </w:tcPr>
          <w:p w14:paraId="7DA4DA01" w14:textId="77777777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12" w:type="dxa"/>
          </w:tcPr>
          <w:p w14:paraId="384C4576" w14:textId="77777777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512" w:type="dxa"/>
          </w:tcPr>
          <w:p w14:paraId="61118553" w14:textId="77777777" w:rsidR="00F42919" w:rsidRPr="00F42919" w:rsidRDefault="00F42919" w:rsidP="00045069">
            <w:pPr>
              <w:tabs>
                <w:tab w:val="num" w:pos="720"/>
              </w:tabs>
              <w:jc w:val="center"/>
              <w:rPr>
                <w:sz w:val="20"/>
                <w:szCs w:val="20"/>
              </w:rPr>
            </w:pPr>
          </w:p>
        </w:tc>
      </w:tr>
    </w:tbl>
    <w:p w14:paraId="395044B4" w14:textId="4E7D2D2B" w:rsidR="00045069" w:rsidRDefault="00045069" w:rsidP="00F42919">
      <w:pPr>
        <w:shd w:val="clear" w:color="auto" w:fill="FFFFFF"/>
        <w:tabs>
          <w:tab w:val="num" w:pos="720"/>
        </w:tabs>
        <w:spacing w:after="0"/>
        <w:rPr>
          <w:sz w:val="28"/>
          <w:szCs w:val="28"/>
        </w:rPr>
      </w:pPr>
    </w:p>
    <w:p w14:paraId="09737062" w14:textId="662708B2" w:rsidR="008C13E9" w:rsidRDefault="00F322BF" w:rsidP="009A5233">
      <w:pPr>
        <w:shd w:val="clear" w:color="auto" w:fill="FFFFFF"/>
        <w:tabs>
          <w:tab w:val="num" w:pos="720"/>
        </w:tabs>
        <w:spacing w:after="0"/>
        <w:ind w:left="720" w:hanging="360"/>
        <w:rPr>
          <w:sz w:val="24"/>
          <w:szCs w:val="24"/>
        </w:rPr>
      </w:pPr>
      <w:r w:rsidRPr="00F322BF">
        <w:rPr>
          <w:sz w:val="24"/>
          <w:szCs w:val="24"/>
        </w:rPr>
        <w:t xml:space="preserve">The Municipality of McCreary wishes to </w:t>
      </w:r>
      <w:r w:rsidR="00BB3951">
        <w:rPr>
          <w:sz w:val="24"/>
          <w:szCs w:val="24"/>
        </w:rPr>
        <w:t>establish</w:t>
      </w:r>
      <w:r w:rsidRPr="00F322BF">
        <w:rPr>
          <w:sz w:val="24"/>
          <w:szCs w:val="24"/>
        </w:rPr>
        <w:t xml:space="preserve"> a </w:t>
      </w:r>
      <w:r w:rsidR="00EA567C">
        <w:rPr>
          <w:sz w:val="24"/>
          <w:szCs w:val="24"/>
        </w:rPr>
        <w:t>Garbage Management</w:t>
      </w:r>
      <w:r w:rsidRPr="00F322BF">
        <w:rPr>
          <w:sz w:val="24"/>
          <w:szCs w:val="24"/>
        </w:rPr>
        <w:t xml:space="preserve"> Policy for the </w:t>
      </w:r>
    </w:p>
    <w:p w14:paraId="1363FB27" w14:textId="77777777" w:rsidR="00611AF2" w:rsidRDefault="00F322BF" w:rsidP="009A5233">
      <w:pPr>
        <w:shd w:val="clear" w:color="auto" w:fill="FFFFFF"/>
        <w:tabs>
          <w:tab w:val="num" w:pos="720"/>
        </w:tabs>
        <w:spacing w:after="0"/>
        <w:ind w:left="720" w:hanging="360"/>
        <w:rPr>
          <w:sz w:val="24"/>
          <w:szCs w:val="24"/>
        </w:rPr>
      </w:pPr>
      <w:r w:rsidRPr="00F322BF">
        <w:rPr>
          <w:sz w:val="24"/>
          <w:szCs w:val="24"/>
        </w:rPr>
        <w:t xml:space="preserve">purpose of </w:t>
      </w:r>
      <w:r w:rsidR="00BA12B8">
        <w:rPr>
          <w:sz w:val="24"/>
          <w:szCs w:val="24"/>
        </w:rPr>
        <w:t>re</w:t>
      </w:r>
      <w:r w:rsidR="000E33FB">
        <w:rPr>
          <w:sz w:val="24"/>
          <w:szCs w:val="24"/>
        </w:rPr>
        <w:t>moving garbage immediately from a property before it becomes a</w:t>
      </w:r>
      <w:r w:rsidR="00841DDE">
        <w:rPr>
          <w:sz w:val="24"/>
          <w:szCs w:val="24"/>
        </w:rPr>
        <w:t xml:space="preserve">n unsightly </w:t>
      </w:r>
    </w:p>
    <w:p w14:paraId="333AB672" w14:textId="4A7B5CAF" w:rsidR="00F322BF" w:rsidRPr="00F322BF" w:rsidRDefault="00841DDE" w:rsidP="009A5233">
      <w:pPr>
        <w:shd w:val="clear" w:color="auto" w:fill="FFFFFF"/>
        <w:tabs>
          <w:tab w:val="num" w:pos="720"/>
        </w:tabs>
        <w:spacing w:after="0"/>
        <w:ind w:left="720" w:hanging="360"/>
        <w:rPr>
          <w:sz w:val="24"/>
          <w:szCs w:val="24"/>
        </w:rPr>
      </w:pPr>
      <w:r>
        <w:rPr>
          <w:sz w:val="24"/>
          <w:szCs w:val="24"/>
        </w:rPr>
        <w:t>property issue</w:t>
      </w:r>
      <w:r w:rsidR="00770174">
        <w:rPr>
          <w:sz w:val="24"/>
          <w:szCs w:val="24"/>
        </w:rPr>
        <w:t xml:space="preserve">. </w:t>
      </w:r>
    </w:p>
    <w:p w14:paraId="617D2411" w14:textId="77777777" w:rsidR="00045069" w:rsidRPr="00201A80" w:rsidRDefault="00045069" w:rsidP="00201A80">
      <w:pPr>
        <w:pStyle w:val="NoSpacing"/>
      </w:pPr>
    </w:p>
    <w:p w14:paraId="3FC6923C" w14:textId="77777777" w:rsidR="0069583A" w:rsidRDefault="00611AF2" w:rsidP="00611AF2">
      <w:pPr>
        <w:shd w:val="clear" w:color="auto" w:fill="FFFFFF"/>
        <w:tabs>
          <w:tab w:val="num" w:pos="720"/>
        </w:tabs>
        <w:spacing w:after="0"/>
        <w:ind w:left="720" w:hanging="36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</w:t>
      </w:r>
      <w:r w:rsidR="00D16820">
        <w:rPr>
          <w:b/>
          <w:bCs/>
          <w:sz w:val="28"/>
          <w:szCs w:val="28"/>
        </w:rPr>
        <w:t>urpose</w:t>
      </w:r>
    </w:p>
    <w:p w14:paraId="0CA4F0F7" w14:textId="77777777" w:rsidR="0037390D" w:rsidRDefault="00D03D4D" w:rsidP="00611AF2">
      <w:pPr>
        <w:shd w:val="clear" w:color="auto" w:fill="FFFFFF"/>
        <w:tabs>
          <w:tab w:val="num" w:pos="720"/>
        </w:tabs>
        <w:spacing w:after="0"/>
        <w:ind w:left="720" w:hanging="360"/>
        <w:jc w:val="both"/>
        <w:rPr>
          <w:sz w:val="24"/>
          <w:szCs w:val="24"/>
        </w:rPr>
      </w:pPr>
      <w:r w:rsidRPr="00836EB8">
        <w:rPr>
          <w:sz w:val="24"/>
          <w:szCs w:val="24"/>
        </w:rPr>
        <w:t xml:space="preserve">To </w:t>
      </w:r>
      <w:r w:rsidR="00836EB8" w:rsidRPr="00836EB8">
        <w:rPr>
          <w:sz w:val="24"/>
          <w:szCs w:val="24"/>
        </w:rPr>
        <w:t xml:space="preserve">deal with the </w:t>
      </w:r>
      <w:r w:rsidR="0037390D">
        <w:rPr>
          <w:sz w:val="24"/>
          <w:szCs w:val="24"/>
        </w:rPr>
        <w:t>garbage</w:t>
      </w:r>
      <w:r w:rsidR="00836EB8" w:rsidRPr="00836EB8">
        <w:rPr>
          <w:sz w:val="24"/>
          <w:szCs w:val="24"/>
        </w:rPr>
        <w:t xml:space="preserve"> in a timely manner without the need to </w:t>
      </w:r>
      <w:r w:rsidR="00385CEE" w:rsidRPr="00836EB8">
        <w:rPr>
          <w:sz w:val="24"/>
          <w:szCs w:val="24"/>
        </w:rPr>
        <w:t>retain</w:t>
      </w:r>
      <w:r w:rsidR="00836EB8" w:rsidRPr="00836EB8">
        <w:rPr>
          <w:sz w:val="24"/>
          <w:szCs w:val="24"/>
        </w:rPr>
        <w:t xml:space="preserve"> the</w:t>
      </w:r>
      <w:r w:rsidR="00385CEE">
        <w:rPr>
          <w:sz w:val="24"/>
          <w:szCs w:val="24"/>
        </w:rPr>
        <w:t xml:space="preserve"> services of the</w:t>
      </w:r>
      <w:r w:rsidR="00836EB8" w:rsidRPr="00836EB8">
        <w:rPr>
          <w:sz w:val="24"/>
          <w:szCs w:val="24"/>
        </w:rPr>
        <w:t xml:space="preserve"> </w:t>
      </w:r>
    </w:p>
    <w:p w14:paraId="4E8AFB55" w14:textId="0310ADCB" w:rsidR="0069583A" w:rsidRDefault="00836EB8" w:rsidP="0037390D">
      <w:pPr>
        <w:shd w:val="clear" w:color="auto" w:fill="FFFFFF"/>
        <w:tabs>
          <w:tab w:val="num" w:pos="720"/>
        </w:tabs>
        <w:spacing w:after="0"/>
        <w:ind w:left="720" w:hanging="360"/>
        <w:jc w:val="both"/>
        <w:rPr>
          <w:sz w:val="24"/>
          <w:szCs w:val="24"/>
        </w:rPr>
      </w:pPr>
      <w:r w:rsidRPr="00836EB8">
        <w:rPr>
          <w:sz w:val="24"/>
          <w:szCs w:val="24"/>
        </w:rPr>
        <w:t>By-Law Enforcement Officer</w:t>
      </w:r>
      <w:r w:rsidR="00DE1669">
        <w:rPr>
          <w:sz w:val="24"/>
          <w:szCs w:val="24"/>
        </w:rPr>
        <w:t>.</w:t>
      </w:r>
    </w:p>
    <w:p w14:paraId="50718150" w14:textId="77777777" w:rsidR="008F6EBD" w:rsidRPr="00836EB8" w:rsidRDefault="008F6EBD" w:rsidP="00201A80">
      <w:pPr>
        <w:pStyle w:val="NoSpacing"/>
      </w:pPr>
    </w:p>
    <w:p w14:paraId="5DCEC2B5" w14:textId="4C0740BF" w:rsidR="00107FAE" w:rsidRPr="008F6EBD" w:rsidRDefault="008F6EBD" w:rsidP="008F6EBD">
      <w:pPr>
        <w:pStyle w:val="NoSpacing"/>
        <w:ind w:firstLine="360"/>
        <w:rPr>
          <w:b/>
          <w:bCs/>
          <w:sz w:val="28"/>
          <w:szCs w:val="28"/>
        </w:rPr>
      </w:pPr>
      <w:r w:rsidRPr="008F6EBD">
        <w:rPr>
          <w:b/>
          <w:bCs/>
          <w:sz w:val="28"/>
          <w:szCs w:val="28"/>
        </w:rPr>
        <w:t>Guidelines</w:t>
      </w:r>
    </w:p>
    <w:p w14:paraId="4DC101E2" w14:textId="77777777" w:rsidR="005712AC" w:rsidRDefault="009C1C57" w:rsidP="00611AF2">
      <w:pPr>
        <w:shd w:val="clear" w:color="auto" w:fill="FFFFFF"/>
        <w:tabs>
          <w:tab w:val="num" w:pos="720"/>
        </w:tabs>
        <w:spacing w:after="0"/>
        <w:ind w:left="720" w:hanging="360"/>
        <w:jc w:val="both"/>
        <w:rPr>
          <w:sz w:val="24"/>
          <w:szCs w:val="24"/>
        </w:rPr>
      </w:pPr>
      <w:r w:rsidRPr="009C1C57">
        <w:rPr>
          <w:sz w:val="24"/>
          <w:szCs w:val="24"/>
        </w:rPr>
        <w:t>In circumstance</w:t>
      </w:r>
      <w:r w:rsidR="00F3056A">
        <w:rPr>
          <w:sz w:val="24"/>
          <w:szCs w:val="24"/>
        </w:rPr>
        <w:t>s</w:t>
      </w:r>
      <w:r w:rsidRPr="009C1C57">
        <w:rPr>
          <w:sz w:val="24"/>
          <w:szCs w:val="24"/>
        </w:rPr>
        <w:t xml:space="preserve"> where</w:t>
      </w:r>
      <w:r w:rsidR="00F3056A">
        <w:rPr>
          <w:sz w:val="24"/>
          <w:szCs w:val="24"/>
        </w:rPr>
        <w:t xml:space="preserve"> garbage has not been disposed of properly for several days</w:t>
      </w:r>
      <w:r w:rsidR="006B1CB3">
        <w:rPr>
          <w:sz w:val="24"/>
          <w:szCs w:val="24"/>
        </w:rPr>
        <w:t xml:space="preserve"> and the </w:t>
      </w:r>
    </w:p>
    <w:p w14:paraId="00ACC67E" w14:textId="77777777" w:rsidR="00B42164" w:rsidRDefault="005712AC" w:rsidP="00B42164">
      <w:pPr>
        <w:shd w:val="clear" w:color="auto" w:fill="FFFFFF"/>
        <w:tabs>
          <w:tab w:val="num" w:pos="720"/>
        </w:tabs>
        <w:spacing w:after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safety</w:t>
      </w:r>
      <w:r w:rsidR="006B1CB3">
        <w:rPr>
          <w:sz w:val="24"/>
          <w:szCs w:val="24"/>
        </w:rPr>
        <w:t>, health, protection and well being of people and the safety and protection of property</w:t>
      </w:r>
      <w:r>
        <w:rPr>
          <w:sz w:val="24"/>
          <w:szCs w:val="24"/>
        </w:rPr>
        <w:t xml:space="preserve"> </w:t>
      </w:r>
    </w:p>
    <w:p w14:paraId="7AE47306" w14:textId="5F2170E2" w:rsidR="00000027" w:rsidRDefault="00317F29" w:rsidP="000B691A">
      <w:pPr>
        <w:shd w:val="clear" w:color="auto" w:fill="FFFFFF"/>
        <w:tabs>
          <w:tab w:val="num" w:pos="720"/>
        </w:tabs>
        <w:spacing w:after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>has become imminent</w:t>
      </w:r>
      <w:r w:rsidR="00B42164">
        <w:rPr>
          <w:sz w:val="24"/>
          <w:szCs w:val="24"/>
        </w:rPr>
        <w:t>.</w:t>
      </w:r>
    </w:p>
    <w:p w14:paraId="1D4A1B72" w14:textId="77777777" w:rsidR="00893E7A" w:rsidRPr="00201A80" w:rsidRDefault="00893E7A" w:rsidP="00201A80">
      <w:pPr>
        <w:pStyle w:val="NoSpacing"/>
      </w:pPr>
    </w:p>
    <w:p w14:paraId="4FBB6B8C" w14:textId="57747BEB" w:rsidR="00844C08" w:rsidRDefault="00D360A9" w:rsidP="00AB18AE">
      <w:pPr>
        <w:shd w:val="clear" w:color="auto" w:fill="FFFFFF"/>
        <w:tabs>
          <w:tab w:val="num" w:pos="360"/>
        </w:tabs>
        <w:spacing w:after="0"/>
        <w:ind w:left="720" w:hanging="360"/>
        <w:rPr>
          <w:sz w:val="24"/>
          <w:szCs w:val="24"/>
        </w:rPr>
      </w:pPr>
      <w:r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 xml:space="preserve">Upon municipal inspection, the </w:t>
      </w:r>
      <w:r w:rsidR="002053B8">
        <w:rPr>
          <w:sz w:val="24"/>
          <w:szCs w:val="24"/>
        </w:rPr>
        <w:t>M</w:t>
      </w:r>
      <w:r w:rsidR="00320E3A">
        <w:rPr>
          <w:sz w:val="24"/>
          <w:szCs w:val="24"/>
        </w:rPr>
        <w:t>unicipality shall</w:t>
      </w:r>
      <w:r w:rsidR="008973D0">
        <w:rPr>
          <w:sz w:val="24"/>
          <w:szCs w:val="24"/>
        </w:rPr>
        <w:t xml:space="preserve"> </w:t>
      </w:r>
      <w:r w:rsidR="00DD1148">
        <w:rPr>
          <w:sz w:val="24"/>
          <w:szCs w:val="24"/>
        </w:rPr>
        <w:t xml:space="preserve">notify </w:t>
      </w:r>
      <w:r w:rsidR="00C97308">
        <w:rPr>
          <w:sz w:val="24"/>
          <w:szCs w:val="24"/>
        </w:rPr>
        <w:t>a</w:t>
      </w:r>
      <w:r w:rsidR="00DD1148">
        <w:rPr>
          <w:sz w:val="24"/>
          <w:szCs w:val="24"/>
        </w:rPr>
        <w:t xml:space="preserve"> </w:t>
      </w:r>
      <w:r w:rsidR="0074042D">
        <w:rPr>
          <w:sz w:val="24"/>
          <w:szCs w:val="24"/>
        </w:rPr>
        <w:t>landowner</w:t>
      </w:r>
      <w:r w:rsidR="00905E92">
        <w:rPr>
          <w:sz w:val="24"/>
          <w:szCs w:val="24"/>
        </w:rPr>
        <w:t xml:space="preserve"> </w:t>
      </w:r>
      <w:r w:rsidR="00D80FB2">
        <w:rPr>
          <w:sz w:val="24"/>
          <w:szCs w:val="24"/>
        </w:rPr>
        <w:t>when</w:t>
      </w:r>
      <w:r w:rsidR="00905E92">
        <w:rPr>
          <w:sz w:val="24"/>
          <w:szCs w:val="24"/>
        </w:rPr>
        <w:t xml:space="preserve"> </w:t>
      </w:r>
      <w:r w:rsidR="00844C08">
        <w:rPr>
          <w:sz w:val="24"/>
          <w:szCs w:val="24"/>
        </w:rPr>
        <w:t xml:space="preserve">garbage has </w:t>
      </w:r>
    </w:p>
    <w:p w14:paraId="54AAF4CB" w14:textId="77777777" w:rsidR="00844C08" w:rsidRDefault="00D023DC" w:rsidP="00844C08">
      <w:pPr>
        <w:shd w:val="clear" w:color="auto" w:fill="FFFFFF"/>
        <w:tabs>
          <w:tab w:val="num" w:pos="360"/>
        </w:tabs>
        <w:spacing w:after="0"/>
        <w:ind w:left="720" w:hanging="360"/>
        <w:rPr>
          <w:sz w:val="24"/>
          <w:szCs w:val="24"/>
        </w:rPr>
      </w:pPr>
      <w:r>
        <w:rPr>
          <w:sz w:val="24"/>
          <w:szCs w:val="24"/>
        </w:rPr>
        <w:t xml:space="preserve">accumulated </w:t>
      </w:r>
      <w:r w:rsidR="00844C08">
        <w:rPr>
          <w:sz w:val="24"/>
          <w:szCs w:val="24"/>
        </w:rPr>
        <w:t>and</w:t>
      </w:r>
      <w:r w:rsidR="00BA5272">
        <w:rPr>
          <w:sz w:val="24"/>
          <w:szCs w:val="24"/>
        </w:rPr>
        <w:t xml:space="preserve"> </w:t>
      </w:r>
      <w:r w:rsidR="00AE6B68">
        <w:rPr>
          <w:sz w:val="24"/>
          <w:szCs w:val="24"/>
        </w:rPr>
        <w:t>is not</w:t>
      </w:r>
      <w:r w:rsidR="00AB18AE">
        <w:rPr>
          <w:sz w:val="24"/>
          <w:szCs w:val="24"/>
        </w:rPr>
        <w:t xml:space="preserve"> being </w:t>
      </w:r>
      <w:r w:rsidR="00F577C3">
        <w:rPr>
          <w:sz w:val="24"/>
          <w:szCs w:val="24"/>
        </w:rPr>
        <w:t xml:space="preserve">disposed of </w:t>
      </w:r>
      <w:r w:rsidR="00844C08">
        <w:rPr>
          <w:sz w:val="24"/>
          <w:szCs w:val="24"/>
        </w:rPr>
        <w:t xml:space="preserve">properly </w:t>
      </w:r>
      <w:r w:rsidR="00D613AE">
        <w:rPr>
          <w:sz w:val="24"/>
          <w:szCs w:val="24"/>
        </w:rPr>
        <w:t xml:space="preserve">and </w:t>
      </w:r>
      <w:r w:rsidR="00422D25">
        <w:rPr>
          <w:sz w:val="24"/>
          <w:szCs w:val="24"/>
        </w:rPr>
        <w:t>offer</w:t>
      </w:r>
      <w:r w:rsidR="00D613AE">
        <w:rPr>
          <w:sz w:val="24"/>
          <w:szCs w:val="24"/>
        </w:rPr>
        <w:t xml:space="preserve"> the </w:t>
      </w:r>
      <w:r w:rsidR="00422D25">
        <w:rPr>
          <w:sz w:val="24"/>
          <w:szCs w:val="24"/>
        </w:rPr>
        <w:t>land</w:t>
      </w:r>
      <w:r w:rsidR="00D613AE">
        <w:rPr>
          <w:sz w:val="24"/>
          <w:szCs w:val="24"/>
        </w:rPr>
        <w:t xml:space="preserve">owner </w:t>
      </w:r>
      <w:r w:rsidR="0074042D">
        <w:rPr>
          <w:sz w:val="24"/>
          <w:szCs w:val="24"/>
        </w:rPr>
        <w:t>an</w:t>
      </w:r>
      <w:r w:rsidR="00D613AE">
        <w:rPr>
          <w:sz w:val="24"/>
          <w:szCs w:val="24"/>
        </w:rPr>
        <w:t xml:space="preserve"> </w:t>
      </w:r>
      <w:r w:rsidR="0074042D">
        <w:rPr>
          <w:sz w:val="24"/>
          <w:szCs w:val="24"/>
        </w:rPr>
        <w:t>opportunity</w:t>
      </w:r>
      <w:r w:rsidR="00D613AE">
        <w:rPr>
          <w:sz w:val="24"/>
          <w:szCs w:val="24"/>
        </w:rPr>
        <w:t xml:space="preserve"> </w:t>
      </w:r>
    </w:p>
    <w:p w14:paraId="68F4D22E" w14:textId="0292C8DA" w:rsidR="00422D25" w:rsidRDefault="00D613AE" w:rsidP="00844C08">
      <w:pPr>
        <w:shd w:val="clear" w:color="auto" w:fill="FFFFFF"/>
        <w:tabs>
          <w:tab w:val="num" w:pos="360"/>
        </w:tabs>
        <w:spacing w:after="0"/>
        <w:ind w:left="720" w:hanging="360"/>
        <w:rPr>
          <w:sz w:val="24"/>
          <w:szCs w:val="24"/>
        </w:rPr>
      </w:pPr>
      <w:r>
        <w:rPr>
          <w:sz w:val="24"/>
          <w:szCs w:val="24"/>
        </w:rPr>
        <w:t xml:space="preserve">to </w:t>
      </w:r>
      <w:r w:rsidR="0074042D">
        <w:rPr>
          <w:sz w:val="24"/>
          <w:szCs w:val="24"/>
        </w:rPr>
        <w:t>remedy</w:t>
      </w:r>
      <w:r>
        <w:rPr>
          <w:sz w:val="24"/>
          <w:szCs w:val="24"/>
        </w:rPr>
        <w:t xml:space="preserve"> the situation </w:t>
      </w:r>
      <w:r w:rsidR="0074042D">
        <w:rPr>
          <w:sz w:val="24"/>
          <w:szCs w:val="24"/>
        </w:rPr>
        <w:t>within 24 hours.</w:t>
      </w:r>
    </w:p>
    <w:p w14:paraId="456460B9" w14:textId="77777777" w:rsidR="00942B50" w:rsidRDefault="00942B50" w:rsidP="004D4F9B">
      <w:pPr>
        <w:pStyle w:val="NoSpacing"/>
      </w:pPr>
    </w:p>
    <w:p w14:paraId="72D6E008" w14:textId="23A188C0" w:rsidR="00933746" w:rsidRDefault="00422D25" w:rsidP="00A218D8">
      <w:pPr>
        <w:shd w:val="clear" w:color="auto" w:fill="FFFFFF"/>
        <w:tabs>
          <w:tab w:val="num" w:pos="360"/>
        </w:tabs>
        <w:spacing w:after="0"/>
        <w:ind w:left="720" w:hanging="360"/>
        <w:rPr>
          <w:sz w:val="24"/>
          <w:szCs w:val="24"/>
        </w:rPr>
      </w:pPr>
      <w:r>
        <w:rPr>
          <w:sz w:val="24"/>
          <w:szCs w:val="24"/>
        </w:rPr>
        <w:t xml:space="preserve">If the landowner </w:t>
      </w:r>
      <w:r w:rsidR="00201A80">
        <w:rPr>
          <w:sz w:val="24"/>
          <w:szCs w:val="24"/>
        </w:rPr>
        <w:t xml:space="preserve">does not </w:t>
      </w:r>
      <w:r w:rsidR="00933746">
        <w:rPr>
          <w:sz w:val="24"/>
          <w:szCs w:val="24"/>
        </w:rPr>
        <w:t xml:space="preserve">respond or </w:t>
      </w:r>
      <w:r w:rsidR="00AA1C65">
        <w:rPr>
          <w:sz w:val="24"/>
          <w:szCs w:val="24"/>
        </w:rPr>
        <w:t xml:space="preserve">comply </w:t>
      </w:r>
      <w:r w:rsidR="00933746">
        <w:rPr>
          <w:sz w:val="24"/>
          <w:szCs w:val="24"/>
        </w:rPr>
        <w:t>then under</w:t>
      </w:r>
      <w:r w:rsidR="00893E7A">
        <w:rPr>
          <w:sz w:val="24"/>
          <w:szCs w:val="24"/>
        </w:rPr>
        <w:t xml:space="preserve"> the direction of the </w:t>
      </w:r>
      <w:r w:rsidR="002053B8">
        <w:rPr>
          <w:sz w:val="24"/>
          <w:szCs w:val="24"/>
        </w:rPr>
        <w:t>M</w:t>
      </w:r>
      <w:r w:rsidR="00893E7A">
        <w:rPr>
          <w:sz w:val="24"/>
          <w:szCs w:val="24"/>
        </w:rPr>
        <w:t>unicipality</w:t>
      </w:r>
      <w:r w:rsidR="000B691A">
        <w:rPr>
          <w:sz w:val="24"/>
          <w:szCs w:val="24"/>
        </w:rPr>
        <w:t xml:space="preserve"> </w:t>
      </w:r>
    </w:p>
    <w:p w14:paraId="3DDF55F2" w14:textId="00165198" w:rsidR="0093667E" w:rsidRDefault="007B7CB3" w:rsidP="00A218D8">
      <w:pPr>
        <w:shd w:val="clear" w:color="auto" w:fill="FFFFFF"/>
        <w:tabs>
          <w:tab w:val="num" w:pos="360"/>
        </w:tabs>
        <w:spacing w:after="0"/>
        <w:ind w:left="720" w:hanging="360"/>
        <w:rPr>
          <w:sz w:val="24"/>
          <w:szCs w:val="24"/>
        </w:rPr>
      </w:pPr>
      <w:r>
        <w:rPr>
          <w:sz w:val="24"/>
          <w:szCs w:val="24"/>
        </w:rPr>
        <w:t xml:space="preserve">immediate action </w:t>
      </w:r>
      <w:r w:rsidR="00A17D13">
        <w:rPr>
          <w:sz w:val="24"/>
          <w:szCs w:val="24"/>
        </w:rPr>
        <w:t xml:space="preserve">will </w:t>
      </w:r>
      <w:r>
        <w:rPr>
          <w:sz w:val="24"/>
          <w:szCs w:val="24"/>
        </w:rPr>
        <w:t>be taken</w:t>
      </w:r>
      <w:r w:rsidR="00A17D13">
        <w:rPr>
          <w:sz w:val="24"/>
          <w:szCs w:val="24"/>
        </w:rPr>
        <w:t xml:space="preserve"> </w:t>
      </w:r>
      <w:r w:rsidR="0093667E">
        <w:rPr>
          <w:sz w:val="24"/>
          <w:szCs w:val="24"/>
        </w:rPr>
        <w:t>in the</w:t>
      </w:r>
      <w:r w:rsidR="00FA21A9">
        <w:rPr>
          <w:sz w:val="24"/>
          <w:szCs w:val="24"/>
        </w:rPr>
        <w:t xml:space="preserve"> </w:t>
      </w:r>
      <w:r w:rsidR="0068620C">
        <w:rPr>
          <w:sz w:val="24"/>
          <w:szCs w:val="24"/>
        </w:rPr>
        <w:t xml:space="preserve">following </w:t>
      </w:r>
      <w:r w:rsidR="00F121E5">
        <w:rPr>
          <w:sz w:val="24"/>
          <w:szCs w:val="24"/>
        </w:rPr>
        <w:t>situations</w:t>
      </w:r>
      <w:r w:rsidR="0093667E">
        <w:rPr>
          <w:sz w:val="24"/>
          <w:szCs w:val="24"/>
        </w:rPr>
        <w:t>:</w:t>
      </w:r>
    </w:p>
    <w:p w14:paraId="3FC55E57" w14:textId="5196959F" w:rsidR="00893E7A" w:rsidRDefault="007B7CB3" w:rsidP="00B42164">
      <w:pPr>
        <w:shd w:val="clear" w:color="auto" w:fill="FFFFFF"/>
        <w:tabs>
          <w:tab w:val="num" w:pos="720"/>
        </w:tabs>
        <w:spacing w:after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8620C">
        <w:rPr>
          <w:sz w:val="24"/>
          <w:szCs w:val="24"/>
        </w:rPr>
        <w:tab/>
        <w:t>-</w:t>
      </w:r>
      <w:r w:rsidR="00895B60">
        <w:rPr>
          <w:sz w:val="24"/>
          <w:szCs w:val="24"/>
        </w:rPr>
        <w:t xml:space="preserve">to prevent </w:t>
      </w:r>
      <w:r w:rsidR="005A1924">
        <w:rPr>
          <w:sz w:val="24"/>
          <w:szCs w:val="24"/>
        </w:rPr>
        <w:t>wind</w:t>
      </w:r>
      <w:r w:rsidR="00AB01BC">
        <w:rPr>
          <w:sz w:val="24"/>
          <w:szCs w:val="24"/>
        </w:rPr>
        <w:t xml:space="preserve"> blown</w:t>
      </w:r>
      <w:r w:rsidR="00FA21A9">
        <w:rPr>
          <w:sz w:val="24"/>
          <w:szCs w:val="24"/>
        </w:rPr>
        <w:t xml:space="preserve"> </w:t>
      </w:r>
      <w:r w:rsidR="0093667E">
        <w:rPr>
          <w:sz w:val="24"/>
          <w:szCs w:val="24"/>
        </w:rPr>
        <w:t>garbag</w:t>
      </w:r>
      <w:r w:rsidR="0068620C">
        <w:rPr>
          <w:sz w:val="24"/>
          <w:szCs w:val="24"/>
        </w:rPr>
        <w:t>e</w:t>
      </w:r>
    </w:p>
    <w:p w14:paraId="75681D0E" w14:textId="75D558D1" w:rsidR="0068620C" w:rsidRDefault="0068620C" w:rsidP="00B42164">
      <w:pPr>
        <w:shd w:val="clear" w:color="auto" w:fill="FFFFFF"/>
        <w:tabs>
          <w:tab w:val="num" w:pos="720"/>
        </w:tabs>
        <w:spacing w:after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-to prevent </w:t>
      </w:r>
      <w:r w:rsidR="00294FF4">
        <w:rPr>
          <w:sz w:val="24"/>
          <w:szCs w:val="24"/>
        </w:rPr>
        <w:t>birds and other</w:t>
      </w:r>
      <w:r w:rsidR="00E32176">
        <w:rPr>
          <w:sz w:val="24"/>
          <w:szCs w:val="24"/>
        </w:rPr>
        <w:t xml:space="preserve"> domestic or wild animals from </w:t>
      </w:r>
      <w:r w:rsidR="00661624">
        <w:rPr>
          <w:sz w:val="24"/>
          <w:szCs w:val="24"/>
        </w:rPr>
        <w:t xml:space="preserve">ripping </w:t>
      </w:r>
      <w:r w:rsidR="009C1E71">
        <w:rPr>
          <w:sz w:val="24"/>
          <w:szCs w:val="24"/>
        </w:rPr>
        <w:t>bags open</w:t>
      </w:r>
    </w:p>
    <w:p w14:paraId="38DDA65B" w14:textId="77777777" w:rsidR="00660F84" w:rsidRDefault="009C1E71" w:rsidP="00B42164">
      <w:pPr>
        <w:shd w:val="clear" w:color="auto" w:fill="FFFFFF"/>
        <w:tabs>
          <w:tab w:val="num" w:pos="720"/>
        </w:tabs>
        <w:spacing w:after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-to </w:t>
      </w:r>
      <w:r w:rsidR="00660F84">
        <w:rPr>
          <w:sz w:val="24"/>
          <w:szCs w:val="24"/>
        </w:rPr>
        <w:t>prevent</w:t>
      </w:r>
      <w:r>
        <w:rPr>
          <w:sz w:val="24"/>
          <w:szCs w:val="24"/>
        </w:rPr>
        <w:t xml:space="preserve"> </w:t>
      </w:r>
      <w:r w:rsidR="00D1181A">
        <w:rPr>
          <w:sz w:val="24"/>
          <w:szCs w:val="24"/>
        </w:rPr>
        <w:t xml:space="preserve">offensive </w:t>
      </w:r>
      <w:r w:rsidR="00CA1CCB">
        <w:rPr>
          <w:sz w:val="24"/>
          <w:szCs w:val="24"/>
        </w:rPr>
        <w:t>odours</w:t>
      </w:r>
    </w:p>
    <w:p w14:paraId="3D729E7E" w14:textId="1816A884" w:rsidR="009C1E71" w:rsidRDefault="00660F84" w:rsidP="00B42164">
      <w:pPr>
        <w:shd w:val="clear" w:color="auto" w:fill="FFFFFF"/>
        <w:tabs>
          <w:tab w:val="num" w:pos="720"/>
        </w:tabs>
        <w:spacing w:after="0"/>
        <w:ind w:left="720" w:hanging="360"/>
        <w:jc w:val="both"/>
        <w:rPr>
          <w:sz w:val="24"/>
          <w:szCs w:val="24"/>
        </w:rPr>
      </w:pPr>
      <w:r>
        <w:rPr>
          <w:sz w:val="24"/>
          <w:szCs w:val="24"/>
        </w:rPr>
        <w:tab/>
        <w:t>-to prevent</w:t>
      </w:r>
      <w:r w:rsidR="00CA1CCB">
        <w:rPr>
          <w:sz w:val="24"/>
          <w:szCs w:val="24"/>
        </w:rPr>
        <w:t xml:space="preserve"> </w:t>
      </w:r>
      <w:r w:rsidR="00E869E7">
        <w:rPr>
          <w:sz w:val="24"/>
          <w:szCs w:val="24"/>
        </w:rPr>
        <w:t>insect</w:t>
      </w:r>
      <w:r w:rsidR="007165EB">
        <w:rPr>
          <w:sz w:val="24"/>
          <w:szCs w:val="24"/>
        </w:rPr>
        <w:t xml:space="preserve"> infestation and other unwanted pests</w:t>
      </w:r>
    </w:p>
    <w:p w14:paraId="3371F509" w14:textId="77777777" w:rsidR="005712AC" w:rsidRPr="009C1C57" w:rsidRDefault="005712AC" w:rsidP="001871AC">
      <w:pPr>
        <w:pStyle w:val="NoSpacing"/>
      </w:pPr>
    </w:p>
    <w:p w14:paraId="2874B058" w14:textId="0A7CAC43" w:rsidR="00DC718F" w:rsidRDefault="00DC718F" w:rsidP="00DC718F">
      <w:pPr>
        <w:shd w:val="clear" w:color="auto" w:fill="FFFFFF"/>
        <w:tabs>
          <w:tab w:val="num" w:pos="720"/>
        </w:tabs>
        <w:spacing w:after="0"/>
        <w:ind w:left="720" w:hanging="360"/>
        <w:jc w:val="both"/>
        <w:rPr>
          <w:rStyle w:val="Strong"/>
          <w:rFonts w:cstheme="minorHAnsi"/>
          <w:b w:val="0"/>
          <w:bCs w:val="0"/>
          <w:color w:val="111111"/>
          <w:sz w:val="24"/>
          <w:szCs w:val="24"/>
        </w:rPr>
      </w:pPr>
      <w:r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>An</w:t>
      </w:r>
      <w:r w:rsidR="0006063E" w:rsidRPr="00385CEE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 xml:space="preserve"> invoice</w:t>
      </w:r>
      <w:r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 xml:space="preserve"> for garbage clean-up</w:t>
      </w:r>
      <w:r w:rsidR="0006063E" w:rsidRPr="00385CEE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 xml:space="preserve"> will </w:t>
      </w:r>
      <w:r w:rsidR="002053B8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>be</w:t>
      </w:r>
      <w:r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 xml:space="preserve"> </w:t>
      </w:r>
      <w:r w:rsidR="0006063E" w:rsidRPr="00385CEE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>mailed to the</w:t>
      </w:r>
      <w:r w:rsidR="00385CEE" w:rsidRPr="00385CEE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 xml:space="preserve"> </w:t>
      </w:r>
      <w:r w:rsidR="00FC5537" w:rsidRPr="00385CEE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>resident</w:t>
      </w:r>
      <w:r w:rsidR="00A03E54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 xml:space="preserve"> as per the</w:t>
      </w:r>
      <w:r w:rsidR="000A7BC1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 xml:space="preserve"> fee </w:t>
      </w:r>
      <w:r w:rsidR="000F5087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 xml:space="preserve">indicated </w:t>
      </w:r>
      <w:r w:rsidR="000A7BC1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>in the</w:t>
      </w:r>
      <w:r w:rsidR="00A03E54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 xml:space="preserve"> </w:t>
      </w:r>
    </w:p>
    <w:p w14:paraId="56CEA6D5" w14:textId="77777777" w:rsidR="00DC718F" w:rsidRDefault="002848CE" w:rsidP="00DC718F">
      <w:pPr>
        <w:shd w:val="clear" w:color="auto" w:fill="FFFFFF"/>
        <w:tabs>
          <w:tab w:val="num" w:pos="720"/>
        </w:tabs>
        <w:spacing w:after="0"/>
        <w:ind w:left="720" w:hanging="360"/>
        <w:jc w:val="both"/>
        <w:rPr>
          <w:rStyle w:val="Strong"/>
          <w:rFonts w:cstheme="minorHAnsi"/>
          <w:b w:val="0"/>
          <w:bCs w:val="0"/>
          <w:color w:val="111111"/>
          <w:sz w:val="24"/>
          <w:szCs w:val="24"/>
        </w:rPr>
      </w:pPr>
      <w:r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>Fees and Charges By-Law</w:t>
      </w:r>
      <w:r w:rsidR="00FC5537" w:rsidRPr="00385CEE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 xml:space="preserve">.  If the resident </w:t>
      </w:r>
      <w:r w:rsidR="00076FEB" w:rsidRPr="00385CEE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>is a</w:t>
      </w:r>
      <w:r w:rsidR="000F5087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 xml:space="preserve"> </w:t>
      </w:r>
      <w:r w:rsidR="00076FEB" w:rsidRPr="00385CEE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 xml:space="preserve">renter of the property </w:t>
      </w:r>
      <w:r w:rsidR="00E82645" w:rsidRPr="00385CEE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 xml:space="preserve">and </w:t>
      </w:r>
      <w:r w:rsidR="00FC5537" w:rsidRPr="00385CEE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>does not pay</w:t>
      </w:r>
      <w:r w:rsidR="00CA2838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>,</w:t>
      </w:r>
      <w:r w:rsidR="00FC5537" w:rsidRPr="00385CEE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 xml:space="preserve"> </w:t>
      </w:r>
      <w:r w:rsidR="00E82645" w:rsidRPr="00385CEE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>the</w:t>
      </w:r>
      <w:r w:rsidR="0006063E" w:rsidRPr="00385CEE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 xml:space="preserve"> </w:t>
      </w:r>
    </w:p>
    <w:p w14:paraId="0F1D5761" w14:textId="77777777" w:rsidR="00DC718F" w:rsidRDefault="00E82645" w:rsidP="00DC718F">
      <w:pPr>
        <w:shd w:val="clear" w:color="auto" w:fill="FFFFFF"/>
        <w:tabs>
          <w:tab w:val="num" w:pos="720"/>
        </w:tabs>
        <w:spacing w:after="0"/>
        <w:ind w:left="720" w:hanging="360"/>
        <w:jc w:val="both"/>
        <w:rPr>
          <w:rStyle w:val="Strong"/>
          <w:rFonts w:cstheme="minorHAnsi"/>
          <w:b w:val="0"/>
          <w:bCs w:val="0"/>
          <w:color w:val="111111"/>
          <w:sz w:val="24"/>
          <w:szCs w:val="24"/>
        </w:rPr>
      </w:pPr>
      <w:r w:rsidRPr="00385CEE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>l</w:t>
      </w:r>
      <w:r w:rsidR="00045069" w:rsidRPr="00385CEE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 xml:space="preserve">andlord </w:t>
      </w:r>
      <w:r w:rsidR="000F5087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>will be held r</w:t>
      </w:r>
      <w:r w:rsidR="00045069" w:rsidRPr="00385CEE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>esponsible</w:t>
      </w:r>
      <w:r w:rsidR="000F5087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 xml:space="preserve"> for </w:t>
      </w:r>
      <w:r w:rsidR="00E21DB5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>any unpaid amounts</w:t>
      </w:r>
      <w:r w:rsidR="00CA2838"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 xml:space="preserve"> which is subject to be added to </w:t>
      </w:r>
    </w:p>
    <w:p w14:paraId="3D3A500B" w14:textId="68F80D26" w:rsidR="00F322BF" w:rsidRPr="00E21DB5" w:rsidRDefault="00CA2838" w:rsidP="00DC718F">
      <w:pPr>
        <w:shd w:val="clear" w:color="auto" w:fill="FFFFFF"/>
        <w:tabs>
          <w:tab w:val="num" w:pos="720"/>
        </w:tabs>
        <w:spacing w:after="0"/>
        <w:ind w:left="720" w:hanging="360"/>
        <w:jc w:val="both"/>
        <w:rPr>
          <w:rStyle w:val="Strong"/>
          <w:rFonts w:cstheme="minorHAnsi"/>
          <w:b w:val="0"/>
          <w:bCs w:val="0"/>
          <w:color w:val="111111"/>
          <w:sz w:val="24"/>
          <w:szCs w:val="24"/>
        </w:rPr>
      </w:pPr>
      <w:r>
        <w:rPr>
          <w:rStyle w:val="Strong"/>
          <w:rFonts w:cstheme="minorHAnsi"/>
          <w:b w:val="0"/>
          <w:bCs w:val="0"/>
          <w:color w:val="111111"/>
          <w:sz w:val="24"/>
          <w:szCs w:val="24"/>
        </w:rPr>
        <w:t>taxes for non-payment.</w:t>
      </w:r>
    </w:p>
    <w:p w14:paraId="24A6D4D8" w14:textId="3A257F0B" w:rsidR="00F42919" w:rsidRDefault="00F42919" w:rsidP="009A5233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Theme="minorHAnsi" w:hAnsiTheme="minorHAnsi" w:cstheme="minorHAnsi"/>
          <w:b w:val="0"/>
          <w:bCs w:val="0"/>
          <w:color w:val="111111"/>
        </w:rPr>
      </w:pPr>
    </w:p>
    <w:p w14:paraId="6B3550D2" w14:textId="77777777" w:rsidR="009A5233" w:rsidRDefault="009A5233" w:rsidP="009A5233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Theme="minorHAnsi" w:hAnsiTheme="minorHAnsi" w:cstheme="minorHAnsi"/>
          <w:b w:val="0"/>
          <w:bCs w:val="0"/>
          <w:color w:val="111111"/>
        </w:rPr>
      </w:pPr>
    </w:p>
    <w:p w14:paraId="484BD1D6" w14:textId="77777777" w:rsidR="009A5233" w:rsidRDefault="009A5233" w:rsidP="009A5233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rFonts w:asciiTheme="minorHAnsi" w:hAnsiTheme="minorHAnsi" w:cstheme="minorHAnsi"/>
          <w:b w:val="0"/>
          <w:bCs w:val="0"/>
          <w:color w:val="111111"/>
        </w:rPr>
      </w:pPr>
    </w:p>
    <w:p w14:paraId="62D6BC6F" w14:textId="77F59D77" w:rsidR="00F322BF" w:rsidRPr="00F322BF" w:rsidRDefault="00F322BF" w:rsidP="00F322BF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rFonts w:asciiTheme="minorHAnsi" w:hAnsiTheme="minorHAnsi" w:cstheme="minorHAnsi"/>
          <w:b/>
          <w:bCs/>
          <w:color w:val="111111"/>
        </w:rPr>
      </w:pPr>
      <w:r w:rsidRPr="00F322BF">
        <w:rPr>
          <w:rStyle w:val="Strong"/>
          <w:rFonts w:asciiTheme="minorHAnsi" w:hAnsiTheme="minorHAnsi" w:cstheme="minorHAnsi"/>
          <w:b w:val="0"/>
          <w:bCs w:val="0"/>
          <w:color w:val="111111"/>
        </w:rPr>
        <w:t>The Municipality of McCreary may amend this policy at anytime by Resolution of Council.</w:t>
      </w:r>
    </w:p>
    <w:p w14:paraId="56BF4C3F" w14:textId="77777777" w:rsidR="00ED70CE" w:rsidRPr="00F322BF" w:rsidRDefault="00ED70CE">
      <w:pPr>
        <w:rPr>
          <w:rFonts w:cstheme="minorHAnsi"/>
        </w:rPr>
      </w:pPr>
    </w:p>
    <w:sectPr w:rsidR="00ED70CE" w:rsidRPr="00F322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7432FD"/>
    <w:multiLevelType w:val="multilevel"/>
    <w:tmpl w:val="97AC2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0556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069"/>
    <w:rsid w:val="00000027"/>
    <w:rsid w:val="000230D1"/>
    <w:rsid w:val="00033641"/>
    <w:rsid w:val="00045069"/>
    <w:rsid w:val="00050160"/>
    <w:rsid w:val="0006063E"/>
    <w:rsid w:val="00076FEB"/>
    <w:rsid w:val="000A7BC1"/>
    <w:rsid w:val="000B691A"/>
    <w:rsid w:val="000E33FB"/>
    <w:rsid w:val="000E4EC9"/>
    <w:rsid w:val="000E79FE"/>
    <w:rsid w:val="000F5087"/>
    <w:rsid w:val="00107FAE"/>
    <w:rsid w:val="001116F4"/>
    <w:rsid w:val="00112FC9"/>
    <w:rsid w:val="00141625"/>
    <w:rsid w:val="00180E57"/>
    <w:rsid w:val="001871AC"/>
    <w:rsid w:val="001912FC"/>
    <w:rsid w:val="001E5F74"/>
    <w:rsid w:val="00201A80"/>
    <w:rsid w:val="002053B8"/>
    <w:rsid w:val="0024063D"/>
    <w:rsid w:val="002848CE"/>
    <w:rsid w:val="00294FF4"/>
    <w:rsid w:val="002D35B9"/>
    <w:rsid w:val="002D4E6F"/>
    <w:rsid w:val="002E2799"/>
    <w:rsid w:val="002E3F2D"/>
    <w:rsid w:val="00317F29"/>
    <w:rsid w:val="00320E3A"/>
    <w:rsid w:val="00341608"/>
    <w:rsid w:val="0036455D"/>
    <w:rsid w:val="0037390D"/>
    <w:rsid w:val="00385CEE"/>
    <w:rsid w:val="003B1C7C"/>
    <w:rsid w:val="003D2837"/>
    <w:rsid w:val="00422D25"/>
    <w:rsid w:val="00457058"/>
    <w:rsid w:val="0047518E"/>
    <w:rsid w:val="004D4F9B"/>
    <w:rsid w:val="00540252"/>
    <w:rsid w:val="005712AC"/>
    <w:rsid w:val="005A1924"/>
    <w:rsid w:val="00611AF2"/>
    <w:rsid w:val="00641C6A"/>
    <w:rsid w:val="00660F84"/>
    <w:rsid w:val="00661624"/>
    <w:rsid w:val="0068620C"/>
    <w:rsid w:val="0069583A"/>
    <w:rsid w:val="006B1CB3"/>
    <w:rsid w:val="006D17C8"/>
    <w:rsid w:val="007165EB"/>
    <w:rsid w:val="007338EF"/>
    <w:rsid w:val="0074042D"/>
    <w:rsid w:val="00742F7A"/>
    <w:rsid w:val="00756A54"/>
    <w:rsid w:val="00770174"/>
    <w:rsid w:val="007A5270"/>
    <w:rsid w:val="007B3218"/>
    <w:rsid w:val="007B7CB3"/>
    <w:rsid w:val="00817848"/>
    <w:rsid w:val="00836EB8"/>
    <w:rsid w:val="00841DDE"/>
    <w:rsid w:val="00844C08"/>
    <w:rsid w:val="008764C7"/>
    <w:rsid w:val="00893E7A"/>
    <w:rsid w:val="00895B60"/>
    <w:rsid w:val="008973D0"/>
    <w:rsid w:val="008C13E9"/>
    <w:rsid w:val="008C7734"/>
    <w:rsid w:val="008F6EBD"/>
    <w:rsid w:val="00905E92"/>
    <w:rsid w:val="00906295"/>
    <w:rsid w:val="00933746"/>
    <w:rsid w:val="0093667E"/>
    <w:rsid w:val="00942B50"/>
    <w:rsid w:val="00952A05"/>
    <w:rsid w:val="009A5233"/>
    <w:rsid w:val="009C1C57"/>
    <w:rsid w:val="009C1E71"/>
    <w:rsid w:val="009D0E47"/>
    <w:rsid w:val="009F3D2C"/>
    <w:rsid w:val="009F4B30"/>
    <w:rsid w:val="00A03E54"/>
    <w:rsid w:val="00A10D34"/>
    <w:rsid w:val="00A17D13"/>
    <w:rsid w:val="00A218D8"/>
    <w:rsid w:val="00A2225A"/>
    <w:rsid w:val="00AA1C65"/>
    <w:rsid w:val="00AB01BC"/>
    <w:rsid w:val="00AB18AE"/>
    <w:rsid w:val="00AC1A67"/>
    <w:rsid w:val="00AE6B68"/>
    <w:rsid w:val="00B42164"/>
    <w:rsid w:val="00B60677"/>
    <w:rsid w:val="00BA12B8"/>
    <w:rsid w:val="00BA5272"/>
    <w:rsid w:val="00BB3951"/>
    <w:rsid w:val="00BD7FBD"/>
    <w:rsid w:val="00BE45E1"/>
    <w:rsid w:val="00C25FDA"/>
    <w:rsid w:val="00C5182E"/>
    <w:rsid w:val="00C76518"/>
    <w:rsid w:val="00C97308"/>
    <w:rsid w:val="00CA1CCB"/>
    <w:rsid w:val="00CA2838"/>
    <w:rsid w:val="00D023DC"/>
    <w:rsid w:val="00D03D4D"/>
    <w:rsid w:val="00D07568"/>
    <w:rsid w:val="00D1181A"/>
    <w:rsid w:val="00D1504E"/>
    <w:rsid w:val="00D16820"/>
    <w:rsid w:val="00D33F86"/>
    <w:rsid w:val="00D360A9"/>
    <w:rsid w:val="00D41B33"/>
    <w:rsid w:val="00D613AE"/>
    <w:rsid w:val="00D80FB2"/>
    <w:rsid w:val="00DC718F"/>
    <w:rsid w:val="00DD1148"/>
    <w:rsid w:val="00DE1669"/>
    <w:rsid w:val="00E008B5"/>
    <w:rsid w:val="00E1721E"/>
    <w:rsid w:val="00E21DB5"/>
    <w:rsid w:val="00E32176"/>
    <w:rsid w:val="00E82645"/>
    <w:rsid w:val="00E82DCA"/>
    <w:rsid w:val="00E869E7"/>
    <w:rsid w:val="00EA567C"/>
    <w:rsid w:val="00ED2378"/>
    <w:rsid w:val="00ED515C"/>
    <w:rsid w:val="00ED70CE"/>
    <w:rsid w:val="00EE19F6"/>
    <w:rsid w:val="00F121E5"/>
    <w:rsid w:val="00F3056A"/>
    <w:rsid w:val="00F322BF"/>
    <w:rsid w:val="00F42919"/>
    <w:rsid w:val="00F577C3"/>
    <w:rsid w:val="00F8178A"/>
    <w:rsid w:val="00FA21A9"/>
    <w:rsid w:val="00FA6E72"/>
    <w:rsid w:val="00FC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DBEC8"/>
  <w15:chartTrackingRefBased/>
  <w15:docId w15:val="{6319CE77-B4F8-4F9B-AFDF-2DAEF0998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45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045069"/>
    <w:rPr>
      <w:b/>
      <w:bCs/>
    </w:rPr>
  </w:style>
  <w:style w:type="table" w:styleId="TableGrid">
    <w:name w:val="Table Grid"/>
    <w:basedOn w:val="TableNormal"/>
    <w:uiPriority w:val="39"/>
    <w:rsid w:val="00F429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21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3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e9d711-e295-4fc0-82f4-8289a2b19791" xsi:nil="true"/>
    <lcf76f155ced4ddcb4097134ff3c332f xmlns="db128907-fede-42e2-9d73-b7e29c4218d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47EE33435D44AAF0DF08741F85A9E" ma:contentTypeVersion="13" ma:contentTypeDescription="Create a new document." ma:contentTypeScope="" ma:versionID="f5a9dd1c333b5c5056b9dd044a26def4">
  <xsd:schema xmlns:xsd="http://www.w3.org/2001/XMLSchema" xmlns:xs="http://www.w3.org/2001/XMLSchema" xmlns:p="http://schemas.microsoft.com/office/2006/metadata/properties" xmlns:ns2="db128907-fede-42e2-9d73-b7e29c4218da" xmlns:ns3="c0e9d711-e295-4fc0-82f4-8289a2b19791" targetNamespace="http://schemas.microsoft.com/office/2006/metadata/properties" ma:root="true" ma:fieldsID="0183b8b61c0f7f47b72718754dff6e5d" ns2:_="" ns3:_="">
    <xsd:import namespace="db128907-fede-42e2-9d73-b7e29c4218da"/>
    <xsd:import namespace="c0e9d711-e295-4fc0-82f4-8289a2b197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128907-fede-42e2-9d73-b7e29c4218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4afb80b-c659-44f9-b74c-3401a48e7d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9d711-e295-4fc0-82f4-8289a2b1979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95efaf-04d1-4ceb-9225-33958b62e434}" ma:internalName="TaxCatchAll" ma:showField="CatchAllData" ma:web="c0e9d711-e295-4fc0-82f4-8289a2b197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D0F640-3098-4D90-AED8-A6178EBAB23C}">
  <ds:schemaRefs>
    <ds:schemaRef ds:uri="http://schemas.microsoft.com/office/2006/metadata/properties"/>
    <ds:schemaRef ds:uri="http://schemas.microsoft.com/office/infopath/2007/PartnerControls"/>
    <ds:schemaRef ds:uri="c0e9d711-e295-4fc0-82f4-8289a2b19791"/>
    <ds:schemaRef ds:uri="db128907-fede-42e2-9d73-b7e29c4218da"/>
  </ds:schemaRefs>
</ds:datastoreItem>
</file>

<file path=customXml/itemProps2.xml><?xml version="1.0" encoding="utf-8"?>
<ds:datastoreItem xmlns:ds="http://schemas.openxmlformats.org/officeDocument/2006/customXml" ds:itemID="{CDB01DA7-65F2-445E-BD5C-D93E3B6FE5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128907-fede-42e2-9d73-b7e29c4218da"/>
    <ds:schemaRef ds:uri="c0e9d711-e295-4fc0-82f4-8289a2b197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3E86F8-296B-4C33-91B3-84C503F2C5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U00</dc:creator>
  <cp:keywords/>
  <dc:description/>
  <cp:lastModifiedBy>Lorilee Ryzner</cp:lastModifiedBy>
  <cp:revision>134</cp:revision>
  <cp:lastPrinted>2024-07-22T20:05:00Z</cp:lastPrinted>
  <dcterms:created xsi:type="dcterms:W3CDTF">2024-07-11T18:57:00Z</dcterms:created>
  <dcterms:modified xsi:type="dcterms:W3CDTF">2024-07-22T20:43:00Z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0x01010011F47EE33435D44AAF0DF08741F85A9E</vt:lpwstr>
  </property>
  <property fmtid="{D5CDD505-2E9C-101B-9397-08002B2CF9AE}" pid="3" name="MediaServiceImageTags">
    <vt:lpwstr/>
  </property>
</Properties>
</file>