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ACB67" w14:textId="77777777" w:rsidR="00B75B7F" w:rsidRPr="00183FB9" w:rsidRDefault="003B1E1F" w:rsidP="009F4E7B">
      <w:pPr>
        <w:spacing w:after="0" w:line="252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CA89745" wp14:editId="1AC0125A">
                <wp:simplePos x="0" y="0"/>
                <wp:positionH relativeFrom="column">
                  <wp:posOffset>-2218055</wp:posOffset>
                </wp:positionH>
                <wp:positionV relativeFrom="paragraph">
                  <wp:posOffset>-179106</wp:posOffset>
                </wp:positionV>
                <wp:extent cx="1945005" cy="1709409"/>
                <wp:effectExtent l="0" t="0" r="0" b="5715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5005" cy="1709409"/>
                          <a:chOff x="0" y="0"/>
                          <a:chExt cx="1945005" cy="1709409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74986"/>
                            <a:ext cx="1943735" cy="8344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55CEDB" w14:textId="77777777" w:rsidR="00DB0D8E" w:rsidRDefault="009F6C2F" w:rsidP="00DB0D8E">
                              <w:pPr>
                                <w:spacing w:after="0"/>
                                <w:jc w:val="center"/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M</w:t>
                              </w:r>
                              <w:r w:rsidR="00DB0D8E" w:rsidRPr="00DB0D8E"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unicipalit</w:t>
                              </w:r>
                              <w:r w:rsidR="00DB0D8E"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é de</w:t>
                              </w:r>
                            </w:p>
                            <w:p w14:paraId="47ED54F7" w14:textId="77777777" w:rsidR="00DB0D8E" w:rsidRDefault="00DB0D8E" w:rsidP="00DB0D8E">
                              <w:pPr>
                                <w:spacing w:after="0"/>
                                <w:jc w:val="center"/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Saint-Zéphirin-de-</w:t>
                              </w:r>
                              <w:r w:rsidR="00DB2043"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C</w:t>
                              </w:r>
                              <w:r>
                                <w:rPr>
                                  <w:rFonts w:ascii="Edwardian Script ITC" w:hAnsi="Edwardian Script ITC"/>
                                  <w:sz w:val="32"/>
                                  <w:szCs w:val="32"/>
                                </w:rPr>
                                <w:t>ourval</w:t>
                              </w:r>
                            </w:p>
                            <w:p w14:paraId="76E1646A" w14:textId="77777777" w:rsidR="00DB0D8E" w:rsidRDefault="00DB0D8E" w:rsidP="00DB0D8E">
                              <w:pPr>
                                <w:jc w:val="center"/>
                                <w:rPr>
                                  <w:rFonts w:ascii="Edwardian Script ITC" w:hAnsi="Edwardian Script ITC"/>
                                </w:rPr>
                              </w:pPr>
                            </w:p>
                            <w:p w14:paraId="3FD62ACC" w14:textId="77777777" w:rsidR="00DB0D8E" w:rsidRPr="00DB0D8E" w:rsidRDefault="00DB0D8E" w:rsidP="00DB0D8E">
                              <w:pPr>
                                <w:jc w:val="center"/>
                                <w:rPr>
                                  <w:rFonts w:ascii="Edwardian Script ITC" w:hAnsi="Edwardian Script ITC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 descr="Une image contenant logo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504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A89745" id="Groupe 7" o:spid="_x0000_s1026" style="position:absolute;margin-left:-174.65pt;margin-top:-14.1pt;width:153.15pt;height:134.6pt;z-index:-251655168" coordsize="19450,17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8749;width:19437;height:8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0555CEDB" w14:textId="77777777" w:rsidR="00DB0D8E" w:rsidRDefault="009F6C2F" w:rsidP="00DB0D8E">
                        <w:pPr>
                          <w:spacing w:after="0"/>
                          <w:jc w:val="center"/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M</w:t>
                        </w:r>
                        <w:r w:rsidR="00DB0D8E" w:rsidRPr="00DB0D8E"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unicipalit</w:t>
                        </w:r>
                        <w:r w:rsidR="00DB0D8E"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é de</w:t>
                        </w:r>
                      </w:p>
                      <w:p w14:paraId="47ED54F7" w14:textId="77777777" w:rsidR="00DB0D8E" w:rsidRDefault="00DB0D8E" w:rsidP="00DB0D8E">
                        <w:pPr>
                          <w:spacing w:after="0"/>
                          <w:jc w:val="center"/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</w:pPr>
                        <w:r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Saint-Zéphirin-de-</w:t>
                        </w:r>
                        <w:r w:rsidR="00DB2043"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C</w:t>
                        </w:r>
                        <w:r>
                          <w:rPr>
                            <w:rFonts w:ascii="Edwardian Script ITC" w:hAnsi="Edwardian Script ITC"/>
                            <w:sz w:val="32"/>
                            <w:szCs w:val="32"/>
                          </w:rPr>
                          <w:t>ourval</w:t>
                        </w:r>
                      </w:p>
                      <w:p w14:paraId="76E1646A" w14:textId="77777777" w:rsidR="00DB0D8E" w:rsidRDefault="00DB0D8E" w:rsidP="00DB0D8E">
                        <w:pPr>
                          <w:jc w:val="center"/>
                          <w:rPr>
                            <w:rFonts w:ascii="Edwardian Script ITC" w:hAnsi="Edwardian Script ITC"/>
                          </w:rPr>
                        </w:pPr>
                      </w:p>
                      <w:p w14:paraId="3FD62ACC" w14:textId="77777777" w:rsidR="00DB0D8E" w:rsidRPr="00DB0D8E" w:rsidRDefault="00DB0D8E" w:rsidP="00DB0D8E">
                        <w:pPr>
                          <w:jc w:val="center"/>
                          <w:rPr>
                            <w:rFonts w:ascii="Edwardian Script ITC" w:hAnsi="Edwardian Script ITC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alt="Une image contenant logo&#10;&#10;Description générée automatiquement" style="position:absolute;width:19450;height:5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">
                  <v:imagedata r:id="rId12" o:title="Une image contenant logo&#10;&#10;Description générée automatiquement"/>
                </v:shape>
              </v:group>
            </w:pict>
          </mc:Fallback>
        </mc:AlternateContent>
      </w:r>
    </w:p>
    <w:p w14:paraId="0E79FDB2" w14:textId="77777777" w:rsidR="00B75B7F" w:rsidRPr="00183FB9" w:rsidRDefault="00B75B7F" w:rsidP="00B75B7F">
      <w:pPr>
        <w:spacing w:after="0" w:line="252" w:lineRule="auto"/>
        <w:ind w:left="142"/>
        <w:rPr>
          <w:rFonts w:asciiTheme="majorHAnsi" w:hAnsiTheme="majorHAnsi" w:cstheme="majorHAnsi"/>
          <w:b/>
          <w:bCs/>
        </w:rPr>
      </w:pPr>
    </w:p>
    <w:p w14:paraId="79064FE1" w14:textId="77777777" w:rsidR="00B75B7F" w:rsidRPr="00183FB9" w:rsidRDefault="00B75B7F" w:rsidP="009F4E7B">
      <w:pPr>
        <w:spacing w:after="0" w:line="252" w:lineRule="auto"/>
        <w:rPr>
          <w:rFonts w:asciiTheme="majorHAnsi" w:hAnsiTheme="majorHAnsi" w:cstheme="majorHAnsi"/>
          <w:b/>
          <w:bCs/>
        </w:rPr>
      </w:pPr>
      <w:bookmarkStart w:id="0" w:name="_Hlk133496988"/>
    </w:p>
    <w:p w14:paraId="0233701D" w14:textId="6BDA7BC9" w:rsidR="00B75B7F" w:rsidRPr="005E4D3A" w:rsidRDefault="00B75B7F" w:rsidP="009F4E7B">
      <w:pPr>
        <w:spacing w:after="0" w:line="252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E4D3A">
        <w:rPr>
          <w:rFonts w:asciiTheme="majorHAnsi" w:hAnsiTheme="majorHAnsi" w:cstheme="majorHAnsi"/>
          <w:b/>
          <w:bCs/>
          <w:sz w:val="28"/>
          <w:szCs w:val="28"/>
        </w:rPr>
        <w:t>RÈGLEMENT NUMÉRO 0</w:t>
      </w:r>
      <w:r w:rsidR="00E54EEF">
        <w:rPr>
          <w:rFonts w:asciiTheme="majorHAnsi" w:hAnsiTheme="majorHAnsi" w:cstheme="majorHAnsi"/>
          <w:b/>
          <w:bCs/>
          <w:sz w:val="28"/>
          <w:szCs w:val="28"/>
        </w:rPr>
        <w:t>8</w:t>
      </w:r>
      <w:r w:rsidRPr="005E4D3A">
        <w:rPr>
          <w:rFonts w:asciiTheme="majorHAnsi" w:hAnsiTheme="majorHAnsi" w:cstheme="majorHAnsi"/>
          <w:b/>
          <w:bCs/>
          <w:sz w:val="28"/>
          <w:szCs w:val="28"/>
        </w:rPr>
        <w:t>-</w:t>
      </w:r>
      <w:r w:rsidR="008C40E3">
        <w:rPr>
          <w:rFonts w:asciiTheme="majorHAnsi" w:hAnsiTheme="majorHAnsi" w:cstheme="majorHAnsi"/>
          <w:b/>
          <w:bCs/>
          <w:sz w:val="28"/>
          <w:szCs w:val="28"/>
        </w:rPr>
        <w:t>2024</w:t>
      </w:r>
    </w:p>
    <w:p w14:paraId="0A60C84E" w14:textId="77777777" w:rsidR="00B75B7F" w:rsidRPr="00183FB9" w:rsidRDefault="00B75B7F" w:rsidP="009F4E7B">
      <w:pPr>
        <w:pBdr>
          <w:bottom w:val="single" w:sz="18" w:space="1" w:color="auto"/>
        </w:pBdr>
        <w:spacing w:after="0" w:line="252" w:lineRule="auto"/>
        <w:jc w:val="center"/>
        <w:rPr>
          <w:rFonts w:asciiTheme="majorHAnsi" w:hAnsiTheme="majorHAnsi" w:cstheme="majorHAnsi"/>
          <w:b/>
          <w:bCs/>
        </w:rPr>
      </w:pPr>
    </w:p>
    <w:p w14:paraId="3DF0FB8E" w14:textId="35A6A06F" w:rsidR="00B75B7F" w:rsidRDefault="00202467" w:rsidP="009F4E7B">
      <w:pPr>
        <w:spacing w:before="120" w:after="0" w:line="252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RÈGLEMENT </w:t>
      </w:r>
      <w:r w:rsidR="00931DC6">
        <w:rPr>
          <w:rFonts w:ascii="Calibri Light" w:hAnsi="Calibri Light" w:cs="Calibri Light"/>
        </w:rPr>
        <w:t>SUR L’EXERCICE DU DROIT DE PRÉEMPTION SUR UN IMMEUBLE DU TERRITOIRE</w:t>
      </w:r>
    </w:p>
    <w:p w14:paraId="60EF4F4A" w14:textId="546C87AB" w:rsidR="00B75B7F" w:rsidRDefault="008C40E3" w:rsidP="009F4E7B">
      <w:pPr>
        <w:pBdr>
          <w:top w:val="single" w:sz="18" w:space="1" w:color="auto"/>
        </w:pBdr>
        <w:spacing w:before="120" w:after="0" w:line="252" w:lineRule="auto"/>
        <w:rPr>
          <w:rFonts w:ascii="Calibri Light" w:hAnsi="Calibri Light" w:cs="Calibri Light"/>
        </w:rPr>
      </w:pPr>
      <w:r w:rsidRPr="008C40E3">
        <w:rPr>
          <w:rFonts w:ascii="Calibri Light" w:hAnsi="Calibri Light" w:cs="Calibri Light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457526" wp14:editId="348E0B80">
                <wp:simplePos x="0" y="0"/>
                <wp:positionH relativeFrom="column">
                  <wp:posOffset>169545</wp:posOffset>
                </wp:positionH>
                <wp:positionV relativeFrom="paragraph">
                  <wp:posOffset>422910</wp:posOffset>
                </wp:positionV>
                <wp:extent cx="4648200" cy="3068955"/>
                <wp:effectExtent l="0" t="0" r="19050" b="17145"/>
                <wp:wrapSquare wrapText="bothSides"/>
                <wp:docPr id="17702571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306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15FA2" w14:textId="078C923F" w:rsidR="008C40E3" w:rsidRPr="008C40E3" w:rsidRDefault="008C40E3" w:rsidP="008C40E3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UTILITÉ</w:t>
                            </w:r>
                          </w:p>
                          <w:p w14:paraId="47AF4B8E" w14:textId="77777777" w:rsidR="008C40E3" w:rsidRDefault="008C40E3" w:rsidP="008C40E3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9DAA08F" w14:textId="0960EA88" w:rsidR="00931DC6" w:rsidRPr="00931DC6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Le règlement prévoit les modalités de l’exercice du droit de préemption de la Municipalité sur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les lots qui y sont déterminés.</w:t>
                            </w:r>
                          </w:p>
                          <w:p w14:paraId="5E413691" w14:textId="77777777" w:rsidR="00931DC6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0CB7DE32" w14:textId="0A68F03B" w:rsidR="00931DC6" w:rsidRPr="00931DC6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Il précise que c’est le conseil municipal, par résolution, qui peut exercer un tel droit, pour l’une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ou l’autre des fins municipales prévues au règlement.</w:t>
                            </w:r>
                          </w:p>
                          <w:p w14:paraId="595B5698" w14:textId="77777777" w:rsidR="00931DC6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77E4F1F3" w14:textId="01579CEB" w:rsidR="008C40E3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Il énonce les fins municipales pour lesquelles elle peut exercer un tel droit ainsi que les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r w:rsidRPr="00931DC6">
                              <w:rPr>
                                <w:rFonts w:asciiTheme="majorHAnsi" w:hAnsiTheme="majorHAnsi" w:cstheme="majorHAnsi"/>
                              </w:rPr>
                              <w:t>conditions pour ce faire.</w:t>
                            </w:r>
                          </w:p>
                          <w:p w14:paraId="00FD9669" w14:textId="77777777" w:rsidR="00931DC6" w:rsidRDefault="00931DC6" w:rsidP="00931DC6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1FBA7AD9" w14:textId="77777777" w:rsidR="008C40E3" w:rsidRPr="008C40E3" w:rsidRDefault="008C40E3" w:rsidP="008C40E3">
                            <w:pPr>
                              <w:spacing w:after="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7526" id="Zone de texte 2" o:spid="_x0000_s1029" type="#_x0000_t202" style="position:absolute;margin-left:13.35pt;margin-top:33.3pt;width:366pt;height:241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">
                <v:textbox>
                  <w:txbxContent>
                    <w:p w14:paraId="1E115FA2" w14:textId="078C923F" w:rsidR="008C40E3" w:rsidRPr="008C40E3" w:rsidRDefault="008C40E3" w:rsidP="008C40E3">
                      <w:pPr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UTILITÉ</w:t>
                      </w:r>
                    </w:p>
                    <w:p w14:paraId="47AF4B8E" w14:textId="77777777" w:rsidR="008C40E3" w:rsidRDefault="008C40E3" w:rsidP="008C40E3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  <w:p w14:paraId="09DAA08F" w14:textId="0960EA88" w:rsidR="00931DC6" w:rsidRPr="00931DC6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31DC6">
                        <w:rPr>
                          <w:rFonts w:asciiTheme="majorHAnsi" w:hAnsiTheme="majorHAnsi" w:cstheme="majorHAnsi"/>
                        </w:rPr>
                        <w:t>Le règlement prévoit les modalités de l’exercice du droit de préemption de la Municipalité sur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31DC6">
                        <w:rPr>
                          <w:rFonts w:asciiTheme="majorHAnsi" w:hAnsiTheme="majorHAnsi" w:cstheme="majorHAnsi"/>
                        </w:rPr>
                        <w:t>les lots qui y sont déterminés.</w:t>
                      </w:r>
                    </w:p>
                    <w:p w14:paraId="5E413691" w14:textId="77777777" w:rsidR="00931DC6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  <w:p w14:paraId="0CB7DE32" w14:textId="0A68F03B" w:rsidR="00931DC6" w:rsidRPr="00931DC6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31DC6">
                        <w:rPr>
                          <w:rFonts w:asciiTheme="majorHAnsi" w:hAnsiTheme="majorHAnsi" w:cstheme="majorHAnsi"/>
                        </w:rPr>
                        <w:t>Il précise que c’est le conseil municipal, par résolution, qui peut exercer un tel droit, pour l’une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31DC6">
                        <w:rPr>
                          <w:rFonts w:asciiTheme="majorHAnsi" w:hAnsiTheme="majorHAnsi" w:cstheme="majorHAnsi"/>
                        </w:rPr>
                        <w:t>ou l’autre des fins municipales prévues au règlement.</w:t>
                      </w:r>
                    </w:p>
                    <w:p w14:paraId="595B5698" w14:textId="77777777" w:rsidR="00931DC6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  <w:p w14:paraId="77E4F1F3" w14:textId="01579CEB" w:rsidR="008C40E3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  <w:r w:rsidRPr="00931DC6">
                        <w:rPr>
                          <w:rFonts w:asciiTheme="majorHAnsi" w:hAnsiTheme="majorHAnsi" w:cstheme="majorHAnsi"/>
                        </w:rPr>
                        <w:t>Il énonce les fins municipales pour lesquelles elle peut exercer un tel droit ainsi que les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r w:rsidRPr="00931DC6">
                        <w:rPr>
                          <w:rFonts w:asciiTheme="majorHAnsi" w:hAnsiTheme="majorHAnsi" w:cstheme="majorHAnsi"/>
                        </w:rPr>
                        <w:t>conditions pour ce faire.</w:t>
                      </w:r>
                    </w:p>
                    <w:p w14:paraId="00FD9669" w14:textId="77777777" w:rsidR="00931DC6" w:rsidRDefault="00931DC6" w:rsidP="00931DC6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  <w:p w14:paraId="1FBA7AD9" w14:textId="77777777" w:rsidR="008C40E3" w:rsidRPr="008C40E3" w:rsidRDefault="008C40E3" w:rsidP="008C40E3">
                      <w:pPr>
                        <w:spacing w:after="0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F716B3" w14:textId="753A30BC" w:rsidR="008C40E3" w:rsidRDefault="008C40E3" w:rsidP="009F4E7B">
      <w:pPr>
        <w:pBdr>
          <w:top w:val="single" w:sz="18" w:space="1" w:color="auto"/>
        </w:pBdr>
        <w:spacing w:before="120" w:after="0" w:line="252" w:lineRule="auto"/>
        <w:rPr>
          <w:rFonts w:ascii="Calibri Light" w:hAnsi="Calibri Light" w:cs="Calibri Light"/>
        </w:rPr>
      </w:pPr>
    </w:p>
    <w:p w14:paraId="4018CD6C" w14:textId="672AAF85" w:rsidR="008C40E3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  <w:r w:rsidRPr="00B22868">
        <w:rPr>
          <w:rFonts w:ascii="Calibri Light" w:hAnsi="Calibri Light" w:cs="Calibri Light"/>
          <w:bCs/>
        </w:rPr>
        <w:t>ATTENDU QU</w:t>
      </w:r>
      <w:r>
        <w:rPr>
          <w:rFonts w:ascii="Calibri Light" w:hAnsi="Calibri Light" w:cs="Calibri Light"/>
          <w:bCs/>
        </w:rPr>
        <w:t xml:space="preserve">’en vertu des articles 1104.1.1 et suivants du </w:t>
      </w:r>
      <w:r>
        <w:rPr>
          <w:rFonts w:ascii="Calibri Light" w:hAnsi="Calibri Light" w:cs="Calibri Light"/>
          <w:bCs/>
          <w:i/>
          <w:iCs/>
        </w:rPr>
        <w:t>Code municipal du Québec (RLRQ, ch.C-27.1)</w:t>
      </w:r>
      <w:r>
        <w:rPr>
          <w:rFonts w:ascii="Calibri Light" w:hAnsi="Calibri Light" w:cs="Calibri Light"/>
          <w:bCs/>
        </w:rPr>
        <w:t>, un droit de préemption peut être imposé et exercé par la Municipalité afin d’acquérir des immeubles à des fins municipales;</w:t>
      </w:r>
    </w:p>
    <w:p w14:paraId="6BA65991" w14:textId="77777777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</w:p>
    <w:p w14:paraId="592C4E55" w14:textId="627AD8F9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  <w:r w:rsidRPr="00B22868">
        <w:rPr>
          <w:rFonts w:ascii="Calibri Light" w:hAnsi="Calibri Light" w:cs="Calibri Light"/>
          <w:bCs/>
        </w:rPr>
        <w:t xml:space="preserve">ATTENDU QUE </w:t>
      </w:r>
      <w:r>
        <w:rPr>
          <w:rFonts w:ascii="Calibri Light" w:hAnsi="Calibri Light" w:cs="Calibri Light"/>
          <w:bCs/>
        </w:rPr>
        <w:t xml:space="preserve"> le territoire sur lequel le droit de préemption peut être exercé et les fins auxquelles des immeubles peuvent être ainsi acquis doivent être déterminés par règlement;</w:t>
      </w:r>
    </w:p>
    <w:p w14:paraId="0DDB3DC7" w14:textId="77777777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</w:p>
    <w:p w14:paraId="1E08464A" w14:textId="135A2FD5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  <w:r w:rsidRPr="00B22868">
        <w:rPr>
          <w:rFonts w:ascii="Calibri Light" w:hAnsi="Calibri Light" w:cs="Calibri Light"/>
          <w:bCs/>
        </w:rPr>
        <w:t>ATTENDU QU</w:t>
      </w:r>
      <w:r>
        <w:rPr>
          <w:rFonts w:ascii="Calibri Light" w:hAnsi="Calibri Light" w:cs="Calibri Light"/>
          <w:bCs/>
        </w:rPr>
        <w:t>’en vertu de ce droit de préemption, la Municipalité peut, lors de la vente d’un immeubles spécifiquement désigné, s’en porter acquéreur au même prix et aux mêmes conditions prévus à l’offre d’achat d’un tiers;</w:t>
      </w:r>
    </w:p>
    <w:p w14:paraId="0798237C" w14:textId="77777777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</w:p>
    <w:p w14:paraId="0224AA93" w14:textId="745C7F61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  <w:r w:rsidRPr="00B22868">
        <w:rPr>
          <w:rFonts w:ascii="Calibri Light" w:hAnsi="Calibri Light" w:cs="Calibri Light"/>
          <w:bCs/>
        </w:rPr>
        <w:t xml:space="preserve">ATTENDU QUE </w:t>
      </w:r>
      <w:r>
        <w:rPr>
          <w:rFonts w:ascii="Calibri Light" w:hAnsi="Calibri Light" w:cs="Calibri Light"/>
          <w:bCs/>
        </w:rPr>
        <w:t xml:space="preserve"> la Municipalité peut en tout temps refuser d’acquérir un immeuble désigné;</w:t>
      </w:r>
    </w:p>
    <w:p w14:paraId="7252D74F" w14:textId="77777777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</w:p>
    <w:p w14:paraId="76352E74" w14:textId="6B4A9774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  <w:r w:rsidRPr="00B22868">
        <w:rPr>
          <w:rFonts w:ascii="Calibri Light" w:hAnsi="Calibri Light" w:cs="Calibri Light"/>
          <w:bCs/>
        </w:rPr>
        <w:lastRenderedPageBreak/>
        <w:t xml:space="preserve">ATTENDU QUE </w:t>
      </w:r>
      <w:r>
        <w:rPr>
          <w:rFonts w:ascii="Calibri Light" w:hAnsi="Calibri Light" w:cs="Calibri Light"/>
          <w:bCs/>
        </w:rPr>
        <w:t xml:space="preserve"> les propriétaires des immeubles désignés seront individuellement avisés de l’assujettissement de leur immeuble au droit de préemption;</w:t>
      </w:r>
    </w:p>
    <w:p w14:paraId="6C7C702A" w14:textId="77777777" w:rsidR="00B22868" w:rsidRDefault="00B22868" w:rsidP="00B22868">
      <w:pPr>
        <w:pBdr>
          <w:top w:val="single" w:sz="18" w:space="1" w:color="auto"/>
        </w:pBdr>
        <w:spacing w:after="0" w:line="252" w:lineRule="auto"/>
        <w:rPr>
          <w:rFonts w:ascii="Calibri Light" w:hAnsi="Calibri Light" w:cs="Calibri Light"/>
          <w:bCs/>
        </w:rPr>
      </w:pPr>
    </w:p>
    <w:p w14:paraId="6C4950F3" w14:textId="17448684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  <w:r w:rsidRPr="0056351E">
        <w:rPr>
          <w:rFonts w:ascii="Calibri Light" w:hAnsi="Calibri Light" w:cs="Calibri Light"/>
        </w:rPr>
        <w:t xml:space="preserve">ATTENDU </w:t>
      </w:r>
      <w:proofErr w:type="spellStart"/>
      <w:r w:rsidRPr="0056351E">
        <w:rPr>
          <w:rFonts w:ascii="Calibri Light" w:hAnsi="Calibri Light" w:cs="Calibri Light"/>
        </w:rPr>
        <w:t>QU</w:t>
      </w:r>
      <w:r>
        <w:rPr>
          <w:rFonts w:ascii="Calibri Light" w:hAnsi="Calibri Light" w:cs="Calibri Light"/>
        </w:rPr>
        <w:t>’un</w:t>
      </w:r>
      <w:proofErr w:type="spellEnd"/>
      <w:r>
        <w:rPr>
          <w:rFonts w:ascii="Calibri Light" w:hAnsi="Calibri Light" w:cs="Calibri Light"/>
        </w:rPr>
        <w:t xml:space="preserve"> avis de motion a été dûment donné avec présentation du projet de règlement lors de la séance ordinaire du Conseil tenue le </w:t>
      </w:r>
      <w:r w:rsidR="005015FB">
        <w:rPr>
          <w:rFonts w:ascii="Calibri Light" w:hAnsi="Calibri Light" w:cs="Calibri Light"/>
        </w:rPr>
        <w:t>12 août 2024</w:t>
      </w:r>
      <w:r>
        <w:rPr>
          <w:rFonts w:ascii="Calibri Light" w:hAnsi="Calibri Light" w:cs="Calibri Light"/>
        </w:rPr>
        <w:t xml:space="preserve"> par le(la) conseiller-ère </w:t>
      </w:r>
      <w:r w:rsidR="005015FB">
        <w:rPr>
          <w:rFonts w:ascii="Calibri Light" w:hAnsi="Calibri Light" w:cs="Calibri Light"/>
        </w:rPr>
        <w:t>SYLVIE JUTRAS</w:t>
      </w:r>
      <w:r>
        <w:rPr>
          <w:rFonts w:ascii="Calibri Light" w:hAnsi="Calibri Light" w:cs="Calibri Light"/>
        </w:rPr>
        <w:t xml:space="preserve"> ;</w:t>
      </w:r>
    </w:p>
    <w:p w14:paraId="53B37B27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27887131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  <w:r w:rsidRPr="0056351E">
        <w:rPr>
          <w:rFonts w:ascii="Calibri Light" w:hAnsi="Calibri Light" w:cs="Calibri Light"/>
        </w:rPr>
        <w:t>ATTENDU QU</w:t>
      </w:r>
      <w:r>
        <w:rPr>
          <w:rFonts w:ascii="Calibri Light" w:hAnsi="Calibri Light" w:cs="Calibri Light"/>
        </w:rPr>
        <w:t>’une copie du projet de règlement a été remise aux membres du conseil au moins deux jours avant la tenue de la séance;</w:t>
      </w:r>
    </w:p>
    <w:p w14:paraId="386B3F77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056E89D5" w14:textId="23E74C36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  <w:r w:rsidRPr="0056351E">
        <w:rPr>
          <w:rFonts w:ascii="Calibri Light" w:hAnsi="Calibri Light" w:cs="Calibri Light"/>
        </w:rPr>
        <w:t>ATTENDU QUE</w:t>
      </w:r>
      <w:r>
        <w:rPr>
          <w:rFonts w:ascii="Calibri Light" w:hAnsi="Calibri Light" w:cs="Calibri Light"/>
        </w:rPr>
        <w:t xml:space="preserve"> des copies du projet de règlement déposé à la séance ordinaire du </w:t>
      </w:r>
      <w:r w:rsidR="005015FB">
        <w:rPr>
          <w:rFonts w:ascii="Calibri Light" w:hAnsi="Calibri Light" w:cs="Calibri Light"/>
        </w:rPr>
        <w:t>12 août 2024</w:t>
      </w:r>
      <w:r>
        <w:rPr>
          <w:rFonts w:ascii="Calibri Light" w:hAnsi="Calibri Light" w:cs="Calibri Light"/>
        </w:rPr>
        <w:t xml:space="preserve"> étaient mises à la disposition du public avant le début de la présente séance;</w:t>
      </w:r>
    </w:p>
    <w:p w14:paraId="7CAA5C6F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2EA90709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  <w:r w:rsidRPr="0056351E">
        <w:rPr>
          <w:rFonts w:ascii="Calibri Light" w:hAnsi="Calibri Light" w:cs="Calibri Light"/>
        </w:rPr>
        <w:t>ATTENDU QUE</w:t>
      </w:r>
      <w:r>
        <w:rPr>
          <w:rFonts w:ascii="Calibri Light" w:hAnsi="Calibri Light" w:cs="Calibri Light"/>
        </w:rPr>
        <w:t xml:space="preserve"> les membres du conseil déclarent avoir lu ce projet de règlement et renoncent à sa lecture;</w:t>
      </w:r>
    </w:p>
    <w:p w14:paraId="449011DA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6609AB37" w14:textId="77777777" w:rsidR="00B75B7F" w:rsidRDefault="00B75B7F" w:rsidP="009F4E7B">
      <w:pPr>
        <w:spacing w:after="0" w:line="252" w:lineRule="auto"/>
        <w:jc w:val="both"/>
        <w:rPr>
          <w:rFonts w:ascii="Calibri Light" w:hAnsi="Calibri Light" w:cs="Calibri Light"/>
        </w:rPr>
      </w:pPr>
      <w:r w:rsidRPr="0056351E">
        <w:rPr>
          <w:rFonts w:ascii="Calibri Light" w:hAnsi="Calibri Light" w:cs="Calibri Light"/>
        </w:rPr>
        <w:t>ATTENDU QUE</w:t>
      </w:r>
      <w:r>
        <w:rPr>
          <w:rFonts w:ascii="Calibri Light" w:hAnsi="Calibri Light" w:cs="Calibri Light"/>
        </w:rPr>
        <w:t xml:space="preserve"> l’objet du règlement, sa portée et l’absence de coût sont mentionnés par la greffière-trésorière;</w:t>
      </w:r>
    </w:p>
    <w:p w14:paraId="1BFA40B6" w14:textId="77777777" w:rsidR="00B75B7F" w:rsidRDefault="00B75B7F" w:rsidP="00422B79">
      <w:pPr>
        <w:spacing w:after="0" w:line="252" w:lineRule="auto"/>
        <w:ind w:left="142"/>
        <w:jc w:val="both"/>
        <w:rPr>
          <w:rFonts w:ascii="Calibri Light" w:hAnsi="Calibri Light" w:cs="Calibri Light"/>
        </w:rPr>
      </w:pPr>
    </w:p>
    <w:p w14:paraId="6A9156E3" w14:textId="77777777" w:rsidR="00B75B7F" w:rsidRPr="00970ED6" w:rsidRDefault="00B75B7F" w:rsidP="00422B79">
      <w:pPr>
        <w:ind w:left="1440" w:hanging="1440"/>
        <w:jc w:val="both"/>
        <w:rPr>
          <w:rFonts w:ascii="Calibri Light" w:hAnsi="Calibri Light" w:cs="Calibri Light"/>
        </w:rPr>
      </w:pPr>
      <w:r w:rsidRPr="00970ED6">
        <w:rPr>
          <w:rFonts w:ascii="Calibri Light" w:hAnsi="Calibri Light" w:cs="Calibri Light"/>
        </w:rPr>
        <w:t>EN CONSÉQUENCE ET POUR CES MOTIFS :</w:t>
      </w:r>
    </w:p>
    <w:p w14:paraId="01D89ADB" w14:textId="437AF731" w:rsidR="00B75B7F" w:rsidRDefault="00B75B7F" w:rsidP="00422B79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 Conseil</w:t>
      </w:r>
      <w:r w:rsidR="00931DC6">
        <w:rPr>
          <w:rFonts w:ascii="Calibri Light" w:hAnsi="Calibri Light" w:cs="Calibri Light"/>
        </w:rPr>
        <w:t xml:space="preserve"> municipal </w:t>
      </w:r>
      <w:r>
        <w:rPr>
          <w:rFonts w:ascii="Calibri Light" w:hAnsi="Calibri Light" w:cs="Calibri Light"/>
        </w:rPr>
        <w:t>décr</w:t>
      </w:r>
      <w:r w:rsidR="00931DC6">
        <w:rPr>
          <w:rFonts w:ascii="Calibri Light" w:hAnsi="Calibri Light" w:cs="Calibri Light"/>
        </w:rPr>
        <w:t>ète</w:t>
      </w:r>
      <w:r>
        <w:rPr>
          <w:rFonts w:ascii="Calibri Light" w:hAnsi="Calibri Light" w:cs="Calibri Light"/>
        </w:rPr>
        <w:t xml:space="preserve"> par ce règlement ce qui suit :</w:t>
      </w:r>
    </w:p>
    <w:p w14:paraId="6DB96D11" w14:textId="77777777" w:rsidR="00B75B7F" w:rsidRDefault="00B75B7F" w:rsidP="004D778A">
      <w:pPr>
        <w:pBdr>
          <w:top w:val="single" w:sz="18" w:space="1" w:color="auto"/>
        </w:pBdr>
        <w:spacing w:after="0"/>
        <w:jc w:val="both"/>
        <w:rPr>
          <w:rFonts w:ascii="Calibri Light" w:hAnsi="Calibri Light" w:cs="Calibri Light"/>
        </w:rPr>
      </w:pPr>
    </w:p>
    <w:bookmarkEnd w:id="0"/>
    <w:p w14:paraId="1A8C5534" w14:textId="77777777" w:rsidR="00931DC6" w:rsidRDefault="00931DC6" w:rsidP="004D778A">
      <w:pPr>
        <w:pBdr>
          <w:top w:val="single" w:sz="18" w:space="1" w:color="auto"/>
        </w:pBdr>
        <w:spacing w:after="0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>CHAPITRE 1 : DISPOSITIONS INTRODUCTIVES</w:t>
      </w:r>
    </w:p>
    <w:p w14:paraId="30343B27" w14:textId="77777777" w:rsidR="004D778A" w:rsidRPr="00931DC6" w:rsidRDefault="004D778A" w:rsidP="004D778A">
      <w:pPr>
        <w:pBdr>
          <w:top w:val="single" w:sz="18" w:space="1" w:color="auto"/>
        </w:pBdr>
        <w:spacing w:after="0"/>
        <w:jc w:val="both"/>
        <w:rPr>
          <w:rFonts w:ascii="Calibri Light" w:hAnsi="Calibri Light" w:cs="Calibri Light"/>
        </w:rPr>
      </w:pPr>
    </w:p>
    <w:p w14:paraId="54AA7D79" w14:textId="790381A2" w:rsidR="00931DC6" w:rsidRDefault="00931DC6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 xml:space="preserve">1. </w:t>
      </w:r>
      <w:r w:rsidR="004D778A">
        <w:rPr>
          <w:rFonts w:ascii="Calibri Light" w:hAnsi="Calibri Light" w:cs="Calibri Light"/>
        </w:rPr>
        <w:tab/>
      </w:r>
      <w:r w:rsidRPr="00931DC6">
        <w:rPr>
          <w:rFonts w:ascii="Calibri Light" w:hAnsi="Calibri Light" w:cs="Calibri Light"/>
          <w:b/>
          <w:bCs/>
          <w:i/>
          <w:iCs/>
        </w:rPr>
        <w:t>But</w:t>
      </w:r>
      <w:r w:rsidRPr="00931DC6">
        <w:rPr>
          <w:rFonts w:ascii="Calibri Light" w:hAnsi="Calibri Light" w:cs="Calibri Light"/>
        </w:rPr>
        <w:t xml:space="preserve"> – Le but du présent règlement est de permettre à la Municipalité de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>pouvoir exercer un droit de préemption sur une partie de son territoire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>conformément à la loi.</w:t>
      </w:r>
    </w:p>
    <w:p w14:paraId="5891454C" w14:textId="77777777" w:rsidR="004D778A" w:rsidRPr="00931DC6" w:rsidRDefault="004D778A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</w:p>
    <w:p w14:paraId="175D740C" w14:textId="7C8B34ED" w:rsidR="00931DC6" w:rsidRDefault="00931DC6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 xml:space="preserve">2. </w:t>
      </w:r>
      <w:r w:rsidR="004D778A">
        <w:rPr>
          <w:rFonts w:ascii="Calibri Light" w:hAnsi="Calibri Light" w:cs="Calibri Light"/>
        </w:rPr>
        <w:tab/>
      </w:r>
      <w:r w:rsidRPr="00931DC6">
        <w:rPr>
          <w:rFonts w:ascii="Calibri Light" w:hAnsi="Calibri Light" w:cs="Calibri Light"/>
          <w:b/>
          <w:bCs/>
          <w:i/>
          <w:iCs/>
        </w:rPr>
        <w:t>Objectifs</w:t>
      </w:r>
      <w:r w:rsidRPr="00931DC6">
        <w:rPr>
          <w:rFonts w:ascii="Calibri Light" w:hAnsi="Calibri Light" w:cs="Calibri Light"/>
        </w:rPr>
        <w:t xml:space="preserve"> – Les objectifs du règlement sont de déterminer les portions de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>territoire, les lots et les immeubles visés par un droit de préemption exercé à la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 xml:space="preserve">discrétion du conseil et prévoir les modalités d’exercice de celui-ci, </w:t>
      </w:r>
      <w:r w:rsidRPr="00C91480">
        <w:rPr>
          <w:rFonts w:ascii="Calibri Light" w:hAnsi="Calibri Light" w:cs="Calibri Light"/>
          <w:highlight w:val="yellow"/>
        </w:rPr>
        <w:t>pour les fins</w:t>
      </w:r>
      <w:r w:rsidR="004D778A" w:rsidRPr="00C91480">
        <w:rPr>
          <w:rFonts w:ascii="Calibri Light" w:hAnsi="Calibri Light" w:cs="Calibri Light"/>
          <w:highlight w:val="yellow"/>
        </w:rPr>
        <w:t xml:space="preserve"> </w:t>
      </w:r>
      <w:r w:rsidRPr="00C91480">
        <w:rPr>
          <w:rFonts w:ascii="Calibri Light" w:hAnsi="Calibri Light" w:cs="Calibri Light"/>
          <w:highlight w:val="yellow"/>
        </w:rPr>
        <w:t>municipales prévues.</w:t>
      </w:r>
    </w:p>
    <w:p w14:paraId="0B33B5F6" w14:textId="77777777" w:rsidR="004D778A" w:rsidRDefault="004D778A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</w:p>
    <w:p w14:paraId="7739BE6E" w14:textId="77777777" w:rsidR="00931DC6" w:rsidRPr="00931DC6" w:rsidRDefault="00931DC6" w:rsidP="004D778A">
      <w:pPr>
        <w:pBdr>
          <w:top w:val="single" w:sz="18" w:space="1" w:color="auto"/>
        </w:pBdr>
        <w:spacing w:after="0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>CHAPITRE 2 : TERRITOIRE VISÉ ET FINS MUNICIPALES</w:t>
      </w:r>
    </w:p>
    <w:p w14:paraId="3B9CB604" w14:textId="77777777" w:rsidR="004D778A" w:rsidRDefault="004D778A" w:rsidP="004D778A">
      <w:pPr>
        <w:pBdr>
          <w:top w:val="single" w:sz="18" w:space="1" w:color="auto"/>
        </w:pBdr>
        <w:spacing w:after="0"/>
        <w:jc w:val="both"/>
        <w:rPr>
          <w:rFonts w:ascii="Calibri Light" w:hAnsi="Calibri Light" w:cs="Calibri Light"/>
        </w:rPr>
      </w:pPr>
    </w:p>
    <w:p w14:paraId="5684B6B5" w14:textId="698F5325" w:rsidR="00931DC6" w:rsidRDefault="00931DC6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 xml:space="preserve">3. </w:t>
      </w:r>
      <w:r w:rsidR="004D778A">
        <w:rPr>
          <w:rFonts w:ascii="Calibri Light" w:hAnsi="Calibri Light" w:cs="Calibri Light"/>
        </w:rPr>
        <w:tab/>
      </w:r>
      <w:r w:rsidRPr="00931DC6">
        <w:rPr>
          <w:rFonts w:ascii="Calibri Light" w:hAnsi="Calibri Light" w:cs="Calibri Light"/>
          <w:b/>
          <w:bCs/>
          <w:i/>
          <w:iCs/>
        </w:rPr>
        <w:t>Territoire visé</w:t>
      </w:r>
      <w:r w:rsidRPr="00931DC6">
        <w:rPr>
          <w:rFonts w:ascii="Calibri Light" w:hAnsi="Calibri Light" w:cs="Calibri Light"/>
        </w:rPr>
        <w:t xml:space="preserve"> – Tout lot et tout immeuble du territoire de la Municipalité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>peuvent faire l’objet de l’exercice d’un droit de préemption en vertu du présent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>règlement.</w:t>
      </w:r>
    </w:p>
    <w:p w14:paraId="4F5C00BC" w14:textId="77777777" w:rsidR="004D778A" w:rsidRPr="00931DC6" w:rsidRDefault="004D778A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</w:p>
    <w:p w14:paraId="0373868D" w14:textId="6A4F09CD" w:rsidR="00931DC6" w:rsidRDefault="00931DC6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  <w:r w:rsidRPr="00931DC6">
        <w:rPr>
          <w:rFonts w:ascii="Calibri Light" w:hAnsi="Calibri Light" w:cs="Calibri Light"/>
        </w:rPr>
        <w:t xml:space="preserve">4. </w:t>
      </w:r>
      <w:r w:rsidR="004D778A">
        <w:rPr>
          <w:rFonts w:ascii="Calibri Light" w:hAnsi="Calibri Light" w:cs="Calibri Light"/>
        </w:rPr>
        <w:tab/>
      </w:r>
      <w:r w:rsidRPr="00931DC6">
        <w:rPr>
          <w:rFonts w:ascii="Calibri Light" w:hAnsi="Calibri Light" w:cs="Calibri Light"/>
          <w:b/>
          <w:bCs/>
          <w:i/>
          <w:iCs/>
        </w:rPr>
        <w:t>Fins municipales</w:t>
      </w:r>
      <w:r w:rsidRPr="00931DC6">
        <w:rPr>
          <w:rFonts w:ascii="Calibri Light" w:hAnsi="Calibri Light" w:cs="Calibri Light"/>
        </w:rPr>
        <w:t xml:space="preserve"> – Un immeuble visé à l’article 3 peut faire l’objet de</w:t>
      </w:r>
      <w:r w:rsidR="004D778A">
        <w:rPr>
          <w:rFonts w:ascii="Calibri Light" w:hAnsi="Calibri Light" w:cs="Calibri Light"/>
        </w:rPr>
        <w:t xml:space="preserve"> </w:t>
      </w:r>
      <w:r w:rsidRPr="00931DC6">
        <w:rPr>
          <w:rFonts w:ascii="Calibri Light" w:hAnsi="Calibri Light" w:cs="Calibri Light"/>
        </w:rPr>
        <w:t xml:space="preserve">l’exercice du droit de préemption pour la réalisation de l’une ou l’autre </w:t>
      </w:r>
      <w:r w:rsidRPr="00C91480">
        <w:rPr>
          <w:rFonts w:ascii="Calibri Light" w:hAnsi="Calibri Light" w:cs="Calibri Light"/>
          <w:highlight w:val="yellow"/>
        </w:rPr>
        <w:t>des fins</w:t>
      </w:r>
      <w:r w:rsidR="004D778A" w:rsidRPr="00C91480">
        <w:rPr>
          <w:rFonts w:ascii="Calibri Light" w:hAnsi="Calibri Light" w:cs="Calibri Light"/>
          <w:highlight w:val="yellow"/>
        </w:rPr>
        <w:t xml:space="preserve"> </w:t>
      </w:r>
      <w:r w:rsidRPr="00C91480">
        <w:rPr>
          <w:rFonts w:ascii="Calibri Light" w:hAnsi="Calibri Light" w:cs="Calibri Light"/>
          <w:highlight w:val="yellow"/>
        </w:rPr>
        <w:t>municipales suivantes :</w:t>
      </w:r>
    </w:p>
    <w:p w14:paraId="6C10CD18" w14:textId="77777777" w:rsidR="00614BA8" w:rsidRDefault="00614BA8" w:rsidP="004D778A">
      <w:pPr>
        <w:pBdr>
          <w:top w:val="single" w:sz="18" w:space="1" w:color="auto"/>
        </w:pBdr>
        <w:spacing w:after="0"/>
        <w:ind w:left="567" w:hanging="567"/>
        <w:jc w:val="both"/>
        <w:rPr>
          <w:rFonts w:ascii="Calibri Light" w:hAnsi="Calibri Light" w:cs="Calibri Light"/>
        </w:rPr>
      </w:pPr>
    </w:p>
    <w:p w14:paraId="20C627D1" w14:textId="55DFCC6E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Aménager un espace public, un parc, un espace vert, un sentier pédestres ou un terrain de jeu;</w:t>
      </w:r>
    </w:p>
    <w:p w14:paraId="246B17BE" w14:textId="48B7F04C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 conservation de son état naturel;</w:t>
      </w:r>
    </w:p>
    <w:p w14:paraId="00CC43FF" w14:textId="32D0EFB6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Aménager des infrastructures municipales;</w:t>
      </w:r>
    </w:p>
    <w:p w14:paraId="61A197EB" w14:textId="37822785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Soutenir le développement économique;</w:t>
      </w:r>
    </w:p>
    <w:p w14:paraId="18341C61" w14:textId="446DB77A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Permettre la réalisation d’un projet de logements sociaux, abordables ou familiaux, sous réserve de l’article 68.3 de la loi sur la Société d’habitation du Québec (RLRQ, ch. S-8)</w:t>
      </w:r>
    </w:p>
    <w:p w14:paraId="57BC5EEB" w14:textId="1D5F4460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 protection de l’environnement;</w:t>
      </w:r>
    </w:p>
    <w:p w14:paraId="1DF2E54E" w14:textId="4F40B8C9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 création d’un corridor faunique;</w:t>
      </w:r>
    </w:p>
    <w:p w14:paraId="7E4C46CA" w14:textId="5558EB1E" w:rsidR="00614BA8" w:rsidRDefault="00614BA8" w:rsidP="008E3C93">
      <w:pPr>
        <w:pStyle w:val="Paragraphedeliste"/>
        <w:numPr>
          <w:ilvl w:val="0"/>
          <w:numId w:val="16"/>
        </w:numPr>
        <w:spacing w:after="120"/>
        <w:ind w:left="924" w:hanging="357"/>
        <w:contextualSpacing w:val="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Créer une réserve foncière;</w:t>
      </w:r>
    </w:p>
    <w:p w14:paraId="69603444" w14:textId="4FC4D0A6" w:rsidR="00614BA8" w:rsidRDefault="00614BA8" w:rsidP="00614BA8">
      <w:pPr>
        <w:pStyle w:val="Paragraphedeliste"/>
        <w:numPr>
          <w:ilvl w:val="0"/>
          <w:numId w:val="16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La préservation de la valeur patrimoniale de l’immeuble non couverte par la législation provinciale mais identifiée comme tel par le conseil local du</w:t>
      </w:r>
      <w:r w:rsidR="008E3C93">
        <w:rPr>
          <w:rFonts w:ascii="Calibri Light" w:hAnsi="Calibri Light" w:cs="Calibri Light"/>
        </w:rPr>
        <w:t xml:space="preserve"> patrimoine.</w:t>
      </w:r>
    </w:p>
    <w:p w14:paraId="6C59FB89" w14:textId="77777777" w:rsidR="004D778A" w:rsidRPr="004D778A" w:rsidRDefault="004D778A" w:rsidP="004D778A">
      <w:pPr>
        <w:spacing w:after="0"/>
        <w:jc w:val="both"/>
        <w:rPr>
          <w:rFonts w:ascii="Calibri Light" w:hAnsi="Calibri Light" w:cs="Calibri Light"/>
        </w:rPr>
      </w:pPr>
    </w:p>
    <w:p w14:paraId="50B73D18" w14:textId="77777777" w:rsidR="004D778A" w:rsidRDefault="004D778A" w:rsidP="004D778A">
      <w:pPr>
        <w:spacing w:after="0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CHAPITRE 3 : MODALITÉS D’EXERCICE</w:t>
      </w:r>
    </w:p>
    <w:p w14:paraId="362365E2" w14:textId="77777777" w:rsidR="004D778A" w:rsidRPr="004D778A" w:rsidRDefault="004D778A" w:rsidP="004D778A">
      <w:pPr>
        <w:spacing w:after="0"/>
        <w:jc w:val="both"/>
        <w:rPr>
          <w:rFonts w:ascii="Calibri Light" w:hAnsi="Calibri Light" w:cs="Calibri Light"/>
        </w:rPr>
      </w:pPr>
    </w:p>
    <w:p w14:paraId="0F7663AA" w14:textId="22302A5C" w:rsidR="004D778A" w:rsidRDefault="004D778A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 xml:space="preserve">5. </w:t>
      </w:r>
      <w:r>
        <w:rPr>
          <w:rFonts w:ascii="Calibri Light" w:hAnsi="Calibri Light" w:cs="Calibri Light"/>
        </w:rPr>
        <w:tab/>
      </w:r>
      <w:r w:rsidRPr="004D778A">
        <w:rPr>
          <w:rFonts w:ascii="Calibri Light" w:hAnsi="Calibri Light" w:cs="Calibri Light"/>
          <w:b/>
          <w:bCs/>
          <w:i/>
          <w:iCs/>
        </w:rPr>
        <w:t>Résolution du conseil</w:t>
      </w:r>
      <w:r w:rsidRPr="004D778A">
        <w:rPr>
          <w:rFonts w:ascii="Calibri Light" w:hAnsi="Calibri Light" w:cs="Calibri Light"/>
        </w:rPr>
        <w:t xml:space="preserve"> – La publication d’un avis d’assujettissement d’un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immeuble au droit de préemption prévu à l’article 3 est autorisée par résolution du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conseil municipal.</w:t>
      </w:r>
    </w:p>
    <w:p w14:paraId="13694173" w14:textId="1DF43186" w:rsidR="004D778A" w:rsidRPr="004D778A" w:rsidRDefault="004D778A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 xml:space="preserve">6. </w:t>
      </w:r>
      <w:r>
        <w:rPr>
          <w:rFonts w:ascii="Calibri Light" w:hAnsi="Calibri Light" w:cs="Calibri Light"/>
        </w:rPr>
        <w:tab/>
      </w:r>
      <w:r w:rsidRPr="004D778A">
        <w:rPr>
          <w:rFonts w:ascii="Calibri Light" w:hAnsi="Calibri Light" w:cs="Calibri Light"/>
          <w:b/>
          <w:bCs/>
          <w:i/>
          <w:iCs/>
        </w:rPr>
        <w:t>Avis d’assujettissement</w:t>
      </w:r>
      <w:r w:rsidRPr="004D778A">
        <w:rPr>
          <w:rFonts w:ascii="Calibri Light" w:hAnsi="Calibri Light" w:cs="Calibri Light"/>
        </w:rPr>
        <w:t xml:space="preserve"> – L’exercice du droit prévu au règlement ne peut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se faire que sur un immeuble identifié à l’article 3 et ayant fait l’objet d’un avis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d’assujettissement notifié au propriétaire et inscrit au registre foncier.</w:t>
      </w:r>
    </w:p>
    <w:p w14:paraId="597B9AFD" w14:textId="566DD91C" w:rsidR="004D778A" w:rsidRDefault="004D778A" w:rsidP="004D778A">
      <w:pPr>
        <w:spacing w:after="120"/>
        <w:ind w:left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Cet avis est valide pour une période de dix (10) ans à compter de son inscription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tel registre.</w:t>
      </w:r>
    </w:p>
    <w:p w14:paraId="0FF76DE7" w14:textId="71A3C32F" w:rsidR="008E3C93" w:rsidRDefault="008E3C93" w:rsidP="008E3C93">
      <w:pPr>
        <w:spacing w:after="120"/>
        <w:ind w:left="567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7.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b/>
          <w:bCs/>
          <w:i/>
          <w:iCs/>
        </w:rPr>
        <w:t xml:space="preserve">Avis d’intention – </w:t>
      </w:r>
      <w:r>
        <w:rPr>
          <w:rFonts w:ascii="Calibri Light" w:hAnsi="Calibri Light" w:cs="Calibri Light"/>
        </w:rPr>
        <w:t>La  personne propriétaire d’un immeuble visé par un avis d’assujettissement au droit de préemption doit, avant d’aliéner l’immeuble, notifier son avis d’intention d’aliéner l’immeuble à la Municipalité.</w:t>
      </w:r>
    </w:p>
    <w:p w14:paraId="4A37F639" w14:textId="5FB759BA" w:rsidR="009B01BB" w:rsidRDefault="009B01BB" w:rsidP="008E3C93">
      <w:pPr>
        <w:spacing w:after="120"/>
        <w:ind w:left="567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8.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  <w:b/>
          <w:bCs/>
          <w:i/>
          <w:iCs/>
        </w:rPr>
        <w:t xml:space="preserve">Documents à transmettre – </w:t>
      </w:r>
      <w:r>
        <w:rPr>
          <w:rFonts w:ascii="Calibri Light" w:hAnsi="Calibri Light" w:cs="Calibri Light"/>
        </w:rPr>
        <w:t xml:space="preserve"> La personne propriétaire d’un immeuble assujetti au droit de préemption doit, au plus tard quinze (15) jours après la notification de son avis d’intention </w:t>
      </w:r>
      <w:r w:rsidR="002E03DE">
        <w:rPr>
          <w:rFonts w:ascii="Calibri Light" w:hAnsi="Calibri Light" w:cs="Calibri Light"/>
        </w:rPr>
        <w:t>d’aliéner l’immeuble, transmettre à la Municipalité, dans la mesure où ils existent, les document suivants :</w:t>
      </w:r>
    </w:p>
    <w:p w14:paraId="73DE8C13" w14:textId="3DDCE2DF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Promesse d’achat acceptée et toutes ses modifications;</w:t>
      </w:r>
    </w:p>
    <w:p w14:paraId="1B30B052" w14:textId="76D38BD7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Bail ou entente d’occupation de l’immeuble;</w:t>
      </w:r>
    </w:p>
    <w:p w14:paraId="608CF7DC" w14:textId="515763DF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Certificat de localisation de l’immeuble;</w:t>
      </w:r>
    </w:p>
    <w:p w14:paraId="16831A7C" w14:textId="64B028B6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Contrat de courtage immobilier, y compris le formulaire « Déclaration du vendeur »;</w:t>
      </w:r>
    </w:p>
    <w:p w14:paraId="649D2C7D" w14:textId="71A5683B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Étude environnementale;</w:t>
      </w:r>
    </w:p>
    <w:p w14:paraId="1E0CFFC3" w14:textId="0AA414DF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Rapport d’inspection de l’immeuble;</w:t>
      </w:r>
    </w:p>
    <w:p w14:paraId="3DA41ECE" w14:textId="3EEAB7D4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Rapport d’évaluation de l’immeuble;</w:t>
      </w:r>
    </w:p>
    <w:p w14:paraId="53A30810" w14:textId="3C684859" w:rsidR="002E03DE" w:rsidRDefault="002E03DE" w:rsidP="002E03DE">
      <w:pPr>
        <w:pStyle w:val="Paragraphedeliste"/>
        <w:numPr>
          <w:ilvl w:val="0"/>
          <w:numId w:val="18"/>
        </w:numPr>
        <w:spacing w:after="12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Autres études ou documents utilisés dans le cadre de la promesse d’achat.</w:t>
      </w:r>
    </w:p>
    <w:p w14:paraId="77020135" w14:textId="51C5A9B9" w:rsidR="002E03DE" w:rsidRPr="002E03DE" w:rsidRDefault="002E03DE" w:rsidP="002E03DE">
      <w:pPr>
        <w:spacing w:after="120"/>
        <w:ind w:left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Malgré ce qui précède, la Municipalité peut exiger tout autre document lui permettant d’apprécier l’état de l’immeuble.</w:t>
      </w:r>
    </w:p>
    <w:p w14:paraId="1B368C30" w14:textId="2200A8F6" w:rsidR="001F46DD" w:rsidRDefault="007D61DF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9</w:t>
      </w:r>
      <w:r w:rsidR="004D778A" w:rsidRPr="004D778A">
        <w:rPr>
          <w:rFonts w:ascii="Calibri Light" w:hAnsi="Calibri Light" w:cs="Calibri Light"/>
        </w:rPr>
        <w:t xml:space="preserve">. </w:t>
      </w:r>
      <w:r w:rsidR="004D778A">
        <w:rPr>
          <w:rFonts w:ascii="Calibri Light" w:hAnsi="Calibri Light" w:cs="Calibri Light"/>
        </w:rPr>
        <w:tab/>
      </w:r>
      <w:r w:rsidR="004D778A" w:rsidRPr="004D778A">
        <w:rPr>
          <w:rFonts w:ascii="Calibri Light" w:hAnsi="Calibri Light" w:cs="Calibri Light"/>
          <w:b/>
          <w:bCs/>
          <w:i/>
          <w:iCs/>
        </w:rPr>
        <w:t>Exercice formel du droit</w:t>
      </w:r>
      <w:r w:rsidR="004D778A" w:rsidRPr="004D778A">
        <w:rPr>
          <w:rFonts w:ascii="Calibri Light" w:hAnsi="Calibri Light" w:cs="Calibri Light"/>
        </w:rPr>
        <w:t xml:space="preserve"> – Lorsqu’elle souhaite se prévaloir de son droit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 xml:space="preserve">de préemption sur un immeuble faisant l’objet de l’avis prévu à l’article </w:t>
      </w:r>
      <w:r>
        <w:rPr>
          <w:rFonts w:ascii="Calibri Light" w:hAnsi="Calibri Light" w:cs="Calibri Light"/>
        </w:rPr>
        <w:t>7</w:t>
      </w:r>
      <w:r w:rsidR="004D778A" w:rsidRPr="004D778A">
        <w:rPr>
          <w:rFonts w:ascii="Calibri Light" w:hAnsi="Calibri Light" w:cs="Calibri Light"/>
        </w:rPr>
        <w:t>, la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Municipalité tente de conclure la transaction de transfert de propriété donnant effet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au droit de préemption par contrat notarié.</w:t>
      </w:r>
      <w:r w:rsidR="004D778A">
        <w:rPr>
          <w:rFonts w:ascii="Calibri Light" w:hAnsi="Calibri Light" w:cs="Calibri Light"/>
        </w:rPr>
        <w:t xml:space="preserve"> </w:t>
      </w:r>
    </w:p>
    <w:p w14:paraId="00657529" w14:textId="77777777" w:rsidR="001F46DD" w:rsidRDefault="004D778A" w:rsidP="001F46DD">
      <w:pPr>
        <w:spacing w:after="120"/>
        <w:ind w:left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À défaut de pouvoir y parvenir, elle devient propriétaire de l’immeuble par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l’inscription, au registre foncier, d’un avis de transfert de propriété contenant la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description de l’immeuble, le prix et les conditions de son acquisition ainsi que la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date où elle prendra possession de celui-ci.</w:t>
      </w:r>
      <w:r>
        <w:rPr>
          <w:rFonts w:ascii="Calibri Light" w:hAnsi="Calibri Light" w:cs="Calibri Light"/>
        </w:rPr>
        <w:t xml:space="preserve"> </w:t>
      </w:r>
    </w:p>
    <w:p w14:paraId="26423888" w14:textId="533CF4F6" w:rsidR="004D778A" w:rsidRPr="004D778A" w:rsidRDefault="004D778A" w:rsidP="001F46DD">
      <w:pPr>
        <w:spacing w:after="120"/>
        <w:ind w:left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L’avis doit être accompagné des pièces qui établissent que le prix a été payé au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propriétaire ou que la somme prévue a été déposée au greffe de la Cour supérieure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 xml:space="preserve">et de la preuve de la signification prévue à l’article </w:t>
      </w:r>
      <w:r w:rsidR="007D61DF">
        <w:rPr>
          <w:rFonts w:ascii="Calibri Light" w:hAnsi="Calibri Light" w:cs="Calibri Light"/>
        </w:rPr>
        <w:t>10</w:t>
      </w:r>
      <w:r w:rsidRPr="004D778A">
        <w:rPr>
          <w:rFonts w:ascii="Calibri Light" w:hAnsi="Calibri Light" w:cs="Calibri Light"/>
        </w:rPr>
        <w:t>.</w:t>
      </w:r>
    </w:p>
    <w:p w14:paraId="361A1C16" w14:textId="5A1C05D5" w:rsidR="004D778A" w:rsidRPr="004D778A" w:rsidRDefault="007D61DF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10</w:t>
      </w:r>
      <w:r w:rsidR="004D778A" w:rsidRPr="004D778A">
        <w:rPr>
          <w:rFonts w:ascii="Calibri Light" w:hAnsi="Calibri Light" w:cs="Calibri Light"/>
        </w:rPr>
        <w:t xml:space="preserve">. </w:t>
      </w:r>
      <w:r w:rsidR="004D778A">
        <w:rPr>
          <w:rFonts w:ascii="Calibri Light" w:hAnsi="Calibri Light" w:cs="Calibri Light"/>
        </w:rPr>
        <w:tab/>
      </w:r>
      <w:r w:rsidR="004D778A" w:rsidRPr="004D778A">
        <w:rPr>
          <w:rFonts w:ascii="Calibri Light" w:hAnsi="Calibri Light" w:cs="Calibri Light"/>
          <w:b/>
          <w:bCs/>
          <w:i/>
          <w:iCs/>
        </w:rPr>
        <w:t>Signification au propriétaire</w:t>
      </w:r>
      <w:r w:rsidR="004D778A" w:rsidRPr="004D778A">
        <w:rPr>
          <w:rFonts w:ascii="Calibri Light" w:hAnsi="Calibri Light" w:cs="Calibri Light"/>
        </w:rPr>
        <w:t xml:space="preserve"> – L’avis de transfert visé à l’article </w:t>
      </w:r>
      <w:r>
        <w:rPr>
          <w:rFonts w:ascii="Calibri Light" w:hAnsi="Calibri Light" w:cs="Calibri Light"/>
        </w:rPr>
        <w:t>7</w:t>
      </w:r>
      <w:r w:rsidR="004D778A" w:rsidRPr="004D778A">
        <w:rPr>
          <w:rFonts w:ascii="Calibri Light" w:hAnsi="Calibri Light" w:cs="Calibri Light"/>
        </w:rPr>
        <w:t xml:space="preserve"> doit être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signifié au propriétaire au moins trente (30) jours avant son inscription au registre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foncier.</w:t>
      </w:r>
    </w:p>
    <w:p w14:paraId="4010178C" w14:textId="17C116D1" w:rsidR="001F46DD" w:rsidRDefault="007D61DF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11</w:t>
      </w:r>
      <w:r w:rsidR="004D778A" w:rsidRPr="004D778A">
        <w:rPr>
          <w:rFonts w:ascii="Calibri Light" w:hAnsi="Calibri Light" w:cs="Calibri Light"/>
        </w:rPr>
        <w:t xml:space="preserve">. </w:t>
      </w:r>
      <w:r w:rsidR="004D778A">
        <w:rPr>
          <w:rFonts w:ascii="Calibri Light" w:hAnsi="Calibri Light" w:cs="Calibri Light"/>
        </w:rPr>
        <w:tab/>
      </w:r>
      <w:r w:rsidR="004D778A" w:rsidRPr="004D778A">
        <w:rPr>
          <w:rFonts w:ascii="Calibri Light" w:hAnsi="Calibri Light" w:cs="Calibri Light"/>
          <w:b/>
          <w:bCs/>
          <w:i/>
          <w:iCs/>
        </w:rPr>
        <w:t xml:space="preserve">Dédommagement </w:t>
      </w:r>
      <w:r w:rsidR="004D778A" w:rsidRPr="004D778A">
        <w:rPr>
          <w:rFonts w:ascii="Calibri Light" w:hAnsi="Calibri Light" w:cs="Calibri Light"/>
        </w:rPr>
        <w:t>– Lorsque la Municipalité se prévaut du droit de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préemption prévu au présent règlement, elle doit dédommager la personne qui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envisageait d’acquérir l’immeuble visé pour les dépenses raisonnables que celle-ci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a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engagées dans le cadre de la négociation du prix et des conditions de l’aliénation</w:t>
      </w:r>
      <w:r w:rsidR="004D778A">
        <w:rPr>
          <w:rFonts w:ascii="Calibri Light" w:hAnsi="Calibri Light" w:cs="Calibri Light"/>
        </w:rPr>
        <w:t xml:space="preserve"> </w:t>
      </w:r>
      <w:r w:rsidR="004D778A" w:rsidRPr="004D778A">
        <w:rPr>
          <w:rFonts w:ascii="Calibri Light" w:hAnsi="Calibri Light" w:cs="Calibri Light"/>
        </w:rPr>
        <w:t>projetée.</w:t>
      </w:r>
      <w:r w:rsidR="004D778A">
        <w:rPr>
          <w:rFonts w:ascii="Calibri Light" w:hAnsi="Calibri Light" w:cs="Calibri Light"/>
        </w:rPr>
        <w:t xml:space="preserve"> </w:t>
      </w:r>
    </w:p>
    <w:p w14:paraId="51C13E62" w14:textId="4F4C601D" w:rsidR="004D778A" w:rsidRDefault="004D778A" w:rsidP="001F46DD">
      <w:pPr>
        <w:spacing w:after="120"/>
        <w:ind w:left="567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À cette fin, la Municipalité peut exiger toute pièce justificative appropriée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de la</w:t>
      </w:r>
      <w:r>
        <w:rPr>
          <w:rFonts w:ascii="Calibri Light" w:hAnsi="Calibri Light" w:cs="Calibri Light"/>
        </w:rPr>
        <w:t xml:space="preserve"> </w:t>
      </w:r>
      <w:r w:rsidRPr="004D778A">
        <w:rPr>
          <w:rFonts w:ascii="Calibri Light" w:hAnsi="Calibri Light" w:cs="Calibri Light"/>
        </w:rPr>
        <w:t>personne visée à l’alinéa 1.</w:t>
      </w:r>
    </w:p>
    <w:p w14:paraId="54D6FD9F" w14:textId="77777777" w:rsidR="004D778A" w:rsidRPr="004D778A" w:rsidRDefault="004D778A" w:rsidP="004D778A">
      <w:pPr>
        <w:spacing w:after="120"/>
        <w:ind w:left="567" w:hanging="567"/>
        <w:jc w:val="both"/>
        <w:rPr>
          <w:rFonts w:ascii="Calibri Light" w:hAnsi="Calibri Light" w:cs="Calibri Light"/>
        </w:rPr>
      </w:pPr>
    </w:p>
    <w:p w14:paraId="7D831A87" w14:textId="77777777" w:rsidR="004D778A" w:rsidRDefault="004D778A" w:rsidP="004D778A">
      <w:pPr>
        <w:spacing w:after="0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>CHAPITRE 4 : DISPOSITIONS FINALES</w:t>
      </w:r>
    </w:p>
    <w:p w14:paraId="04E4FF27" w14:textId="77777777" w:rsidR="004D778A" w:rsidRPr="004D778A" w:rsidRDefault="004D778A" w:rsidP="004D778A">
      <w:pPr>
        <w:spacing w:after="0"/>
        <w:jc w:val="both"/>
        <w:rPr>
          <w:rFonts w:ascii="Calibri Light" w:hAnsi="Calibri Light" w:cs="Calibri Light"/>
        </w:rPr>
      </w:pPr>
    </w:p>
    <w:p w14:paraId="34D79022" w14:textId="299DA096" w:rsidR="00931DC6" w:rsidRDefault="004D778A" w:rsidP="004D778A">
      <w:pPr>
        <w:spacing w:after="0"/>
        <w:jc w:val="both"/>
        <w:rPr>
          <w:rFonts w:ascii="Calibri Light" w:hAnsi="Calibri Light" w:cs="Calibri Light"/>
        </w:rPr>
      </w:pPr>
      <w:r w:rsidRPr="004D778A">
        <w:rPr>
          <w:rFonts w:ascii="Calibri Light" w:hAnsi="Calibri Light" w:cs="Calibri Light"/>
        </w:rPr>
        <w:t xml:space="preserve">10. </w:t>
      </w:r>
      <w:r w:rsidRPr="001F46DD">
        <w:rPr>
          <w:rFonts w:ascii="Calibri Light" w:hAnsi="Calibri Light" w:cs="Calibri Light"/>
          <w:b/>
          <w:bCs/>
          <w:i/>
          <w:iCs/>
        </w:rPr>
        <w:t>Entrée en vigueur</w:t>
      </w:r>
      <w:r w:rsidRPr="004D778A">
        <w:rPr>
          <w:rFonts w:ascii="Calibri Light" w:hAnsi="Calibri Light" w:cs="Calibri Light"/>
        </w:rPr>
        <w:t xml:space="preserve"> – Le règlement entre en vigueur conformément à la loi.</w:t>
      </w:r>
    </w:p>
    <w:p w14:paraId="2D711F56" w14:textId="77777777" w:rsidR="00931DC6" w:rsidRDefault="00931DC6" w:rsidP="004D778A">
      <w:pPr>
        <w:spacing w:after="0"/>
        <w:jc w:val="both"/>
        <w:rPr>
          <w:rFonts w:ascii="Calibri Light" w:hAnsi="Calibri Light" w:cs="Calibri Light"/>
        </w:rPr>
      </w:pPr>
    </w:p>
    <w:p w14:paraId="2DC47A76" w14:textId="65A442E2" w:rsidR="00BE4BB2" w:rsidRDefault="00BE4BB2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  <w:bookmarkStart w:id="1" w:name="_Hlk133497057"/>
      <w:r>
        <w:rPr>
          <w:rFonts w:ascii="Calibri Light" w:hAnsi="Calibri Light" w:cs="Calibri Light"/>
        </w:rPr>
        <w:t xml:space="preserve">Adopté à Saint-Zéphirin-de-Courval, ce </w:t>
      </w:r>
      <w:r w:rsidR="005015FB">
        <w:rPr>
          <w:rFonts w:ascii="Calibri Light" w:hAnsi="Calibri Light" w:cs="Calibri Light"/>
        </w:rPr>
        <w:t>13</w:t>
      </w:r>
      <w:r w:rsidR="005015FB">
        <w:rPr>
          <w:rFonts w:ascii="Calibri Light" w:hAnsi="Calibri Light" w:cs="Calibri Light"/>
          <w:vertAlign w:val="superscript"/>
        </w:rPr>
        <w:t xml:space="preserve"> </w:t>
      </w:r>
      <w:r w:rsidR="005015FB">
        <w:rPr>
          <w:rFonts w:ascii="Calibri Light" w:hAnsi="Calibri Light" w:cs="Calibri Light"/>
        </w:rPr>
        <w:t>août 2024</w:t>
      </w:r>
      <w:r>
        <w:rPr>
          <w:rFonts w:ascii="Calibri Light" w:hAnsi="Calibri Light" w:cs="Calibri Light"/>
        </w:rPr>
        <w:t>.</w:t>
      </w:r>
    </w:p>
    <w:p w14:paraId="659ABCCF" w14:textId="77777777" w:rsidR="00BE4BB2" w:rsidRDefault="00BE4BB2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</w:p>
    <w:p w14:paraId="462DDB9D" w14:textId="77777777" w:rsidR="00BE4BB2" w:rsidRDefault="00BE4BB2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</w:p>
    <w:p w14:paraId="684EE861" w14:textId="77777777" w:rsidR="00BE4BB2" w:rsidRDefault="00BE4BB2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</w:p>
    <w:tbl>
      <w:tblPr>
        <w:tblStyle w:val="Grilledutableau"/>
        <w:tblW w:w="74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4"/>
        <w:gridCol w:w="3402"/>
      </w:tblGrid>
      <w:tr w:rsidR="00BE4BB2" w14:paraId="607523AC" w14:textId="77777777" w:rsidTr="00BE4BB2">
        <w:tc>
          <w:tcPr>
            <w:tcW w:w="3402" w:type="dxa"/>
            <w:tcBorders>
              <w:bottom w:val="single" w:sz="4" w:space="0" w:color="auto"/>
            </w:tcBorders>
          </w:tcPr>
          <w:p w14:paraId="3635C2FB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24" w:type="dxa"/>
          </w:tcPr>
          <w:p w14:paraId="4785E6AF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EF96B2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</w:p>
        </w:tc>
      </w:tr>
      <w:tr w:rsidR="00BE4BB2" w14:paraId="25F72CB9" w14:textId="77777777" w:rsidTr="00BE4BB2">
        <w:tc>
          <w:tcPr>
            <w:tcW w:w="3402" w:type="dxa"/>
            <w:tcBorders>
              <w:top w:val="single" w:sz="4" w:space="0" w:color="auto"/>
            </w:tcBorders>
          </w:tcPr>
          <w:p w14:paraId="08E664D0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Mathieu Lemire, maire</w:t>
            </w:r>
          </w:p>
        </w:tc>
        <w:tc>
          <w:tcPr>
            <w:tcW w:w="624" w:type="dxa"/>
          </w:tcPr>
          <w:p w14:paraId="09B6458D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096D85D" w14:textId="77777777" w:rsidR="00BE4BB2" w:rsidRDefault="00BE4BB2" w:rsidP="00EC2C25">
            <w:pPr>
              <w:spacing w:line="252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Hélène Chassé, greffière-trésorière</w:t>
            </w:r>
          </w:p>
        </w:tc>
      </w:tr>
    </w:tbl>
    <w:p w14:paraId="167B6CE2" w14:textId="77777777" w:rsidR="00BE4BB2" w:rsidRDefault="00BE4BB2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</w:p>
    <w:p w14:paraId="180CCC02" w14:textId="77777777" w:rsidR="00B569EE" w:rsidRDefault="00B569EE" w:rsidP="00EC2C25">
      <w:pPr>
        <w:spacing w:after="0" w:line="252" w:lineRule="auto"/>
        <w:ind w:left="567" w:hanging="567"/>
        <w:jc w:val="both"/>
        <w:rPr>
          <w:rFonts w:ascii="Calibri Light" w:hAnsi="Calibri Light" w:cs="Calibri Light"/>
        </w:rPr>
      </w:pPr>
    </w:p>
    <w:p w14:paraId="3DFB1B27" w14:textId="77777777" w:rsidR="00EC2C25" w:rsidRDefault="00EC2C25" w:rsidP="00792ED7">
      <w:pPr>
        <w:spacing w:after="0" w:line="252" w:lineRule="auto"/>
        <w:jc w:val="both"/>
        <w:rPr>
          <w:rFonts w:ascii="Calibri Light" w:hAnsi="Calibri Light" w:cs="Calibri Light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35"/>
      </w:tblGrid>
      <w:tr w:rsidR="00BE4BB2" w:rsidRPr="00C374C9" w14:paraId="3ACD05C7" w14:textId="77777777" w:rsidTr="006B2151">
        <w:tc>
          <w:tcPr>
            <w:tcW w:w="3256" w:type="dxa"/>
          </w:tcPr>
          <w:p w14:paraId="654D8A5F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Avis motion</w:t>
            </w:r>
          </w:p>
        </w:tc>
        <w:tc>
          <w:tcPr>
            <w:tcW w:w="2835" w:type="dxa"/>
          </w:tcPr>
          <w:p w14:paraId="6AC24B3B" w14:textId="4F7E76B2" w:rsidR="00BE4BB2" w:rsidRPr="00C374C9" w:rsidRDefault="005015FB" w:rsidP="006B2151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12/08/2024</w:t>
            </w:r>
          </w:p>
        </w:tc>
      </w:tr>
      <w:tr w:rsidR="00BE4BB2" w:rsidRPr="00C374C9" w14:paraId="1C24872A" w14:textId="77777777" w:rsidTr="006B2151">
        <w:tc>
          <w:tcPr>
            <w:tcW w:w="3256" w:type="dxa"/>
          </w:tcPr>
          <w:p w14:paraId="666379FC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Projet de règlement présenté</w:t>
            </w:r>
          </w:p>
        </w:tc>
        <w:tc>
          <w:tcPr>
            <w:tcW w:w="2835" w:type="dxa"/>
          </w:tcPr>
          <w:p w14:paraId="114B9875" w14:textId="3F381DA0" w:rsidR="00BE4BB2" w:rsidRPr="00C374C9" w:rsidRDefault="005015FB" w:rsidP="006B2151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12/08/2024</w:t>
            </w:r>
          </w:p>
        </w:tc>
      </w:tr>
      <w:tr w:rsidR="00BE4BB2" w:rsidRPr="00C374C9" w14:paraId="05B0CB6A" w14:textId="77777777" w:rsidTr="006B2151">
        <w:tc>
          <w:tcPr>
            <w:tcW w:w="3256" w:type="dxa"/>
          </w:tcPr>
          <w:p w14:paraId="406214C0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Adoption du règlement</w:t>
            </w:r>
          </w:p>
        </w:tc>
        <w:tc>
          <w:tcPr>
            <w:tcW w:w="2835" w:type="dxa"/>
          </w:tcPr>
          <w:p w14:paraId="0DC2CFF6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E4BB2" w:rsidRPr="00C374C9" w14:paraId="63C5734C" w14:textId="77777777" w:rsidTr="006B2151">
        <w:tc>
          <w:tcPr>
            <w:tcW w:w="3256" w:type="dxa"/>
          </w:tcPr>
          <w:p w14:paraId="6A785A14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Publication</w:t>
            </w:r>
          </w:p>
        </w:tc>
        <w:tc>
          <w:tcPr>
            <w:tcW w:w="2835" w:type="dxa"/>
          </w:tcPr>
          <w:p w14:paraId="2624906D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E4BB2" w:rsidRPr="00C374C9" w14:paraId="479D77F0" w14:textId="77777777" w:rsidTr="006B2151">
        <w:tc>
          <w:tcPr>
            <w:tcW w:w="3256" w:type="dxa"/>
          </w:tcPr>
          <w:p w14:paraId="28E51250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Entrée en vigueur</w:t>
            </w:r>
          </w:p>
        </w:tc>
        <w:tc>
          <w:tcPr>
            <w:tcW w:w="2835" w:type="dxa"/>
          </w:tcPr>
          <w:p w14:paraId="76FC4985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BE4BB2" w:rsidRPr="00C374C9" w14:paraId="5042B517" w14:textId="77777777" w:rsidTr="006B2151">
        <w:tc>
          <w:tcPr>
            <w:tcW w:w="3256" w:type="dxa"/>
          </w:tcPr>
          <w:p w14:paraId="7F0F1F81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  <w:r w:rsidRPr="00C374C9">
              <w:rPr>
                <w:rFonts w:ascii="Calibri Light" w:hAnsi="Calibri Light" w:cs="Calibri Light"/>
              </w:rPr>
              <w:t>Livre des délibération</w:t>
            </w:r>
          </w:p>
        </w:tc>
        <w:tc>
          <w:tcPr>
            <w:tcW w:w="2835" w:type="dxa"/>
          </w:tcPr>
          <w:p w14:paraId="02389898" w14:textId="77777777" w:rsidR="00BE4BB2" w:rsidRPr="00C374C9" w:rsidRDefault="00BE4BB2" w:rsidP="006B2151">
            <w:pPr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2A2A2434" w14:textId="77777777" w:rsidR="00EC2C25" w:rsidRDefault="00EC2C25" w:rsidP="00792ED7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2DBB9823" w14:textId="77777777" w:rsidR="00EC2C25" w:rsidRDefault="00EC2C25" w:rsidP="00792ED7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10C847DE" w14:textId="77777777" w:rsidR="00512A8C" w:rsidRDefault="00512A8C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6E79B842" w14:textId="77777777" w:rsidR="00491303" w:rsidRPr="00183FB9" w:rsidRDefault="00491303" w:rsidP="00491303">
      <w:pPr>
        <w:spacing w:after="0" w:line="252" w:lineRule="auto"/>
        <w:rPr>
          <w:rFonts w:asciiTheme="majorHAnsi" w:hAnsiTheme="majorHAnsi" w:cstheme="majorHAnsi"/>
          <w:b/>
          <w:bCs/>
        </w:rPr>
      </w:pPr>
    </w:p>
    <w:p w14:paraId="4E9EA70C" w14:textId="170F4A51" w:rsidR="00491303" w:rsidRDefault="00491303" w:rsidP="00491303">
      <w:pPr>
        <w:spacing w:after="0" w:line="252" w:lineRule="auto"/>
        <w:jc w:val="center"/>
        <w:rPr>
          <w:rFonts w:asciiTheme="majorHAnsi" w:hAnsiTheme="majorHAnsi" w:cstheme="majorHAnsi"/>
          <w:b/>
          <w:bCs/>
        </w:rPr>
      </w:pPr>
      <w:r w:rsidRPr="00183FB9">
        <w:rPr>
          <w:rFonts w:asciiTheme="majorHAnsi" w:hAnsiTheme="majorHAnsi" w:cstheme="majorHAnsi"/>
          <w:b/>
          <w:bCs/>
        </w:rPr>
        <w:t>RÈGLEMENT</w:t>
      </w:r>
      <w:r>
        <w:rPr>
          <w:rFonts w:asciiTheme="majorHAnsi" w:hAnsiTheme="majorHAnsi" w:cstheme="majorHAnsi"/>
          <w:b/>
          <w:bCs/>
        </w:rPr>
        <w:t xml:space="preserve"> NUMÉRO </w:t>
      </w:r>
      <w:r w:rsidR="00E54EEF">
        <w:rPr>
          <w:rFonts w:asciiTheme="majorHAnsi" w:hAnsiTheme="majorHAnsi" w:cstheme="majorHAnsi"/>
          <w:b/>
          <w:bCs/>
        </w:rPr>
        <w:t>08</w:t>
      </w:r>
      <w:r>
        <w:rPr>
          <w:rFonts w:asciiTheme="majorHAnsi" w:hAnsiTheme="majorHAnsi" w:cstheme="majorHAnsi"/>
          <w:b/>
          <w:bCs/>
        </w:rPr>
        <w:t>-</w:t>
      </w:r>
      <w:r w:rsidR="00E54EEF">
        <w:rPr>
          <w:rFonts w:asciiTheme="majorHAnsi" w:hAnsiTheme="majorHAnsi" w:cstheme="majorHAnsi"/>
          <w:b/>
          <w:bCs/>
        </w:rPr>
        <w:t>2024</w:t>
      </w:r>
    </w:p>
    <w:p w14:paraId="377B66EE" w14:textId="77777777" w:rsidR="00491303" w:rsidRPr="00183FB9" w:rsidRDefault="00491303" w:rsidP="00491303">
      <w:pPr>
        <w:pBdr>
          <w:bottom w:val="single" w:sz="18" w:space="1" w:color="auto"/>
        </w:pBdr>
        <w:spacing w:after="0" w:line="252" w:lineRule="auto"/>
        <w:jc w:val="center"/>
        <w:rPr>
          <w:rFonts w:asciiTheme="majorHAnsi" w:hAnsiTheme="majorHAnsi" w:cstheme="majorHAnsi"/>
          <w:b/>
          <w:bCs/>
        </w:rPr>
      </w:pPr>
    </w:p>
    <w:p w14:paraId="14287DB3" w14:textId="77777777" w:rsidR="00491303" w:rsidRDefault="00202467" w:rsidP="00491303">
      <w:pPr>
        <w:spacing w:before="120" w:after="0" w:line="252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2" w:name="Texte11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2"/>
    </w:p>
    <w:p w14:paraId="706AE935" w14:textId="77777777" w:rsidR="00491303" w:rsidRDefault="00491303" w:rsidP="00491303">
      <w:pPr>
        <w:pBdr>
          <w:top w:val="single" w:sz="18" w:space="1" w:color="auto"/>
        </w:pBdr>
        <w:spacing w:before="120" w:after="0" w:line="252" w:lineRule="auto"/>
        <w:rPr>
          <w:rFonts w:ascii="Calibri Light" w:hAnsi="Calibri Light" w:cs="Calibri Light"/>
        </w:rPr>
      </w:pPr>
    </w:p>
    <w:p w14:paraId="50818466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13C1177F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71AF1FD3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  <w:u w:val="single"/>
        </w:rPr>
      </w:pPr>
      <w:r w:rsidRPr="00DE660D">
        <w:rPr>
          <w:rFonts w:ascii="Calibri Light" w:hAnsi="Calibri Light" w:cs="Calibri Light"/>
          <w:u w:val="single"/>
        </w:rPr>
        <w:t>CERTIFICAT DE PUBLICATION</w:t>
      </w:r>
    </w:p>
    <w:p w14:paraId="6664E6CC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47F717C5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  <w:r w:rsidRPr="00DE660D">
        <w:rPr>
          <w:rFonts w:ascii="Calibri Light" w:hAnsi="Calibri Light" w:cs="Calibri Light"/>
        </w:rPr>
        <w:t>Je, soussignée, HÉLÈNE CHASSÉ, directrice générale/</w:t>
      </w:r>
      <w:r>
        <w:rPr>
          <w:rFonts w:ascii="Calibri Light" w:hAnsi="Calibri Light" w:cs="Calibri Light"/>
        </w:rPr>
        <w:t>greffière</w:t>
      </w:r>
      <w:r w:rsidRPr="00DE660D">
        <w:rPr>
          <w:rFonts w:ascii="Calibri Light" w:hAnsi="Calibri Light" w:cs="Calibri Light"/>
        </w:rPr>
        <w:t>-trésorière de la Municipalité de Saint-Zéphirin-de-Courval, certifie sous  mon serment d’office avoir publié le règlement #</w:t>
      </w:r>
      <w:r>
        <w:rPr>
          <w:rFonts w:ascii="Calibri Light" w:hAnsi="Calibri Light" w:cs="Calibri Light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3" w:name="Texte8"/>
      <w:r>
        <w:rPr>
          <w:rFonts w:ascii="Calibri Light" w:hAnsi="Calibri Light" w:cs="Calibri Light"/>
        </w:rPr>
        <w:instrText xml:space="preserve"> FORMTEXT </w:instrText>
      </w: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fldChar w:fldCharType="separate"/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  <w:noProof/>
        </w:rPr>
        <w:t> </w:t>
      </w:r>
      <w:r>
        <w:rPr>
          <w:rFonts w:ascii="Calibri Light" w:hAnsi="Calibri Light" w:cs="Calibri Light"/>
        </w:rPr>
        <w:fldChar w:fldCharType="end"/>
      </w:r>
      <w:bookmarkEnd w:id="3"/>
      <w:r w:rsidR="00491303">
        <w:rPr>
          <w:rFonts w:ascii="Calibri Light" w:hAnsi="Calibri Light" w:cs="Calibri Light"/>
        </w:rPr>
        <w:t xml:space="preserve"> </w:t>
      </w:r>
      <w:r w:rsidR="00202467">
        <w:rPr>
          <w:rFonts w:ascii="Calibri Light" w:hAnsi="Calibri Light" w:cs="Calibri Light"/>
        </w:rPr>
        <w:t xml:space="preserve"> Règlement </w:t>
      </w:r>
      <w:r w:rsidR="00202467">
        <w:rPr>
          <w:rFonts w:ascii="Calibri Light" w:hAnsi="Calibri Light" w:cs="Calibri Light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4" w:name="Texte12"/>
      <w:r w:rsidR="00202467">
        <w:rPr>
          <w:rFonts w:ascii="Calibri Light" w:hAnsi="Calibri Light" w:cs="Calibri Light"/>
        </w:rPr>
        <w:instrText xml:space="preserve"> FORMTEXT </w:instrText>
      </w:r>
      <w:r w:rsidR="00202467">
        <w:rPr>
          <w:rFonts w:ascii="Calibri Light" w:hAnsi="Calibri Light" w:cs="Calibri Light"/>
        </w:rPr>
      </w:r>
      <w:r w:rsidR="00202467">
        <w:rPr>
          <w:rFonts w:ascii="Calibri Light" w:hAnsi="Calibri Light" w:cs="Calibri Light"/>
        </w:rPr>
        <w:fldChar w:fldCharType="separate"/>
      </w:r>
      <w:r w:rsidR="00202467">
        <w:rPr>
          <w:rFonts w:ascii="Calibri Light" w:hAnsi="Calibri Light" w:cs="Calibri Light"/>
          <w:noProof/>
        </w:rPr>
        <w:t> </w:t>
      </w:r>
      <w:r w:rsidR="00202467">
        <w:rPr>
          <w:rFonts w:ascii="Calibri Light" w:hAnsi="Calibri Light" w:cs="Calibri Light"/>
          <w:noProof/>
        </w:rPr>
        <w:t> </w:t>
      </w:r>
      <w:r w:rsidR="00202467">
        <w:rPr>
          <w:rFonts w:ascii="Calibri Light" w:hAnsi="Calibri Light" w:cs="Calibri Light"/>
          <w:noProof/>
        </w:rPr>
        <w:t> </w:t>
      </w:r>
      <w:r w:rsidR="00202467">
        <w:rPr>
          <w:rFonts w:ascii="Calibri Light" w:hAnsi="Calibri Light" w:cs="Calibri Light"/>
          <w:noProof/>
        </w:rPr>
        <w:t> </w:t>
      </w:r>
      <w:r w:rsidR="00202467">
        <w:rPr>
          <w:rFonts w:ascii="Calibri Light" w:hAnsi="Calibri Light" w:cs="Calibri Light"/>
          <w:noProof/>
        </w:rPr>
        <w:t> </w:t>
      </w:r>
      <w:r w:rsidR="00202467">
        <w:rPr>
          <w:rFonts w:ascii="Calibri Light" w:hAnsi="Calibri Light" w:cs="Calibri Light"/>
        </w:rPr>
        <w:fldChar w:fldCharType="end"/>
      </w:r>
      <w:bookmarkEnd w:id="4"/>
      <w:r w:rsidRPr="00DE660D">
        <w:rPr>
          <w:rFonts w:ascii="Calibri Light" w:hAnsi="Calibri Light" w:cs="Calibri Light"/>
        </w:rPr>
        <w:t xml:space="preserve">, en affichant aux endroits prescrits par le conseil municipal (bureau municipal et page web de la municipalité), le </w:t>
      </w:r>
      <w:r w:rsidRPr="00DE660D">
        <w:rPr>
          <w:rFonts w:ascii="Calibri Light" w:hAnsi="Calibri Light" w:cs="Calibri Light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Pr="00DE660D">
        <w:rPr>
          <w:rFonts w:ascii="Calibri Light" w:hAnsi="Calibri Light" w:cs="Calibri Light"/>
        </w:rPr>
        <w:instrText xml:space="preserve"> FORMTEXT </w:instrText>
      </w:r>
      <w:r w:rsidRPr="00DE660D">
        <w:rPr>
          <w:rFonts w:ascii="Calibri Light" w:hAnsi="Calibri Light" w:cs="Calibri Light"/>
        </w:rPr>
      </w:r>
      <w:r w:rsidRPr="00DE660D">
        <w:rPr>
          <w:rFonts w:ascii="Calibri Light" w:hAnsi="Calibri Light" w:cs="Calibri Light"/>
        </w:rPr>
        <w:fldChar w:fldCharType="separate"/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fldChar w:fldCharType="end"/>
      </w:r>
      <w:r w:rsidRPr="00DE660D">
        <w:rPr>
          <w:rFonts w:ascii="Calibri Light" w:hAnsi="Calibri Light" w:cs="Calibri Light"/>
        </w:rPr>
        <w:t>, entre 12h00 et 13h00.</w:t>
      </w:r>
    </w:p>
    <w:p w14:paraId="6D57BD7A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5A0CD426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  <w:r w:rsidRPr="00DE660D">
        <w:rPr>
          <w:rFonts w:ascii="Calibri Light" w:hAnsi="Calibri Light" w:cs="Calibri Light"/>
        </w:rPr>
        <w:t xml:space="preserve">En foi de quoi, je donne ce certificat ce </w:t>
      </w:r>
      <w:r w:rsidRPr="00DE660D">
        <w:rPr>
          <w:rFonts w:ascii="Calibri Light" w:hAnsi="Calibri Light" w:cs="Calibri Light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5" w:name="Texte7"/>
      <w:r w:rsidRPr="00DE660D">
        <w:rPr>
          <w:rFonts w:ascii="Calibri Light" w:hAnsi="Calibri Light" w:cs="Calibri Light"/>
        </w:rPr>
        <w:instrText xml:space="preserve"> FORMTEXT </w:instrText>
      </w:r>
      <w:r w:rsidRPr="00DE660D">
        <w:rPr>
          <w:rFonts w:ascii="Calibri Light" w:hAnsi="Calibri Light" w:cs="Calibri Light"/>
        </w:rPr>
      </w:r>
      <w:r w:rsidRPr="00DE660D">
        <w:rPr>
          <w:rFonts w:ascii="Calibri Light" w:hAnsi="Calibri Light" w:cs="Calibri Light"/>
        </w:rPr>
        <w:fldChar w:fldCharType="separate"/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t> </w:t>
      </w:r>
      <w:r w:rsidRPr="00DE660D">
        <w:rPr>
          <w:rFonts w:ascii="Calibri Light" w:hAnsi="Calibri Light" w:cs="Calibri Light"/>
        </w:rPr>
        <w:fldChar w:fldCharType="end"/>
      </w:r>
      <w:bookmarkEnd w:id="5"/>
      <w:r w:rsidRPr="00DE660D">
        <w:rPr>
          <w:rFonts w:ascii="Calibri Light" w:hAnsi="Calibri Light" w:cs="Calibri Light"/>
        </w:rPr>
        <w:t>202</w:t>
      </w:r>
      <w:r>
        <w:rPr>
          <w:rFonts w:ascii="Calibri Light" w:hAnsi="Calibri Light" w:cs="Calibri Light"/>
        </w:rPr>
        <w:t>3</w:t>
      </w:r>
      <w:r w:rsidRPr="00DE660D">
        <w:rPr>
          <w:rFonts w:ascii="Calibri Light" w:hAnsi="Calibri Light" w:cs="Calibri Light"/>
        </w:rPr>
        <w:t>.</w:t>
      </w:r>
    </w:p>
    <w:p w14:paraId="3933A61F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0D78D7D2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6FFC3D9F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3AD4EEA7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  <w:t>__________________________</w:t>
      </w:r>
    </w:p>
    <w:p w14:paraId="15D45A1B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  <w:t>Hélène Chassé, g.m.a</w:t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  <w:t>Directrice-générale</w:t>
      </w:r>
      <w:r>
        <w:rPr>
          <w:rFonts w:ascii="Calibri Light" w:hAnsi="Calibri Light" w:cs="Calibri Light"/>
        </w:rPr>
        <w:t>/greffière</w:t>
      </w:r>
      <w:r w:rsidRPr="00DE660D">
        <w:rPr>
          <w:rFonts w:ascii="Calibri Light" w:hAnsi="Calibri Light" w:cs="Calibri Light"/>
        </w:rPr>
        <w:t xml:space="preserve">-trésorière </w:t>
      </w:r>
      <w:r w:rsidRPr="00DE660D">
        <w:rPr>
          <w:rFonts w:ascii="Calibri Light" w:hAnsi="Calibri Light" w:cs="Calibri Light"/>
        </w:rPr>
        <w:tab/>
      </w:r>
    </w:p>
    <w:p w14:paraId="0E9184B2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</w:r>
      <w:r w:rsidRPr="00DE660D">
        <w:rPr>
          <w:rFonts w:ascii="Calibri Light" w:hAnsi="Calibri Light" w:cs="Calibri Light"/>
        </w:rPr>
        <w:tab/>
        <w:t>Municipalité Saint-Zéphirin-de-Courval</w:t>
      </w:r>
      <w:bookmarkEnd w:id="1"/>
    </w:p>
    <w:p w14:paraId="7F9C4DB1" w14:textId="77777777" w:rsidR="00DE660D" w:rsidRPr="00DE660D" w:rsidRDefault="00DE660D" w:rsidP="00DE660D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2A5D85E0" w14:textId="77777777" w:rsidR="00792ED7" w:rsidRPr="00792ED7" w:rsidRDefault="00792ED7" w:rsidP="00792ED7">
      <w:pPr>
        <w:spacing w:after="0" w:line="252" w:lineRule="auto"/>
        <w:jc w:val="both"/>
        <w:rPr>
          <w:rFonts w:ascii="Calibri Light" w:hAnsi="Calibri Light" w:cs="Calibri Light"/>
        </w:rPr>
      </w:pPr>
    </w:p>
    <w:p w14:paraId="60E59E8A" w14:textId="77777777" w:rsidR="00422B79" w:rsidRDefault="00422B79" w:rsidP="00422B79">
      <w:pPr>
        <w:jc w:val="both"/>
        <w:rPr>
          <w:rFonts w:ascii="Calibri Light" w:hAnsi="Calibri Light" w:cs="Calibri Light"/>
        </w:rPr>
      </w:pPr>
    </w:p>
    <w:p w14:paraId="64000EDD" w14:textId="35EBDC01" w:rsidR="00B75B7F" w:rsidRDefault="002E03DE" w:rsidP="00422B79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</w:p>
    <w:p w14:paraId="7147225A" w14:textId="77777777" w:rsidR="00B75B7F" w:rsidRDefault="00B75B7F" w:rsidP="00422B79">
      <w:pPr>
        <w:jc w:val="both"/>
        <w:rPr>
          <w:rFonts w:ascii="Calibri Light" w:hAnsi="Calibri Light" w:cs="Calibri Light"/>
        </w:rPr>
      </w:pPr>
    </w:p>
    <w:p w14:paraId="50FDD061" w14:textId="77777777" w:rsidR="00B75B7F" w:rsidRDefault="00B75B7F" w:rsidP="00422B79">
      <w:pPr>
        <w:jc w:val="both"/>
        <w:rPr>
          <w:rFonts w:ascii="Calibri Light" w:hAnsi="Calibri Light" w:cs="Calibri Light"/>
        </w:rPr>
      </w:pPr>
    </w:p>
    <w:p w14:paraId="342FF27B" w14:textId="77777777" w:rsidR="00B75B7F" w:rsidRDefault="00B75B7F" w:rsidP="00422B79">
      <w:pPr>
        <w:jc w:val="both"/>
        <w:rPr>
          <w:rFonts w:ascii="Calibri Light" w:hAnsi="Calibri Light" w:cs="Calibri Light"/>
        </w:rPr>
      </w:pPr>
    </w:p>
    <w:p w14:paraId="2E7618F9" w14:textId="77777777" w:rsidR="00B75B7F" w:rsidRDefault="00B75B7F" w:rsidP="00422B79">
      <w:pPr>
        <w:jc w:val="both"/>
        <w:rPr>
          <w:rFonts w:ascii="Calibri Light" w:hAnsi="Calibri Light" w:cs="Calibri Light"/>
        </w:rPr>
      </w:pPr>
    </w:p>
    <w:p w14:paraId="03A8DC75" w14:textId="77777777" w:rsidR="0056351E" w:rsidRDefault="0056351E" w:rsidP="00422B79">
      <w:pPr>
        <w:spacing w:after="0" w:line="252" w:lineRule="auto"/>
        <w:ind w:left="142"/>
        <w:jc w:val="both"/>
        <w:rPr>
          <w:rFonts w:ascii="Calibri Light" w:hAnsi="Calibri Light" w:cs="Calibri Light"/>
        </w:rPr>
      </w:pPr>
    </w:p>
    <w:p w14:paraId="001E195F" w14:textId="77777777" w:rsidR="00DB0D8E" w:rsidRPr="00DB0D8E" w:rsidRDefault="00DF4099" w:rsidP="00422B79">
      <w:pPr>
        <w:tabs>
          <w:tab w:val="left" w:pos="3342"/>
        </w:tabs>
        <w:ind w:left="142"/>
        <w:jc w:val="both"/>
        <w:rPr>
          <w:rFonts w:ascii="Brush Script MT" w:hAnsi="Brush Script MT"/>
          <w:sz w:val="32"/>
          <w:szCs w:val="32"/>
        </w:rPr>
      </w:pPr>
      <w:r>
        <w:rPr>
          <w:rFonts w:ascii="Brush Script MT" w:hAnsi="Brush Script MT"/>
          <w:sz w:val="32"/>
          <w:szCs w:val="32"/>
        </w:rPr>
        <w:tab/>
      </w:r>
      <w:r>
        <w:rPr>
          <w:rFonts w:ascii="Brush Script MT" w:hAnsi="Brush Script MT"/>
          <w:sz w:val="32"/>
          <w:szCs w:val="32"/>
        </w:rPr>
        <w:tab/>
      </w:r>
    </w:p>
    <w:p w14:paraId="1DC01314" w14:textId="77777777" w:rsidR="00DB0D8E" w:rsidRPr="00DB0D8E" w:rsidRDefault="00DB0D8E" w:rsidP="00422B79">
      <w:pPr>
        <w:spacing w:after="0"/>
        <w:ind w:left="141" w:hanging="3260"/>
        <w:jc w:val="both"/>
        <w:rPr>
          <w:rFonts w:ascii="Edwardian Script ITC" w:hAnsi="Edwardian Script ITC"/>
          <w:sz w:val="32"/>
          <w:szCs w:val="32"/>
        </w:rPr>
      </w:pPr>
    </w:p>
    <w:sectPr w:rsidR="00DB0D8E" w:rsidRPr="00DB0D8E" w:rsidSect="008C40E3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418" w:right="760" w:bottom="992" w:left="3827" w:header="426" w:footer="709" w:gutter="0"/>
      <w:pgBorders>
        <w:left w:val="thickThinSmallGap" w:sz="24" w:space="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78218" w14:textId="77777777" w:rsidR="008C40E3" w:rsidRDefault="008C40E3" w:rsidP="00FA21D5">
      <w:pPr>
        <w:spacing w:after="0" w:line="240" w:lineRule="auto"/>
      </w:pPr>
      <w:r>
        <w:separator/>
      </w:r>
    </w:p>
  </w:endnote>
  <w:endnote w:type="continuationSeparator" w:id="0">
    <w:p w14:paraId="00CAF7DF" w14:textId="77777777" w:rsidR="008C40E3" w:rsidRDefault="008C40E3" w:rsidP="00F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DB0D" w14:textId="77777777" w:rsidR="00FA21D5" w:rsidRPr="00FA21D5" w:rsidRDefault="00FA21D5" w:rsidP="00FA21D5">
    <w:pPr>
      <w:tabs>
        <w:tab w:val="center" w:pos="4320"/>
        <w:tab w:val="right" w:pos="8931"/>
      </w:tabs>
      <w:spacing w:after="0" w:line="240" w:lineRule="auto"/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</w:pPr>
    <w:r w:rsidRPr="00FA21D5">
      <w:rPr>
        <w:rFonts w:ascii="Times New Roman" w:eastAsia="Times New Roman" w:hAnsi="Times New Roman" w:cs="Times New Roman"/>
        <w:kern w:val="0"/>
        <w:sz w:val="20"/>
        <w:szCs w:val="20"/>
        <w:lang w:eastAsia="fr-FR"/>
        <w14:ligatures w14:val="none"/>
      </w:rPr>
      <w:t>____________________________________________________________________________</w: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 xml:space="preserve">                                                                                                                                    </w:t>
    </w:r>
  </w:p>
  <w:p w14:paraId="339A53D8" w14:textId="77777777" w:rsidR="00FA21D5" w:rsidRPr="00FA21D5" w:rsidRDefault="00FA21D5" w:rsidP="00FA21D5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</w:pPr>
  </w:p>
  <w:p w14:paraId="428F624E" w14:textId="77777777" w:rsidR="00FA21D5" w:rsidRPr="00FA21D5" w:rsidRDefault="00FA21D5" w:rsidP="00FA21D5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</w:pPr>
    <w:r w:rsidRPr="00FA21D5">
      <w:rPr>
        <w:rFonts w:ascii="Times New Roman" w:eastAsia="Times New Roman" w:hAnsi="Times New Roman" w:cs="Times New Roman"/>
        <w:color w:val="7F7F7F"/>
        <w:spacing w:val="60"/>
        <w:kern w:val="0"/>
        <w:sz w:val="16"/>
        <w:szCs w:val="16"/>
        <w:lang w:eastAsia="fr-FR"/>
        <w14:ligatures w14:val="none"/>
      </w:rPr>
      <w:t>Page</w: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 xml:space="preserve"> | </w: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fldChar w:fldCharType="begin"/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instrText xml:space="preserve"> PAGE   \* MERGEFORMAT </w:instrTex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fldChar w:fldCharType="separate"/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>2</w: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fldChar w:fldCharType="end"/>
    </w:r>
  </w:p>
  <w:p w14:paraId="11BB2634" w14:textId="16D1624F" w:rsidR="00FA21D5" w:rsidRPr="00FA21D5" w:rsidRDefault="00FA21D5" w:rsidP="00FA21D5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</w:pPr>
    <w:r w:rsidRPr="00FA21D5">
      <w:rPr>
        <w:rFonts w:ascii="Times New Roman" w:eastAsia="Times New Roman" w:hAnsi="Times New Roman" w:cs="Times New Roman"/>
        <w:noProof/>
        <w:kern w:val="0"/>
        <w:sz w:val="20"/>
        <w:szCs w:val="20"/>
        <w:lang w:eastAsia="fr-FR"/>
        <w14:ligatures w14:val="none"/>
      </w:rPr>
      <w:drawing>
        <wp:anchor distT="0" distB="0" distL="114300" distR="114300" simplePos="0" relativeHeight="251659264" behindDoc="1" locked="0" layoutInCell="1" allowOverlap="1" wp14:anchorId="6CC1A979" wp14:editId="5C8F6D02">
          <wp:simplePos x="0" y="0"/>
          <wp:positionH relativeFrom="column">
            <wp:posOffset>20955</wp:posOffset>
          </wp:positionH>
          <wp:positionV relativeFrom="paragraph">
            <wp:posOffset>-151130</wp:posOffset>
          </wp:positionV>
          <wp:extent cx="839470" cy="217805"/>
          <wp:effectExtent l="0" t="0" r="0" b="0"/>
          <wp:wrapNone/>
          <wp:docPr id="1431490859" name="Image 1431490859" descr="MSZ logo 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0" descr="MSZ logo 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21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>#0</w:t>
    </w:r>
    <w:r w:rsidR="00E54EEF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>8</w:t>
    </w:r>
    <w:r w:rsidRPr="00FA21D5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>-202</w:t>
    </w:r>
    <w:r w:rsidR="00E54EEF">
      <w:rPr>
        <w:rFonts w:ascii="Times New Roman" w:eastAsia="Times New Roman" w:hAnsi="Times New Roman" w:cs="Times New Roman"/>
        <w:kern w:val="0"/>
        <w:sz w:val="16"/>
        <w:szCs w:val="16"/>
        <w:lang w:eastAsia="fr-FR"/>
        <w14:ligatures w14:val="none"/>
      </w:rPr>
      <w:t>4</w:t>
    </w:r>
  </w:p>
  <w:p w14:paraId="53B54087" w14:textId="77777777" w:rsidR="00FA21D5" w:rsidRDefault="00FA21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AA080" w14:textId="77777777" w:rsidR="008C40E3" w:rsidRDefault="008C40E3" w:rsidP="00FA21D5">
      <w:pPr>
        <w:spacing w:after="0" w:line="240" w:lineRule="auto"/>
      </w:pPr>
      <w:r>
        <w:separator/>
      </w:r>
    </w:p>
  </w:footnote>
  <w:footnote w:type="continuationSeparator" w:id="0">
    <w:p w14:paraId="2A3D090B" w14:textId="77777777" w:rsidR="008C40E3" w:rsidRDefault="008C40E3" w:rsidP="00F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2EA2" w14:textId="3BA0AC6A" w:rsidR="00C91480" w:rsidRDefault="00C9148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23D7" w14:textId="1E033F8B" w:rsidR="00CC253A" w:rsidRDefault="005E4D3A">
    <w:pPr>
      <w:pStyle w:val="En-tte"/>
    </w:pPr>
    <w:r>
      <w:t>PROVINCE DE QUÉBEC</w:t>
    </w:r>
  </w:p>
  <w:p w14:paraId="25F4AF0E" w14:textId="77777777" w:rsidR="005E4D3A" w:rsidRDefault="005E4D3A">
    <w:pPr>
      <w:pStyle w:val="En-tte"/>
    </w:pPr>
    <w:r>
      <w:t>MUNICIPALITÉ SAINT-ZÉPHIRIN-DE-COURVAL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B83B" w14:textId="2F0A5D0E" w:rsidR="00C91480" w:rsidRDefault="00C9148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05C"/>
    <w:multiLevelType w:val="hybridMultilevel"/>
    <w:tmpl w:val="1D26B79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33BFB"/>
    <w:multiLevelType w:val="hybridMultilevel"/>
    <w:tmpl w:val="90D83A9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010"/>
    <w:multiLevelType w:val="multilevel"/>
    <w:tmpl w:val="F2DC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436AE"/>
    <w:multiLevelType w:val="hybridMultilevel"/>
    <w:tmpl w:val="DF36B0B4"/>
    <w:lvl w:ilvl="0" w:tplc="0C0C0017">
      <w:start w:val="1"/>
      <w:numFmt w:val="lowerLetter"/>
      <w:lvlText w:val="%1)"/>
      <w:lvlJc w:val="left"/>
      <w:pPr>
        <w:ind w:left="1283" w:hanging="360"/>
      </w:pPr>
    </w:lvl>
    <w:lvl w:ilvl="1" w:tplc="0C0C0019" w:tentative="1">
      <w:start w:val="1"/>
      <w:numFmt w:val="lowerLetter"/>
      <w:lvlText w:val="%2."/>
      <w:lvlJc w:val="left"/>
      <w:pPr>
        <w:ind w:left="2003" w:hanging="360"/>
      </w:pPr>
    </w:lvl>
    <w:lvl w:ilvl="2" w:tplc="0C0C001B" w:tentative="1">
      <w:start w:val="1"/>
      <w:numFmt w:val="lowerRoman"/>
      <w:lvlText w:val="%3."/>
      <w:lvlJc w:val="right"/>
      <w:pPr>
        <w:ind w:left="2723" w:hanging="180"/>
      </w:pPr>
    </w:lvl>
    <w:lvl w:ilvl="3" w:tplc="0C0C000F" w:tentative="1">
      <w:start w:val="1"/>
      <w:numFmt w:val="decimal"/>
      <w:lvlText w:val="%4."/>
      <w:lvlJc w:val="left"/>
      <w:pPr>
        <w:ind w:left="3443" w:hanging="360"/>
      </w:pPr>
    </w:lvl>
    <w:lvl w:ilvl="4" w:tplc="0C0C0019" w:tentative="1">
      <w:start w:val="1"/>
      <w:numFmt w:val="lowerLetter"/>
      <w:lvlText w:val="%5."/>
      <w:lvlJc w:val="left"/>
      <w:pPr>
        <w:ind w:left="4163" w:hanging="360"/>
      </w:pPr>
    </w:lvl>
    <w:lvl w:ilvl="5" w:tplc="0C0C001B" w:tentative="1">
      <w:start w:val="1"/>
      <w:numFmt w:val="lowerRoman"/>
      <w:lvlText w:val="%6."/>
      <w:lvlJc w:val="right"/>
      <w:pPr>
        <w:ind w:left="4883" w:hanging="180"/>
      </w:pPr>
    </w:lvl>
    <w:lvl w:ilvl="6" w:tplc="0C0C000F" w:tentative="1">
      <w:start w:val="1"/>
      <w:numFmt w:val="decimal"/>
      <w:lvlText w:val="%7."/>
      <w:lvlJc w:val="left"/>
      <w:pPr>
        <w:ind w:left="5603" w:hanging="360"/>
      </w:pPr>
    </w:lvl>
    <w:lvl w:ilvl="7" w:tplc="0C0C0019" w:tentative="1">
      <w:start w:val="1"/>
      <w:numFmt w:val="lowerLetter"/>
      <w:lvlText w:val="%8."/>
      <w:lvlJc w:val="left"/>
      <w:pPr>
        <w:ind w:left="6323" w:hanging="360"/>
      </w:pPr>
    </w:lvl>
    <w:lvl w:ilvl="8" w:tplc="0C0C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4" w15:restartNumberingAfterBreak="0">
    <w:nsid w:val="1D975842"/>
    <w:multiLevelType w:val="hybridMultilevel"/>
    <w:tmpl w:val="406E4C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21563"/>
    <w:multiLevelType w:val="hybridMultilevel"/>
    <w:tmpl w:val="5D7AA4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231AE"/>
    <w:multiLevelType w:val="hybridMultilevel"/>
    <w:tmpl w:val="C05C16A6"/>
    <w:lvl w:ilvl="0" w:tplc="8D44D1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647" w:hanging="360"/>
      </w:pPr>
    </w:lvl>
    <w:lvl w:ilvl="2" w:tplc="0C0C001B" w:tentative="1">
      <w:start w:val="1"/>
      <w:numFmt w:val="lowerRoman"/>
      <w:lvlText w:val="%3."/>
      <w:lvlJc w:val="right"/>
      <w:pPr>
        <w:ind w:left="2367" w:hanging="180"/>
      </w:pPr>
    </w:lvl>
    <w:lvl w:ilvl="3" w:tplc="0C0C000F" w:tentative="1">
      <w:start w:val="1"/>
      <w:numFmt w:val="decimal"/>
      <w:lvlText w:val="%4."/>
      <w:lvlJc w:val="left"/>
      <w:pPr>
        <w:ind w:left="3087" w:hanging="360"/>
      </w:pPr>
    </w:lvl>
    <w:lvl w:ilvl="4" w:tplc="0C0C0019" w:tentative="1">
      <w:start w:val="1"/>
      <w:numFmt w:val="lowerLetter"/>
      <w:lvlText w:val="%5."/>
      <w:lvlJc w:val="left"/>
      <w:pPr>
        <w:ind w:left="3807" w:hanging="360"/>
      </w:pPr>
    </w:lvl>
    <w:lvl w:ilvl="5" w:tplc="0C0C001B" w:tentative="1">
      <w:start w:val="1"/>
      <w:numFmt w:val="lowerRoman"/>
      <w:lvlText w:val="%6."/>
      <w:lvlJc w:val="right"/>
      <w:pPr>
        <w:ind w:left="4527" w:hanging="180"/>
      </w:pPr>
    </w:lvl>
    <w:lvl w:ilvl="6" w:tplc="0C0C000F" w:tentative="1">
      <w:start w:val="1"/>
      <w:numFmt w:val="decimal"/>
      <w:lvlText w:val="%7."/>
      <w:lvlJc w:val="left"/>
      <w:pPr>
        <w:ind w:left="5247" w:hanging="360"/>
      </w:pPr>
    </w:lvl>
    <w:lvl w:ilvl="7" w:tplc="0C0C0019" w:tentative="1">
      <w:start w:val="1"/>
      <w:numFmt w:val="lowerLetter"/>
      <w:lvlText w:val="%8."/>
      <w:lvlJc w:val="left"/>
      <w:pPr>
        <w:ind w:left="5967" w:hanging="360"/>
      </w:pPr>
    </w:lvl>
    <w:lvl w:ilvl="8" w:tplc="0C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523145"/>
    <w:multiLevelType w:val="hybridMultilevel"/>
    <w:tmpl w:val="24648D8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04CD1"/>
    <w:multiLevelType w:val="hybridMultilevel"/>
    <w:tmpl w:val="42CA9F4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73306"/>
    <w:multiLevelType w:val="hybridMultilevel"/>
    <w:tmpl w:val="555E611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DDE"/>
    <w:multiLevelType w:val="hybridMultilevel"/>
    <w:tmpl w:val="BE36B9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C721F"/>
    <w:multiLevelType w:val="hybridMultilevel"/>
    <w:tmpl w:val="9D48397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A7502"/>
    <w:multiLevelType w:val="hybridMultilevel"/>
    <w:tmpl w:val="5F9096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534BF"/>
    <w:multiLevelType w:val="hybridMultilevel"/>
    <w:tmpl w:val="68FADB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E73B5"/>
    <w:multiLevelType w:val="hybridMultilevel"/>
    <w:tmpl w:val="7C2650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15524"/>
    <w:multiLevelType w:val="hybridMultilevel"/>
    <w:tmpl w:val="1ED6727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E6A1D"/>
    <w:multiLevelType w:val="hybridMultilevel"/>
    <w:tmpl w:val="608E9D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747EC"/>
    <w:multiLevelType w:val="hybridMultilevel"/>
    <w:tmpl w:val="E04C7078"/>
    <w:lvl w:ilvl="0" w:tplc="30FCAE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11498">
    <w:abstractNumId w:val="15"/>
  </w:num>
  <w:num w:numId="2" w16cid:durableId="35787823">
    <w:abstractNumId w:val="17"/>
  </w:num>
  <w:num w:numId="3" w16cid:durableId="1924146002">
    <w:abstractNumId w:val="10"/>
  </w:num>
  <w:num w:numId="4" w16cid:durableId="1231312012">
    <w:abstractNumId w:val="8"/>
  </w:num>
  <w:num w:numId="5" w16cid:durableId="584806712">
    <w:abstractNumId w:val="11"/>
  </w:num>
  <w:num w:numId="6" w16cid:durableId="1053234795">
    <w:abstractNumId w:val="13"/>
  </w:num>
  <w:num w:numId="7" w16cid:durableId="1913420325">
    <w:abstractNumId w:val="9"/>
  </w:num>
  <w:num w:numId="8" w16cid:durableId="1035425692">
    <w:abstractNumId w:val="12"/>
  </w:num>
  <w:num w:numId="9" w16cid:durableId="356472741">
    <w:abstractNumId w:val="4"/>
  </w:num>
  <w:num w:numId="10" w16cid:durableId="504785101">
    <w:abstractNumId w:val="14"/>
  </w:num>
  <w:num w:numId="11" w16cid:durableId="1856841142">
    <w:abstractNumId w:val="16"/>
  </w:num>
  <w:num w:numId="12" w16cid:durableId="1238631484">
    <w:abstractNumId w:val="5"/>
  </w:num>
  <w:num w:numId="13" w16cid:durableId="1432700366">
    <w:abstractNumId w:val="2"/>
  </w:num>
  <w:num w:numId="14" w16cid:durableId="1576479269">
    <w:abstractNumId w:val="7"/>
  </w:num>
  <w:num w:numId="15" w16cid:durableId="1738167835">
    <w:abstractNumId w:val="1"/>
  </w:num>
  <w:num w:numId="16" w16cid:durableId="347633987">
    <w:abstractNumId w:val="6"/>
  </w:num>
  <w:num w:numId="17" w16cid:durableId="2084519569">
    <w:abstractNumId w:val="0"/>
  </w:num>
  <w:num w:numId="18" w16cid:durableId="963585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BB"/>
    <w:rsid w:val="000015D6"/>
    <w:rsid w:val="0000590B"/>
    <w:rsid w:val="0007473A"/>
    <w:rsid w:val="000C011E"/>
    <w:rsid w:val="000E4382"/>
    <w:rsid w:val="00110883"/>
    <w:rsid w:val="0011612C"/>
    <w:rsid w:val="0012061E"/>
    <w:rsid w:val="0017544D"/>
    <w:rsid w:val="00183FB9"/>
    <w:rsid w:val="001A411A"/>
    <w:rsid w:val="001E08FF"/>
    <w:rsid w:val="001F46DD"/>
    <w:rsid w:val="00202467"/>
    <w:rsid w:val="00222B7D"/>
    <w:rsid w:val="002524EE"/>
    <w:rsid w:val="00253808"/>
    <w:rsid w:val="00270194"/>
    <w:rsid w:val="0029111B"/>
    <w:rsid w:val="00292264"/>
    <w:rsid w:val="002A46DB"/>
    <w:rsid w:val="002A7CA9"/>
    <w:rsid w:val="002B7F2D"/>
    <w:rsid w:val="002E03DE"/>
    <w:rsid w:val="003445EF"/>
    <w:rsid w:val="00351502"/>
    <w:rsid w:val="00352372"/>
    <w:rsid w:val="00355B6D"/>
    <w:rsid w:val="003714EA"/>
    <w:rsid w:val="003B1E1F"/>
    <w:rsid w:val="003F5C57"/>
    <w:rsid w:val="00422B79"/>
    <w:rsid w:val="00463A20"/>
    <w:rsid w:val="0048772A"/>
    <w:rsid w:val="00491303"/>
    <w:rsid w:val="004967FB"/>
    <w:rsid w:val="0049730E"/>
    <w:rsid w:val="004A4DA3"/>
    <w:rsid w:val="004D340A"/>
    <w:rsid w:val="004D778A"/>
    <w:rsid w:val="004F0815"/>
    <w:rsid w:val="004F6D07"/>
    <w:rsid w:val="005015FB"/>
    <w:rsid w:val="005049C4"/>
    <w:rsid w:val="00512A8C"/>
    <w:rsid w:val="00533E73"/>
    <w:rsid w:val="00547D9D"/>
    <w:rsid w:val="0056351E"/>
    <w:rsid w:val="00572146"/>
    <w:rsid w:val="00580B5C"/>
    <w:rsid w:val="00597B87"/>
    <w:rsid w:val="005E4D3A"/>
    <w:rsid w:val="00614BA8"/>
    <w:rsid w:val="00622B32"/>
    <w:rsid w:val="0063060E"/>
    <w:rsid w:val="0063139B"/>
    <w:rsid w:val="0069619E"/>
    <w:rsid w:val="006A024C"/>
    <w:rsid w:val="006E47ED"/>
    <w:rsid w:val="007477A9"/>
    <w:rsid w:val="007528C3"/>
    <w:rsid w:val="007639C6"/>
    <w:rsid w:val="00792ED7"/>
    <w:rsid w:val="007C14BC"/>
    <w:rsid w:val="007D61DF"/>
    <w:rsid w:val="007D6BD4"/>
    <w:rsid w:val="007E31E2"/>
    <w:rsid w:val="007F31BB"/>
    <w:rsid w:val="00800B83"/>
    <w:rsid w:val="008646C1"/>
    <w:rsid w:val="00885C41"/>
    <w:rsid w:val="00894C73"/>
    <w:rsid w:val="008C40E3"/>
    <w:rsid w:val="008E3C93"/>
    <w:rsid w:val="009054B4"/>
    <w:rsid w:val="00907F78"/>
    <w:rsid w:val="00931DC6"/>
    <w:rsid w:val="00962463"/>
    <w:rsid w:val="00977C80"/>
    <w:rsid w:val="009B01BB"/>
    <w:rsid w:val="009F4E7B"/>
    <w:rsid w:val="009F6C2F"/>
    <w:rsid w:val="00A153DC"/>
    <w:rsid w:val="00B05C60"/>
    <w:rsid w:val="00B15629"/>
    <w:rsid w:val="00B22868"/>
    <w:rsid w:val="00B569EE"/>
    <w:rsid w:val="00B75B7F"/>
    <w:rsid w:val="00B80C52"/>
    <w:rsid w:val="00BC239E"/>
    <w:rsid w:val="00BC3BC0"/>
    <w:rsid w:val="00BC519C"/>
    <w:rsid w:val="00BC7770"/>
    <w:rsid w:val="00BE4BB2"/>
    <w:rsid w:val="00C1362F"/>
    <w:rsid w:val="00C22F4D"/>
    <w:rsid w:val="00C27E98"/>
    <w:rsid w:val="00C8448E"/>
    <w:rsid w:val="00C91480"/>
    <w:rsid w:val="00C92E71"/>
    <w:rsid w:val="00CC253A"/>
    <w:rsid w:val="00CD3BF3"/>
    <w:rsid w:val="00CE62D0"/>
    <w:rsid w:val="00D03B17"/>
    <w:rsid w:val="00D5797A"/>
    <w:rsid w:val="00D7065A"/>
    <w:rsid w:val="00D94A21"/>
    <w:rsid w:val="00DB0D8E"/>
    <w:rsid w:val="00DB2043"/>
    <w:rsid w:val="00DB5E7E"/>
    <w:rsid w:val="00DC4F00"/>
    <w:rsid w:val="00DE660D"/>
    <w:rsid w:val="00DF4099"/>
    <w:rsid w:val="00E01851"/>
    <w:rsid w:val="00E113CA"/>
    <w:rsid w:val="00E264A9"/>
    <w:rsid w:val="00E54EEF"/>
    <w:rsid w:val="00E6453F"/>
    <w:rsid w:val="00E96893"/>
    <w:rsid w:val="00EA2716"/>
    <w:rsid w:val="00EB529B"/>
    <w:rsid w:val="00EB7687"/>
    <w:rsid w:val="00EC2C25"/>
    <w:rsid w:val="00EE7CEB"/>
    <w:rsid w:val="00F11ADC"/>
    <w:rsid w:val="00F56452"/>
    <w:rsid w:val="00F57F9A"/>
    <w:rsid w:val="00F67DFC"/>
    <w:rsid w:val="00F71759"/>
    <w:rsid w:val="00F8356F"/>
    <w:rsid w:val="00F870E2"/>
    <w:rsid w:val="00F92885"/>
    <w:rsid w:val="00FA21D5"/>
    <w:rsid w:val="00FA4D55"/>
    <w:rsid w:val="00FB67DA"/>
    <w:rsid w:val="00FE27DB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146FB1"/>
  <w15:chartTrackingRefBased/>
  <w15:docId w15:val="{A8B28209-B255-422C-B8FC-61D255F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DB0D8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A21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21D5"/>
  </w:style>
  <w:style w:type="paragraph" w:styleId="Pieddepage">
    <w:name w:val="footer"/>
    <w:basedOn w:val="Normal"/>
    <w:link w:val="PieddepageCar"/>
    <w:uiPriority w:val="99"/>
    <w:unhideWhenUsed/>
    <w:rsid w:val="00FA21D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21D5"/>
  </w:style>
  <w:style w:type="paragraph" w:styleId="Paragraphedeliste">
    <w:name w:val="List Paragraph"/>
    <w:basedOn w:val="Normal"/>
    <w:uiPriority w:val="34"/>
    <w:qFormat/>
    <w:rsid w:val="00422B79"/>
    <w:pPr>
      <w:ind w:left="720"/>
      <w:contextualSpacing/>
    </w:pPr>
  </w:style>
  <w:style w:type="table" w:styleId="Grilledutableau">
    <w:name w:val="Table Grid"/>
    <w:basedOn w:val="TableauNormal"/>
    <w:rsid w:val="00BE4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94C7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94C7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94C7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4C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4C73"/>
    <w:rPr>
      <w:b/>
      <w:bCs/>
      <w:sz w:val="20"/>
      <w:szCs w:val="20"/>
    </w:rPr>
  </w:style>
  <w:style w:type="paragraph" w:styleId="Corpsdetexte">
    <w:name w:val="Body Text"/>
    <w:basedOn w:val="Normal"/>
    <w:link w:val="CorpsdetexteCar"/>
    <w:rsid w:val="009F4E7B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 w:val="20"/>
      <w:szCs w:val="20"/>
      <w:u w:val="single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9F4E7B"/>
    <w:rPr>
      <w:rFonts w:ascii="Times New Roman" w:eastAsia="Times New Roman" w:hAnsi="Times New Roman" w:cs="Times New Roman"/>
      <w:b/>
      <w:kern w:val="0"/>
      <w:sz w:val="20"/>
      <w:szCs w:val="20"/>
      <w:u w:val="single"/>
      <w:lang w:eastAsia="fr-CA"/>
      <w14:ligatures w14:val="none"/>
    </w:rPr>
  </w:style>
  <w:style w:type="character" w:styleId="Lienhypertexte">
    <w:name w:val="Hyperlink"/>
    <w:basedOn w:val="Policepardfaut"/>
    <w:uiPriority w:val="99"/>
    <w:unhideWhenUsed/>
    <w:rsid w:val="008C40E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4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6F5BCADAF4F4FA311ABFE3F2F2B7A" ma:contentTypeVersion="5" ma:contentTypeDescription="Crée un document." ma:contentTypeScope="" ma:versionID="5df88140912a40ef6f478de4f3a513b1">
  <xsd:schema xmlns:xsd="http://www.w3.org/2001/XMLSchema" xmlns:xs="http://www.w3.org/2001/XMLSchema" xmlns:p="http://schemas.microsoft.com/office/2006/metadata/properties" xmlns:ns3="f8e80b13-f133-4406-a9fe-cac6f182464d" xmlns:ns4="81e216ce-2f2b-465f-ae2d-56e8cfd7c64a" targetNamespace="http://schemas.microsoft.com/office/2006/metadata/properties" ma:root="true" ma:fieldsID="486ff15146be1fd84253d03e38844ce7" ns3:_="" ns4:_="">
    <xsd:import namespace="f8e80b13-f133-4406-a9fe-cac6f182464d"/>
    <xsd:import namespace="81e216ce-2f2b-465f-ae2d-56e8cfd7c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80b13-f133-4406-a9fe-cac6f1824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216ce-2f2b-465f-ae2d-56e8cfd7c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1654B-B8AE-40ED-9B44-41CC0BE2E2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95AF5C-AAFD-4ECB-8CED-E172A0D85B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F7DDA4-1341-4BDC-9D1E-25C3D2E24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80b13-f133-4406-a9fe-cac6f182464d"/>
    <ds:schemaRef ds:uri="81e216ce-2f2b-465f-ae2d-56e8cfd7c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582ED0-83DA-4E64-BEF4-2C0F8C3D69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MUNICIPALITE ST-ZEPHIRIN-DE-COURVAL</cp:lastModifiedBy>
  <cp:revision>4</cp:revision>
  <cp:lastPrinted>2023-04-27T17:41:00Z</cp:lastPrinted>
  <dcterms:created xsi:type="dcterms:W3CDTF">2024-08-08T19:00:00Z</dcterms:created>
  <dcterms:modified xsi:type="dcterms:W3CDTF">2025-01-09T20:54:00Z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0x010100D2F6F5BCADAF4F4FA311ABFE3F2F2B7A</vt:lpwstr>
  </property>
</Properties>
</file>