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E946" w14:textId="77777777" w:rsidR="00D122DE" w:rsidRPr="00D122DE" w:rsidRDefault="00D122DE" w:rsidP="008314CA">
      <w:pPr>
        <w:spacing w:before="240" w:after="0" w:line="240" w:lineRule="auto"/>
        <w:jc w:val="center"/>
        <w:rPr>
          <w:rFonts w:ascii="Arial" w:eastAsia="Times New Roman" w:hAnsi="Arial" w:cs="Arial"/>
          <w:b/>
          <w:bCs/>
          <w:sz w:val="28"/>
          <w:szCs w:val="28"/>
          <w:lang w:val="en-US"/>
        </w:rPr>
      </w:pPr>
      <w:r w:rsidRPr="00D122DE">
        <w:rPr>
          <w:rFonts w:ascii="Arial" w:eastAsia="Times New Roman" w:hAnsi="Arial" w:cs="Arial"/>
          <w:b/>
          <w:bCs/>
          <w:sz w:val="28"/>
          <w:szCs w:val="28"/>
          <w:lang w:val="en-US"/>
        </w:rPr>
        <w:t>The Corporation of the City of Kawartha Lakes</w:t>
      </w:r>
    </w:p>
    <w:p w14:paraId="11DFE947" w14:textId="174A222B" w:rsidR="00D122DE" w:rsidRPr="00D122DE" w:rsidRDefault="00D122DE" w:rsidP="008314CA">
      <w:pPr>
        <w:spacing w:before="240" w:after="0" w:line="240" w:lineRule="auto"/>
        <w:jc w:val="center"/>
        <w:rPr>
          <w:rFonts w:ascii="Arial" w:eastAsia="Times New Roman" w:hAnsi="Arial" w:cs="Arial"/>
          <w:b/>
          <w:bCs/>
          <w:sz w:val="28"/>
          <w:szCs w:val="28"/>
          <w:lang w:val="en-US"/>
        </w:rPr>
      </w:pPr>
      <w:r w:rsidRPr="00D122DE">
        <w:rPr>
          <w:rFonts w:ascii="Arial" w:eastAsia="Times New Roman" w:hAnsi="Arial" w:cs="Arial"/>
          <w:b/>
          <w:bCs/>
          <w:sz w:val="28"/>
          <w:szCs w:val="28"/>
          <w:lang w:val="en-US"/>
        </w:rPr>
        <w:t>By-Law 20</w:t>
      </w:r>
      <w:r w:rsidR="0024252B">
        <w:rPr>
          <w:rFonts w:ascii="Arial" w:eastAsia="Times New Roman" w:hAnsi="Arial" w:cs="Arial"/>
          <w:b/>
          <w:bCs/>
          <w:sz w:val="28"/>
          <w:szCs w:val="28"/>
          <w:lang w:val="en-US"/>
        </w:rPr>
        <w:t>21</w:t>
      </w:r>
      <w:r w:rsidRPr="00D122DE">
        <w:rPr>
          <w:rFonts w:ascii="Arial" w:eastAsia="Times New Roman" w:hAnsi="Arial" w:cs="Arial"/>
          <w:b/>
          <w:bCs/>
          <w:sz w:val="28"/>
          <w:szCs w:val="28"/>
          <w:lang w:val="en-US"/>
        </w:rPr>
        <w:t>-</w:t>
      </w:r>
      <w:r w:rsidR="001774EB">
        <w:rPr>
          <w:rFonts w:ascii="Arial" w:eastAsia="Times New Roman" w:hAnsi="Arial" w:cs="Arial"/>
          <w:b/>
          <w:bCs/>
          <w:sz w:val="28"/>
          <w:szCs w:val="28"/>
          <w:lang w:val="en-US"/>
        </w:rPr>
        <w:t>199</w:t>
      </w:r>
    </w:p>
    <w:p w14:paraId="11DFE948" w14:textId="77777777" w:rsidR="00D122DE" w:rsidRPr="00D122DE" w:rsidRDefault="002549B1" w:rsidP="008314CA">
      <w:pPr>
        <w:overflowPunct w:val="0"/>
        <w:autoSpaceDE w:val="0"/>
        <w:autoSpaceDN w:val="0"/>
        <w:adjustRightInd w:val="0"/>
        <w:spacing w:before="240" w:after="0" w:line="240" w:lineRule="auto"/>
        <w:jc w:val="center"/>
        <w:textAlignment w:val="baseline"/>
        <w:rPr>
          <w:rFonts w:ascii="Arial" w:eastAsia="Times New Roman" w:hAnsi="Arial" w:cs="Arial"/>
          <w:b/>
          <w:bCs/>
          <w:sz w:val="28"/>
          <w:szCs w:val="28"/>
          <w:lang w:val="en-US"/>
        </w:rPr>
      </w:pPr>
      <w:r>
        <w:rPr>
          <w:rFonts w:ascii="Arial" w:eastAsia="Times New Roman" w:hAnsi="Arial" w:cs="Arial"/>
          <w:b/>
          <w:bCs/>
          <w:sz w:val="28"/>
          <w:szCs w:val="28"/>
          <w:lang w:val="en-US"/>
        </w:rPr>
        <w:t xml:space="preserve">A By-Law to </w:t>
      </w:r>
      <w:r w:rsidR="000C503C">
        <w:rPr>
          <w:rFonts w:ascii="Arial" w:eastAsia="Times New Roman" w:hAnsi="Arial" w:cs="Arial"/>
          <w:b/>
          <w:bCs/>
          <w:sz w:val="28"/>
          <w:szCs w:val="28"/>
          <w:lang w:val="en-US"/>
        </w:rPr>
        <w:t>Repeal and Replace</w:t>
      </w:r>
      <w:r w:rsidR="0024252B">
        <w:rPr>
          <w:rFonts w:ascii="Arial" w:eastAsia="Times New Roman" w:hAnsi="Arial" w:cs="Arial"/>
          <w:b/>
          <w:bCs/>
          <w:sz w:val="28"/>
          <w:szCs w:val="28"/>
          <w:lang w:val="en-US"/>
        </w:rPr>
        <w:t xml:space="preserve"> By-Law 2013-148, being a By-Law to </w:t>
      </w:r>
      <w:r>
        <w:rPr>
          <w:rFonts w:ascii="Arial" w:eastAsia="Times New Roman" w:hAnsi="Arial" w:cs="Arial"/>
          <w:b/>
          <w:bCs/>
          <w:sz w:val="28"/>
          <w:szCs w:val="28"/>
          <w:lang w:val="en-US"/>
        </w:rPr>
        <w:t>Licence, Regulate a</w:t>
      </w:r>
      <w:r w:rsidR="00D122DE" w:rsidRPr="00D122DE">
        <w:rPr>
          <w:rFonts w:ascii="Arial" w:eastAsia="Times New Roman" w:hAnsi="Arial" w:cs="Arial"/>
          <w:b/>
          <w:bCs/>
          <w:sz w:val="28"/>
          <w:szCs w:val="28"/>
          <w:lang w:val="en-US"/>
        </w:rPr>
        <w:t xml:space="preserve">nd Govern Seasonal Trailer Park Businesses </w:t>
      </w:r>
      <w:r>
        <w:rPr>
          <w:rFonts w:ascii="Arial" w:eastAsia="Times New Roman" w:hAnsi="Arial" w:cs="Arial"/>
          <w:b/>
          <w:bCs/>
          <w:sz w:val="28"/>
          <w:szCs w:val="28"/>
          <w:lang w:val="en-US"/>
        </w:rPr>
        <w:t>i</w:t>
      </w:r>
      <w:r w:rsidR="00D122DE" w:rsidRPr="00D122DE">
        <w:rPr>
          <w:rFonts w:ascii="Arial" w:eastAsia="Times New Roman" w:hAnsi="Arial" w:cs="Arial"/>
          <w:b/>
          <w:bCs/>
          <w:sz w:val="28"/>
          <w:szCs w:val="28"/>
          <w:lang w:val="en-US"/>
        </w:rPr>
        <w:t>n Kawartha Lakes</w:t>
      </w:r>
    </w:p>
    <w:p w14:paraId="11DFE949" w14:textId="77777777" w:rsidR="00D122DE" w:rsidRPr="00BF69E2" w:rsidRDefault="00D122DE" w:rsidP="00E96E13">
      <w:pPr>
        <w:spacing w:before="240" w:after="240" w:line="240" w:lineRule="auto"/>
        <w:rPr>
          <w:rFonts w:ascii="Arial" w:eastAsia="Times New Roman" w:hAnsi="Arial" w:cs="Arial"/>
          <w:b/>
          <w:bCs/>
          <w:sz w:val="24"/>
          <w:szCs w:val="24"/>
          <w:lang w:val="en-US"/>
        </w:rPr>
      </w:pPr>
      <w:r w:rsidRPr="00BF69E2">
        <w:rPr>
          <w:rFonts w:ascii="Arial" w:eastAsia="Times New Roman" w:hAnsi="Arial" w:cs="Arial"/>
          <w:b/>
          <w:bCs/>
          <w:sz w:val="24"/>
          <w:szCs w:val="24"/>
          <w:lang w:val="en-US"/>
        </w:rPr>
        <w:t>Recitals</w:t>
      </w:r>
    </w:p>
    <w:p w14:paraId="11DFE94A" w14:textId="77777777" w:rsidR="00D122DE" w:rsidRPr="00D122DE" w:rsidRDefault="00D122DE" w:rsidP="008314CA">
      <w:pPr>
        <w:numPr>
          <w:ilvl w:val="0"/>
          <w:numId w:val="2"/>
        </w:numPr>
        <w:tabs>
          <w:tab w:val="clear" w:pos="570"/>
          <w:tab w:val="num" w:pos="720"/>
        </w:tabs>
        <w:overflowPunct w:val="0"/>
        <w:autoSpaceDE w:val="0"/>
        <w:autoSpaceDN w:val="0"/>
        <w:adjustRightInd w:val="0"/>
        <w:spacing w:after="0" w:line="240" w:lineRule="auto"/>
        <w:ind w:left="720" w:hanging="720"/>
        <w:textAlignment w:val="baseline"/>
        <w:rPr>
          <w:rFonts w:ascii="Arial" w:eastAsia="Times New Roman" w:hAnsi="Arial" w:cs="Arial"/>
          <w:sz w:val="24"/>
          <w:szCs w:val="24"/>
          <w:lang w:val="en-US"/>
        </w:rPr>
      </w:pPr>
      <w:r w:rsidRPr="00D122DE">
        <w:rPr>
          <w:rFonts w:ascii="Arial" w:eastAsia="Times New Roman" w:hAnsi="Arial" w:cs="Arial"/>
          <w:sz w:val="24"/>
          <w:szCs w:val="24"/>
          <w:lang w:val="en-US"/>
        </w:rPr>
        <w:t xml:space="preserve">Section 150 - 153 of The </w:t>
      </w:r>
      <w:r w:rsidRPr="002549B1">
        <w:rPr>
          <w:rFonts w:ascii="Arial" w:eastAsia="Times New Roman" w:hAnsi="Arial" w:cs="Arial"/>
          <w:iCs/>
          <w:sz w:val="24"/>
          <w:szCs w:val="24"/>
          <w:lang w:val="en-US"/>
        </w:rPr>
        <w:t>Municipal Act, 2001</w:t>
      </w:r>
      <w:r w:rsidRPr="002549B1">
        <w:rPr>
          <w:rFonts w:ascii="Arial" w:eastAsia="Times New Roman" w:hAnsi="Arial" w:cs="Arial"/>
          <w:sz w:val="24"/>
          <w:szCs w:val="24"/>
          <w:lang w:val="en-US"/>
        </w:rPr>
        <w:t>, S. O. 2001 c</w:t>
      </w:r>
      <w:r w:rsidRPr="00D122DE">
        <w:rPr>
          <w:rFonts w:ascii="Arial" w:eastAsia="Times New Roman" w:hAnsi="Arial" w:cs="Arial"/>
          <w:sz w:val="24"/>
          <w:szCs w:val="24"/>
          <w:lang w:val="en-US"/>
        </w:rPr>
        <w:t>.25</w:t>
      </w:r>
      <w:r w:rsidRPr="00D122DE">
        <w:rPr>
          <w:rFonts w:ascii="Arial" w:eastAsia="Times New Roman" w:hAnsi="Arial" w:cs="Arial"/>
          <w:bCs/>
          <w:sz w:val="24"/>
          <w:szCs w:val="24"/>
          <w:lang w:val="en-US"/>
        </w:rPr>
        <w:t>, as amended</w:t>
      </w:r>
      <w:r w:rsidRPr="00D122DE">
        <w:rPr>
          <w:rFonts w:ascii="Arial" w:eastAsia="Times New Roman" w:hAnsi="Arial" w:cs="Arial"/>
          <w:sz w:val="24"/>
          <w:szCs w:val="24"/>
          <w:lang w:val="en-US"/>
        </w:rPr>
        <w:t xml:space="preserve"> authorizes Council to licence, regulate an</w:t>
      </w:r>
      <w:r w:rsidR="00705445">
        <w:rPr>
          <w:rFonts w:ascii="Arial" w:eastAsia="Times New Roman" w:hAnsi="Arial" w:cs="Arial"/>
          <w:sz w:val="24"/>
          <w:szCs w:val="24"/>
          <w:lang w:val="en-US"/>
        </w:rPr>
        <w:t>d govern businesses and events.</w:t>
      </w:r>
    </w:p>
    <w:p w14:paraId="11DFE94B" w14:textId="77777777" w:rsidR="00D122DE" w:rsidRPr="00D122DE" w:rsidRDefault="00D122DE" w:rsidP="008314CA">
      <w:pPr>
        <w:numPr>
          <w:ilvl w:val="0"/>
          <w:numId w:val="2"/>
        </w:numPr>
        <w:tabs>
          <w:tab w:val="clear" w:pos="570"/>
          <w:tab w:val="num" w:pos="720"/>
        </w:tabs>
        <w:overflowPunct w:val="0"/>
        <w:autoSpaceDE w:val="0"/>
        <w:autoSpaceDN w:val="0"/>
        <w:adjustRightInd w:val="0"/>
        <w:spacing w:after="0" w:line="240" w:lineRule="auto"/>
        <w:ind w:left="720" w:hanging="720"/>
        <w:textAlignment w:val="baseline"/>
        <w:rPr>
          <w:rFonts w:ascii="Arial" w:eastAsia="Times New Roman" w:hAnsi="Arial" w:cs="Arial"/>
          <w:sz w:val="24"/>
          <w:szCs w:val="24"/>
          <w:lang w:val="en-US"/>
        </w:rPr>
      </w:pPr>
      <w:r w:rsidRPr="00D122DE">
        <w:rPr>
          <w:rFonts w:ascii="Arial" w:eastAsia="Times New Roman" w:hAnsi="Arial" w:cs="Arial"/>
          <w:sz w:val="24"/>
          <w:szCs w:val="24"/>
          <w:lang w:val="en-US"/>
        </w:rPr>
        <w:t>Section 164 specifically permits Municipalities to licen</w:t>
      </w:r>
      <w:r w:rsidR="008314CA">
        <w:rPr>
          <w:rFonts w:ascii="Arial" w:eastAsia="Times New Roman" w:hAnsi="Arial" w:cs="Arial"/>
          <w:sz w:val="24"/>
          <w:szCs w:val="24"/>
          <w:lang w:val="en-US"/>
        </w:rPr>
        <w:t>ce trailers and trailer camps.</w:t>
      </w:r>
    </w:p>
    <w:p w14:paraId="11DFE94C" w14:textId="77777777" w:rsidR="00D122DE" w:rsidRPr="00D122DE" w:rsidRDefault="00D122DE" w:rsidP="008314CA">
      <w:pPr>
        <w:numPr>
          <w:ilvl w:val="0"/>
          <w:numId w:val="2"/>
        </w:numPr>
        <w:tabs>
          <w:tab w:val="clear" w:pos="570"/>
          <w:tab w:val="num" w:pos="720"/>
        </w:tabs>
        <w:spacing w:after="0" w:line="240" w:lineRule="auto"/>
        <w:ind w:left="720" w:hanging="720"/>
        <w:rPr>
          <w:rFonts w:ascii="Arial" w:eastAsia="Times New Roman" w:hAnsi="Arial" w:cs="Arial"/>
          <w:sz w:val="24"/>
          <w:szCs w:val="24"/>
          <w:lang w:val="en-US"/>
        </w:rPr>
      </w:pPr>
      <w:r w:rsidRPr="00D122DE">
        <w:rPr>
          <w:rFonts w:ascii="Arial" w:eastAsia="Times New Roman" w:hAnsi="Arial" w:cs="Arial"/>
          <w:sz w:val="24"/>
          <w:szCs w:val="24"/>
          <w:lang w:val="en-US"/>
        </w:rPr>
        <w:t>The authority includes but is not limited to: the power to issue licences, to issue licences on condition, to revoke licences, to suspend licences, to regulate or govern the place used in the carrying on of such business, and to prevent the carrying on of such businesses without a licence.</w:t>
      </w:r>
    </w:p>
    <w:p w14:paraId="11DFE94D" w14:textId="77777777" w:rsidR="00D122DE" w:rsidRPr="00D122DE" w:rsidRDefault="00D122DE" w:rsidP="008314CA">
      <w:pPr>
        <w:numPr>
          <w:ilvl w:val="0"/>
          <w:numId w:val="2"/>
        </w:numPr>
        <w:tabs>
          <w:tab w:val="clear" w:pos="570"/>
          <w:tab w:val="num" w:pos="720"/>
        </w:tabs>
        <w:spacing w:after="0" w:line="240" w:lineRule="auto"/>
        <w:ind w:left="720" w:hanging="720"/>
        <w:rPr>
          <w:rFonts w:ascii="Arial" w:eastAsia="Times New Roman" w:hAnsi="Arial" w:cs="Arial"/>
          <w:sz w:val="24"/>
          <w:szCs w:val="24"/>
          <w:lang w:val="en-US"/>
        </w:rPr>
      </w:pPr>
      <w:r w:rsidRPr="00D122DE">
        <w:rPr>
          <w:rFonts w:ascii="Arial" w:eastAsia="Times New Roman" w:hAnsi="Arial" w:cs="Arial"/>
          <w:sz w:val="24"/>
          <w:szCs w:val="24"/>
          <w:lang w:val="en-US"/>
        </w:rPr>
        <w:t xml:space="preserve">Section 425(1) of the </w:t>
      </w:r>
      <w:r w:rsidRPr="002549B1">
        <w:rPr>
          <w:rFonts w:ascii="Arial" w:eastAsia="Times New Roman" w:hAnsi="Arial" w:cs="Arial"/>
          <w:sz w:val="24"/>
          <w:szCs w:val="24"/>
          <w:lang w:val="en-US"/>
        </w:rPr>
        <w:t>Municipal Act, 2001, S.O. 2001, c.25</w:t>
      </w:r>
      <w:r w:rsidRPr="00D122DE">
        <w:rPr>
          <w:rFonts w:ascii="Arial" w:eastAsia="Times New Roman" w:hAnsi="Arial" w:cs="Arial"/>
          <w:i/>
          <w:sz w:val="24"/>
          <w:szCs w:val="24"/>
          <w:lang w:val="en-US"/>
        </w:rPr>
        <w:t xml:space="preserve">, </w:t>
      </w:r>
      <w:r w:rsidRPr="00D122DE">
        <w:rPr>
          <w:rFonts w:ascii="Arial" w:eastAsia="Times New Roman" w:hAnsi="Arial" w:cs="Arial"/>
          <w:sz w:val="24"/>
          <w:szCs w:val="24"/>
          <w:lang w:val="en-US"/>
        </w:rPr>
        <w:t xml:space="preserve">as amended, provides that a municipality may pass by-laws providing that a person who contravenes a by-law of the municipality passed under the </w:t>
      </w:r>
      <w:r w:rsidRPr="002549B1">
        <w:rPr>
          <w:rFonts w:ascii="Arial" w:eastAsia="Times New Roman" w:hAnsi="Arial" w:cs="Arial"/>
          <w:sz w:val="24"/>
          <w:szCs w:val="24"/>
          <w:lang w:val="en-US"/>
        </w:rPr>
        <w:t>Municipal Act, 2001, S.O. 2001, c.25,</w:t>
      </w:r>
      <w:r w:rsidRPr="00D122DE">
        <w:rPr>
          <w:rFonts w:ascii="Arial" w:eastAsia="Times New Roman" w:hAnsi="Arial" w:cs="Arial"/>
          <w:i/>
          <w:sz w:val="24"/>
          <w:szCs w:val="24"/>
          <w:lang w:val="en-US"/>
        </w:rPr>
        <w:t xml:space="preserve"> </w:t>
      </w:r>
      <w:r w:rsidRPr="00D122DE">
        <w:rPr>
          <w:rFonts w:ascii="Arial" w:eastAsia="Times New Roman" w:hAnsi="Arial" w:cs="Arial"/>
          <w:sz w:val="24"/>
          <w:szCs w:val="24"/>
          <w:lang w:val="en-US"/>
        </w:rPr>
        <w:t>as amended, is guilty of an offence.</w:t>
      </w:r>
    </w:p>
    <w:p w14:paraId="11DFE94E" w14:textId="77777777" w:rsidR="00D122DE" w:rsidRPr="00D122DE" w:rsidRDefault="00D122DE" w:rsidP="008314CA">
      <w:pPr>
        <w:numPr>
          <w:ilvl w:val="0"/>
          <w:numId w:val="2"/>
        </w:numPr>
        <w:tabs>
          <w:tab w:val="clear" w:pos="570"/>
          <w:tab w:val="num" w:pos="720"/>
        </w:tabs>
        <w:spacing w:after="0" w:line="240" w:lineRule="auto"/>
        <w:ind w:left="720" w:hanging="720"/>
        <w:rPr>
          <w:rFonts w:ascii="Arial" w:eastAsia="Times New Roman" w:hAnsi="Arial" w:cs="Arial"/>
          <w:sz w:val="24"/>
          <w:szCs w:val="24"/>
          <w:lang w:val="en-US"/>
        </w:rPr>
      </w:pPr>
      <w:r w:rsidRPr="00D122DE">
        <w:rPr>
          <w:rFonts w:ascii="Arial" w:eastAsia="Times New Roman" w:hAnsi="Arial" w:cs="Arial"/>
          <w:sz w:val="24"/>
          <w:szCs w:val="24"/>
          <w:lang w:val="en-US"/>
        </w:rPr>
        <w:t xml:space="preserve">Section 429(1) of the </w:t>
      </w:r>
      <w:r w:rsidRPr="002549B1">
        <w:rPr>
          <w:rFonts w:ascii="Arial" w:eastAsia="Times New Roman" w:hAnsi="Arial" w:cs="Arial"/>
          <w:sz w:val="24"/>
          <w:szCs w:val="24"/>
          <w:lang w:val="en-US"/>
        </w:rPr>
        <w:t>Municipal Act, 2001, S.O. 2001, c.25</w:t>
      </w:r>
      <w:r w:rsidRPr="00D122DE">
        <w:rPr>
          <w:rFonts w:ascii="Arial" w:eastAsia="Times New Roman" w:hAnsi="Arial" w:cs="Arial"/>
          <w:i/>
          <w:sz w:val="24"/>
          <w:szCs w:val="24"/>
          <w:lang w:val="en-US"/>
        </w:rPr>
        <w:t xml:space="preserve">, </w:t>
      </w:r>
      <w:r w:rsidRPr="00D122DE">
        <w:rPr>
          <w:rFonts w:ascii="Arial" w:eastAsia="Times New Roman" w:hAnsi="Arial" w:cs="Arial"/>
          <w:sz w:val="24"/>
          <w:szCs w:val="24"/>
          <w:lang w:val="en-US"/>
        </w:rPr>
        <w:t xml:space="preserve">as amended, provides that a municipality may establish a system of fines for offences under a by-law passed under the </w:t>
      </w:r>
      <w:r w:rsidRPr="002549B1">
        <w:rPr>
          <w:rFonts w:ascii="Arial" w:eastAsia="Times New Roman" w:hAnsi="Arial" w:cs="Arial"/>
          <w:sz w:val="24"/>
          <w:szCs w:val="24"/>
          <w:lang w:val="en-US"/>
        </w:rPr>
        <w:t>Municipal Act, 2001, S.O. 2001, c.25, as</w:t>
      </w:r>
      <w:r w:rsidRPr="00D122DE">
        <w:rPr>
          <w:rFonts w:ascii="Arial" w:eastAsia="Times New Roman" w:hAnsi="Arial" w:cs="Arial"/>
          <w:sz w:val="24"/>
          <w:szCs w:val="24"/>
          <w:lang w:val="en-US"/>
        </w:rPr>
        <w:t xml:space="preserve"> amended.</w:t>
      </w:r>
    </w:p>
    <w:p w14:paraId="11DFE94F" w14:textId="2E730F20" w:rsidR="00D122DE" w:rsidRPr="00D122DE" w:rsidRDefault="00D122DE" w:rsidP="008314CA">
      <w:pPr>
        <w:tabs>
          <w:tab w:val="num" w:pos="0"/>
        </w:tabs>
        <w:overflowPunct w:val="0"/>
        <w:autoSpaceDE w:val="0"/>
        <w:autoSpaceDN w:val="0"/>
        <w:adjustRightInd w:val="0"/>
        <w:spacing w:before="240" w:after="240" w:line="240" w:lineRule="auto"/>
        <w:textAlignment w:val="baseline"/>
        <w:rPr>
          <w:rFonts w:ascii="Arial" w:eastAsia="Times New Roman" w:hAnsi="Arial" w:cs="Arial"/>
          <w:b/>
          <w:bCs/>
          <w:sz w:val="24"/>
          <w:szCs w:val="24"/>
          <w:lang w:val="en-US"/>
        </w:rPr>
      </w:pPr>
      <w:r w:rsidRPr="00D122DE">
        <w:rPr>
          <w:rFonts w:ascii="Arial" w:eastAsia="Times New Roman" w:hAnsi="Arial" w:cs="Arial"/>
          <w:b/>
          <w:bCs/>
          <w:sz w:val="24"/>
          <w:szCs w:val="24"/>
          <w:lang w:val="en-US"/>
        </w:rPr>
        <w:t>Accordingly, the Council of The Corporation of the City of Kawartha Lakes enacts this By-law 20</w:t>
      </w:r>
      <w:r w:rsidR="001774EB">
        <w:rPr>
          <w:rFonts w:ascii="Arial" w:eastAsia="Times New Roman" w:hAnsi="Arial" w:cs="Arial"/>
          <w:b/>
          <w:bCs/>
          <w:sz w:val="24"/>
          <w:szCs w:val="24"/>
          <w:lang w:val="en-US"/>
        </w:rPr>
        <w:t>21-199</w:t>
      </w:r>
      <w:r w:rsidRPr="00D122DE">
        <w:rPr>
          <w:rFonts w:ascii="Arial" w:eastAsia="Times New Roman" w:hAnsi="Arial" w:cs="Arial"/>
          <w:b/>
          <w:bCs/>
          <w:sz w:val="24"/>
          <w:szCs w:val="24"/>
          <w:lang w:val="en-US"/>
        </w:rPr>
        <w:t>.</w:t>
      </w:r>
    </w:p>
    <w:p w14:paraId="11DFE950" w14:textId="77777777" w:rsidR="00D122DE" w:rsidRPr="00D122DE" w:rsidRDefault="00D122DE" w:rsidP="00E96E13">
      <w:pPr>
        <w:pStyle w:val="Heading1"/>
        <w:rPr>
          <w:rFonts w:eastAsia="Times New Roman"/>
        </w:rPr>
      </w:pPr>
      <w:r w:rsidRPr="00D122DE">
        <w:rPr>
          <w:rFonts w:eastAsia="Times New Roman"/>
        </w:rPr>
        <w:t>Section 1.00:</w:t>
      </w:r>
      <w:r w:rsidRPr="00D122DE">
        <w:rPr>
          <w:rFonts w:eastAsia="Times New Roman"/>
        </w:rPr>
        <w:tab/>
        <w:t>Definitions and Interpretation</w:t>
      </w:r>
    </w:p>
    <w:p w14:paraId="11DFE951" w14:textId="77777777" w:rsidR="00D122DE" w:rsidRPr="00D122DE" w:rsidRDefault="00D122DE" w:rsidP="00E96E13">
      <w:pPr>
        <w:numPr>
          <w:ilvl w:val="1"/>
          <w:numId w:val="1"/>
        </w:numPr>
        <w:spacing w:after="0" w:line="240" w:lineRule="auto"/>
        <w:rPr>
          <w:rFonts w:ascii="Arial" w:eastAsia="Times New Roman" w:hAnsi="Arial" w:cs="Arial"/>
          <w:sz w:val="24"/>
          <w:szCs w:val="24"/>
          <w:lang w:val="en-US"/>
        </w:rPr>
      </w:pPr>
      <w:r w:rsidRPr="00BD2D20">
        <w:rPr>
          <w:rFonts w:ascii="Arial" w:eastAsia="Times New Roman" w:hAnsi="Arial" w:cs="Arial"/>
          <w:b/>
          <w:bCs/>
          <w:sz w:val="24"/>
          <w:szCs w:val="24"/>
          <w:lang w:val="en-US"/>
        </w:rPr>
        <w:t>Definitions</w:t>
      </w:r>
      <w:r w:rsidRPr="00D122DE">
        <w:rPr>
          <w:rFonts w:ascii="Arial" w:eastAsia="Times New Roman" w:hAnsi="Arial" w:cs="Arial"/>
          <w:sz w:val="24"/>
          <w:szCs w:val="24"/>
          <w:lang w:val="en-US"/>
        </w:rPr>
        <w:t>: In this by-law:</w:t>
      </w:r>
    </w:p>
    <w:p w14:paraId="11DFE952"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b/>
          <w:bCs/>
          <w:color w:val="000000"/>
          <w:spacing w:val="-2"/>
          <w:sz w:val="24"/>
          <w:szCs w:val="24"/>
          <w:lang w:val="en-US"/>
        </w:rPr>
      </w:pPr>
      <w:r w:rsidRPr="00D122DE">
        <w:rPr>
          <w:rFonts w:ascii="Arial" w:eastAsia="Times New Roman" w:hAnsi="Arial" w:cs="Arial"/>
          <w:b/>
          <w:bCs/>
          <w:color w:val="000000"/>
          <w:spacing w:val="-2"/>
          <w:sz w:val="24"/>
          <w:szCs w:val="24"/>
          <w:lang w:val="en-US"/>
        </w:rPr>
        <w:t xml:space="preserve">“agent, trustee” </w:t>
      </w:r>
      <w:r w:rsidRPr="00D122DE">
        <w:rPr>
          <w:rFonts w:ascii="Arial" w:eastAsia="Times New Roman" w:hAnsi="Arial" w:cs="Arial"/>
          <w:bCs/>
          <w:color w:val="000000"/>
          <w:spacing w:val="-2"/>
          <w:sz w:val="24"/>
          <w:szCs w:val="24"/>
          <w:lang w:val="en-US"/>
        </w:rPr>
        <w:t>means any person who may represent the owner or the seasonal trailer park business and includes but is not limited to an employee or operator of the business.</w:t>
      </w:r>
    </w:p>
    <w:p w14:paraId="11DFE953"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“alter”</w:t>
      </w:r>
      <w:r w:rsidRPr="00D122DE">
        <w:rPr>
          <w:rFonts w:ascii="Arial" w:eastAsia="Times New Roman" w:hAnsi="Arial" w:cs="Arial"/>
          <w:color w:val="000000"/>
          <w:spacing w:val="-2"/>
          <w:sz w:val="24"/>
          <w:szCs w:val="24"/>
          <w:lang w:val="en-US"/>
        </w:rPr>
        <w:t xml:space="preserve"> means an increase or decrease in the number of sites to be licenced but does not include cosmetic site changes.</w:t>
      </w:r>
    </w:p>
    <w:p w14:paraId="11DFE954"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“applicant”</w:t>
      </w:r>
      <w:r w:rsidRPr="00D122DE">
        <w:rPr>
          <w:rFonts w:ascii="Arial" w:eastAsia="Times New Roman" w:hAnsi="Arial" w:cs="Arial"/>
          <w:color w:val="000000"/>
          <w:spacing w:val="-2"/>
          <w:sz w:val="24"/>
          <w:szCs w:val="24"/>
          <w:lang w:val="en-US"/>
        </w:rPr>
        <w:t xml:space="preserve"> includes but is not limited to a person seeking a licence, or renewal of a licence or a person whose licence is being considered for revocation or suspension.</w:t>
      </w:r>
    </w:p>
    <w:p w14:paraId="11DFE955"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“business”</w:t>
      </w:r>
      <w:r w:rsidRPr="00D122DE">
        <w:rPr>
          <w:rFonts w:ascii="Arial" w:eastAsia="Times New Roman" w:hAnsi="Arial" w:cs="Arial"/>
          <w:color w:val="000000"/>
          <w:spacing w:val="-2"/>
          <w:sz w:val="24"/>
          <w:szCs w:val="24"/>
          <w:lang w:val="en-US"/>
        </w:rPr>
        <w:t xml:space="preserve"> means a trade that requires a licence pursuant to this by-law, whether or not a licence has been issued or</w:t>
      </w:r>
      <w:r w:rsidR="008314CA">
        <w:rPr>
          <w:rFonts w:ascii="Arial" w:eastAsia="Times New Roman" w:hAnsi="Arial" w:cs="Arial"/>
          <w:color w:val="000000"/>
          <w:spacing w:val="-2"/>
          <w:sz w:val="24"/>
          <w:szCs w:val="24"/>
          <w:lang w:val="en-US"/>
        </w:rPr>
        <w:t xml:space="preserve"> maintained for that business.</w:t>
      </w:r>
    </w:p>
    <w:p w14:paraId="11DFE956" w14:textId="77777777" w:rsidR="00D122DE" w:rsidRPr="00D122DE" w:rsidRDefault="00D122DE" w:rsidP="008314CA">
      <w:pPr>
        <w:spacing w:before="240" w:after="240" w:line="240" w:lineRule="auto"/>
        <w:ind w:left="720"/>
        <w:rPr>
          <w:rFonts w:ascii="Arial" w:eastAsia="Times New Roman" w:hAnsi="Arial" w:cs="Arial"/>
          <w:bCs/>
          <w:sz w:val="24"/>
          <w:szCs w:val="24"/>
          <w:lang w:val="en-US"/>
        </w:rPr>
      </w:pPr>
      <w:r w:rsidRPr="00D122DE">
        <w:rPr>
          <w:rFonts w:ascii="Arial" w:eastAsia="Times New Roman" w:hAnsi="Arial" w:cs="Arial"/>
          <w:b/>
          <w:sz w:val="24"/>
          <w:szCs w:val="24"/>
          <w:lang w:val="en-US"/>
        </w:rPr>
        <w:lastRenderedPageBreak/>
        <w:t>“business day”</w:t>
      </w:r>
      <w:r w:rsidRPr="00D122DE">
        <w:rPr>
          <w:rFonts w:ascii="Arial" w:eastAsia="Times New Roman" w:hAnsi="Arial" w:cs="Arial"/>
          <w:bCs/>
          <w:sz w:val="24"/>
          <w:szCs w:val="24"/>
          <w:lang w:val="en-US"/>
        </w:rPr>
        <w:t xml:space="preserve"> means Monday, Tuesday, Wednesday, Thursday, Friday, Saturday excluding any holiday as defined by the Legislation Act, 2006, S.O. 2006, c.21, Schedule F,</w:t>
      </w:r>
      <w:r w:rsidR="00C85C85">
        <w:rPr>
          <w:rFonts w:ascii="Arial" w:eastAsia="Times New Roman" w:hAnsi="Arial" w:cs="Arial"/>
          <w:bCs/>
          <w:sz w:val="24"/>
          <w:szCs w:val="24"/>
          <w:lang w:val="en-US"/>
        </w:rPr>
        <w:t xml:space="preserve"> </w:t>
      </w:r>
      <w:r w:rsidRPr="00D122DE">
        <w:rPr>
          <w:rFonts w:ascii="Arial" w:eastAsia="Times New Roman" w:hAnsi="Arial" w:cs="Arial"/>
          <w:bCs/>
          <w:sz w:val="24"/>
          <w:szCs w:val="24"/>
          <w:lang w:val="en-US"/>
        </w:rPr>
        <w:t>as amended.</w:t>
      </w:r>
    </w:p>
    <w:p w14:paraId="11DFE957" w14:textId="77777777" w:rsidR="00D122DE" w:rsidRPr="00D122DE" w:rsidRDefault="00D122DE" w:rsidP="008314CA">
      <w:pPr>
        <w:spacing w:before="240" w:after="240" w:line="240" w:lineRule="auto"/>
        <w:ind w:left="720"/>
        <w:rPr>
          <w:rFonts w:ascii="Arial" w:eastAsia="Times New Roman" w:hAnsi="Arial" w:cs="Arial"/>
          <w:bCs/>
          <w:sz w:val="24"/>
          <w:szCs w:val="24"/>
          <w:lang w:val="en-US"/>
        </w:rPr>
      </w:pPr>
      <w:r w:rsidRPr="00D122DE">
        <w:rPr>
          <w:rFonts w:ascii="Arial" w:eastAsia="Times New Roman" w:hAnsi="Arial" w:cs="Arial"/>
          <w:b/>
          <w:sz w:val="24"/>
          <w:szCs w:val="24"/>
          <w:lang w:val="en-US"/>
        </w:rPr>
        <w:t xml:space="preserve">“by-law” </w:t>
      </w:r>
      <w:r w:rsidRPr="00D122DE">
        <w:rPr>
          <w:rFonts w:ascii="Arial" w:eastAsia="Times New Roman" w:hAnsi="Arial" w:cs="Arial"/>
          <w:bCs/>
          <w:sz w:val="24"/>
          <w:szCs w:val="24"/>
          <w:lang w:val="en-US"/>
        </w:rPr>
        <w:t>means this by-law, as it may be amended from time to time. The Recitals to, and the Schedules attached to this by-law are considered integral parts of it.</w:t>
      </w:r>
    </w:p>
    <w:p w14:paraId="11DFE958" w14:textId="77777777" w:rsidR="00D122DE" w:rsidRPr="00D122DE" w:rsidRDefault="00D122DE" w:rsidP="008314CA">
      <w:pPr>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“charity”</w:t>
      </w:r>
      <w:r w:rsidRPr="00D122DE">
        <w:rPr>
          <w:rFonts w:ascii="Arial" w:eastAsia="Times New Roman" w:hAnsi="Arial" w:cs="Arial"/>
          <w:color w:val="000000"/>
          <w:spacing w:val="-2"/>
          <w:sz w:val="24"/>
          <w:szCs w:val="24"/>
          <w:lang w:val="en-US"/>
        </w:rPr>
        <w:t xml:space="preserve"> means a </w:t>
      </w:r>
      <w:r w:rsidR="00C85C85" w:rsidRPr="00D122DE">
        <w:rPr>
          <w:rFonts w:ascii="Arial" w:eastAsia="Times New Roman" w:hAnsi="Arial" w:cs="Arial"/>
          <w:color w:val="000000"/>
          <w:spacing w:val="-2"/>
          <w:sz w:val="24"/>
          <w:szCs w:val="24"/>
          <w:lang w:val="en-US"/>
        </w:rPr>
        <w:t>corporation, which</w:t>
      </w:r>
      <w:r w:rsidRPr="00D122DE">
        <w:rPr>
          <w:rFonts w:ascii="Arial" w:eastAsia="Times New Roman" w:hAnsi="Arial" w:cs="Arial"/>
          <w:color w:val="000000"/>
          <w:spacing w:val="-2"/>
          <w:sz w:val="24"/>
          <w:szCs w:val="24"/>
          <w:lang w:val="en-US"/>
        </w:rPr>
        <w:t xml:space="preserve"> is registered by the Canadian government as a charity for the purposes of the Federal Income Tax Act</w:t>
      </w:r>
      <w:r w:rsidRPr="00D122DE">
        <w:rPr>
          <w:rFonts w:ascii="Arial" w:eastAsia="Times New Roman" w:hAnsi="Arial" w:cs="Arial"/>
          <w:bCs/>
          <w:sz w:val="24"/>
          <w:szCs w:val="24"/>
          <w:lang w:val="en-US"/>
        </w:rPr>
        <w:t>, as amended</w:t>
      </w:r>
      <w:r w:rsidRPr="00D122DE">
        <w:rPr>
          <w:rFonts w:ascii="Arial" w:eastAsia="Times New Roman" w:hAnsi="Arial" w:cs="Arial"/>
          <w:color w:val="000000"/>
          <w:spacing w:val="-2"/>
          <w:sz w:val="24"/>
          <w:szCs w:val="24"/>
          <w:lang w:val="en-US"/>
        </w:rPr>
        <w:t>.</w:t>
      </w:r>
    </w:p>
    <w:p w14:paraId="11DFE959" w14:textId="77777777" w:rsidR="00D122DE" w:rsidRPr="00D122DE" w:rsidRDefault="00D122DE" w:rsidP="008314CA">
      <w:pPr>
        <w:spacing w:before="240" w:after="240" w:line="240" w:lineRule="auto"/>
        <w:ind w:left="720"/>
        <w:rPr>
          <w:rFonts w:ascii="Arial" w:eastAsia="Times New Roman" w:hAnsi="Arial" w:cs="Arial"/>
          <w:sz w:val="24"/>
          <w:szCs w:val="24"/>
          <w:lang w:val="en-US"/>
        </w:rPr>
      </w:pPr>
      <w:r w:rsidRPr="00D122DE">
        <w:rPr>
          <w:rFonts w:ascii="Arial" w:eastAsia="Times New Roman" w:hAnsi="Arial" w:cs="Arial"/>
          <w:b/>
          <w:bCs/>
          <w:sz w:val="24"/>
          <w:szCs w:val="24"/>
          <w:lang w:val="en-US"/>
        </w:rPr>
        <w:t>“Chief Building Official”</w:t>
      </w:r>
      <w:r w:rsidRPr="00D122DE">
        <w:rPr>
          <w:rFonts w:ascii="Arial" w:eastAsia="Times New Roman" w:hAnsi="Arial" w:cs="Arial"/>
          <w:sz w:val="24"/>
          <w:szCs w:val="24"/>
          <w:lang w:val="en-US"/>
        </w:rPr>
        <w:t xml:space="preserve"> means the person within the City’s administration who fulfills the function of the chief building official as required by the </w:t>
      </w:r>
      <w:r w:rsidRPr="00705445">
        <w:rPr>
          <w:rFonts w:ascii="Arial" w:eastAsia="Times New Roman" w:hAnsi="Arial" w:cs="Arial"/>
          <w:iCs/>
          <w:sz w:val="24"/>
          <w:szCs w:val="24"/>
          <w:lang w:val="en-US"/>
        </w:rPr>
        <w:t>Building Code Act, 1992</w:t>
      </w:r>
      <w:r w:rsidRPr="00705445">
        <w:rPr>
          <w:rFonts w:ascii="Arial" w:eastAsia="Times New Roman" w:hAnsi="Arial" w:cs="Arial"/>
          <w:sz w:val="24"/>
          <w:szCs w:val="24"/>
          <w:lang w:val="en-US"/>
        </w:rPr>
        <w:t>, S. O</w:t>
      </w:r>
      <w:r w:rsidRPr="00D122DE">
        <w:rPr>
          <w:rFonts w:ascii="Arial" w:eastAsia="Times New Roman" w:hAnsi="Arial" w:cs="Arial"/>
          <w:sz w:val="24"/>
          <w:szCs w:val="24"/>
          <w:lang w:val="en-US"/>
        </w:rPr>
        <w:t>. c.23</w:t>
      </w:r>
      <w:r w:rsidRPr="00D122DE">
        <w:rPr>
          <w:rFonts w:ascii="Arial" w:eastAsia="Times New Roman" w:hAnsi="Arial" w:cs="Arial"/>
          <w:bCs/>
          <w:sz w:val="24"/>
          <w:szCs w:val="24"/>
          <w:lang w:val="en-US"/>
        </w:rPr>
        <w:t>, as amended</w:t>
      </w:r>
      <w:r w:rsidRPr="00D122DE">
        <w:rPr>
          <w:rFonts w:ascii="Arial" w:eastAsia="Times New Roman" w:hAnsi="Arial" w:cs="Arial"/>
          <w:sz w:val="24"/>
          <w:szCs w:val="24"/>
          <w:lang w:val="en-US"/>
        </w:rPr>
        <w:t xml:space="preserve"> or their delegate.</w:t>
      </w:r>
    </w:p>
    <w:p w14:paraId="11DFE95A" w14:textId="77777777" w:rsidR="00D122DE" w:rsidRPr="00D122DE" w:rsidRDefault="00D122DE" w:rsidP="008314CA">
      <w:pPr>
        <w:tabs>
          <w:tab w:val="left" w:pos="1260"/>
          <w:tab w:val="left" w:pos="1350"/>
          <w:tab w:val="left" w:pos="1440"/>
          <w:tab w:val="right" w:pos="9000"/>
          <w:tab w:val="right" w:pos="9360"/>
        </w:tabs>
        <w:suppressAutoHyphens/>
        <w:spacing w:before="240" w:after="240" w:line="240" w:lineRule="auto"/>
        <w:ind w:left="720"/>
        <w:rPr>
          <w:rFonts w:ascii="Arial" w:eastAsia="Times New Roman" w:hAnsi="Arial" w:cs="Arial"/>
          <w:sz w:val="24"/>
          <w:szCs w:val="24"/>
          <w:lang w:val="en-US"/>
        </w:rPr>
      </w:pPr>
      <w:r w:rsidRPr="00D122DE">
        <w:rPr>
          <w:rFonts w:ascii="Arial" w:eastAsia="Times New Roman" w:hAnsi="Arial" w:cs="Arial"/>
          <w:b/>
          <w:sz w:val="24"/>
          <w:szCs w:val="24"/>
          <w:lang w:val="en-US"/>
        </w:rPr>
        <w:t xml:space="preserve">“City”, “City of Kawartha Lakes”, “Kawartha Lakes” or “municipality” </w:t>
      </w:r>
      <w:r w:rsidRPr="00D122DE">
        <w:rPr>
          <w:rFonts w:ascii="Arial" w:eastAsia="Times New Roman" w:hAnsi="Arial" w:cs="Arial"/>
          <w:sz w:val="24"/>
          <w:szCs w:val="24"/>
          <w:lang w:val="en-US"/>
        </w:rPr>
        <w:t>means The Corporation of the City of Kawartha Lakes and includes its entire geographic area.</w:t>
      </w:r>
    </w:p>
    <w:p w14:paraId="11DFE95B" w14:textId="77777777" w:rsidR="00D122DE" w:rsidRPr="00D122DE" w:rsidRDefault="00D122DE" w:rsidP="008314CA">
      <w:pPr>
        <w:tabs>
          <w:tab w:val="left" w:pos="1260"/>
          <w:tab w:val="left" w:pos="135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“city facility”</w:t>
      </w:r>
      <w:r w:rsidRPr="00D122DE">
        <w:rPr>
          <w:rFonts w:ascii="Arial" w:eastAsia="Times New Roman" w:hAnsi="Arial" w:cs="Arial"/>
          <w:sz w:val="24"/>
          <w:szCs w:val="24"/>
          <w:lang w:val="en-US"/>
        </w:rPr>
        <w:t xml:space="preserve"> means</w:t>
      </w:r>
      <w:r w:rsidRPr="00D122DE">
        <w:rPr>
          <w:rFonts w:ascii="Arial" w:eastAsia="Times New Roman" w:hAnsi="Arial" w:cs="Arial"/>
          <w:color w:val="000000"/>
          <w:spacing w:val="-2"/>
          <w:sz w:val="24"/>
          <w:szCs w:val="24"/>
          <w:lang w:val="en-US"/>
        </w:rPr>
        <w:t xml:space="preserve"> any property owned by the City that is not a highway.</w:t>
      </w:r>
    </w:p>
    <w:p w14:paraId="11DFE95C" w14:textId="77777777" w:rsidR="00D122DE" w:rsidRPr="00D122DE" w:rsidRDefault="00D122DE" w:rsidP="008314CA">
      <w:pPr>
        <w:spacing w:before="240" w:after="240" w:line="240" w:lineRule="auto"/>
        <w:ind w:left="720"/>
        <w:rPr>
          <w:rFonts w:ascii="Arial" w:eastAsia="Times New Roman" w:hAnsi="Arial" w:cs="Arial"/>
          <w:bCs/>
          <w:sz w:val="24"/>
          <w:szCs w:val="24"/>
          <w:lang w:val="en-US"/>
        </w:rPr>
      </w:pPr>
      <w:r w:rsidRPr="00D122DE">
        <w:rPr>
          <w:rFonts w:ascii="Arial" w:eastAsia="Times New Roman" w:hAnsi="Arial" w:cs="Arial"/>
          <w:b/>
          <w:sz w:val="24"/>
          <w:szCs w:val="24"/>
          <w:lang w:val="en-US"/>
        </w:rPr>
        <w:t xml:space="preserve">“City Clerk” </w:t>
      </w:r>
      <w:r w:rsidRPr="00D122DE">
        <w:rPr>
          <w:rFonts w:ascii="Arial" w:eastAsia="Times New Roman" w:hAnsi="Arial" w:cs="Arial"/>
          <w:bCs/>
          <w:sz w:val="24"/>
          <w:szCs w:val="24"/>
          <w:lang w:val="en-US"/>
        </w:rPr>
        <w:t xml:space="preserve">means the person within the administration of the City who fulfils the function of the City Clerk as required by the </w:t>
      </w:r>
      <w:r w:rsidRPr="00705445">
        <w:rPr>
          <w:rFonts w:ascii="Arial" w:eastAsia="Times New Roman" w:hAnsi="Arial" w:cs="Arial"/>
          <w:bCs/>
          <w:iCs/>
          <w:sz w:val="24"/>
          <w:szCs w:val="24"/>
          <w:lang w:val="en-US"/>
        </w:rPr>
        <w:t>Municipal Act</w:t>
      </w:r>
      <w:r w:rsidRPr="00705445">
        <w:rPr>
          <w:rFonts w:ascii="Arial" w:eastAsia="Times New Roman" w:hAnsi="Arial" w:cs="Arial"/>
          <w:bCs/>
          <w:sz w:val="24"/>
          <w:szCs w:val="24"/>
          <w:lang w:val="en-US"/>
        </w:rPr>
        <w:t xml:space="preserve">, </w:t>
      </w:r>
      <w:r w:rsidRPr="00705445">
        <w:rPr>
          <w:rFonts w:ascii="Arial" w:eastAsia="Times New Roman" w:hAnsi="Arial" w:cs="Arial"/>
          <w:bCs/>
          <w:iCs/>
          <w:sz w:val="24"/>
          <w:szCs w:val="24"/>
          <w:lang w:val="en-US"/>
        </w:rPr>
        <w:t>2001 S. O. 2001, c.25</w:t>
      </w:r>
      <w:r w:rsidRPr="00D122DE">
        <w:rPr>
          <w:rFonts w:ascii="Arial" w:eastAsia="Times New Roman" w:hAnsi="Arial" w:cs="Arial"/>
          <w:bCs/>
          <w:sz w:val="24"/>
          <w:szCs w:val="24"/>
          <w:lang w:val="en-US"/>
        </w:rPr>
        <w:t xml:space="preserve">, as </w:t>
      </w:r>
      <w:r w:rsidR="00C85C85" w:rsidRPr="00D122DE">
        <w:rPr>
          <w:rFonts w:ascii="Arial" w:eastAsia="Times New Roman" w:hAnsi="Arial" w:cs="Arial"/>
          <w:bCs/>
          <w:sz w:val="24"/>
          <w:szCs w:val="24"/>
          <w:lang w:val="en-US"/>
        </w:rPr>
        <w:t>amended</w:t>
      </w:r>
      <w:r w:rsidR="00C85C85" w:rsidRPr="00D122DE">
        <w:rPr>
          <w:rFonts w:ascii="Arial" w:eastAsia="Times New Roman" w:hAnsi="Arial" w:cs="Arial"/>
          <w:bCs/>
          <w:i/>
          <w:iCs/>
          <w:sz w:val="24"/>
          <w:szCs w:val="24"/>
          <w:lang w:val="en-US"/>
        </w:rPr>
        <w:t xml:space="preserve"> </w:t>
      </w:r>
      <w:r w:rsidR="00C85C85" w:rsidRPr="00D122DE">
        <w:rPr>
          <w:rFonts w:ascii="Arial" w:eastAsia="Times New Roman" w:hAnsi="Arial" w:cs="Arial"/>
          <w:bCs/>
          <w:sz w:val="24"/>
          <w:szCs w:val="24"/>
          <w:lang w:val="en-US"/>
        </w:rPr>
        <w:t>or</w:t>
      </w:r>
      <w:r w:rsidRPr="00D122DE">
        <w:rPr>
          <w:rFonts w:ascii="Arial" w:eastAsia="Times New Roman" w:hAnsi="Arial" w:cs="Arial"/>
          <w:bCs/>
          <w:sz w:val="24"/>
          <w:szCs w:val="24"/>
          <w:lang w:val="en-US"/>
        </w:rPr>
        <w:t xml:space="preserve"> their delegate.</w:t>
      </w:r>
    </w:p>
    <w:p w14:paraId="0437EA18" w14:textId="77777777" w:rsidR="007D541C" w:rsidRPr="00D122DE" w:rsidRDefault="007D541C" w:rsidP="007D541C">
      <w:pPr>
        <w:spacing w:after="0" w:line="240" w:lineRule="auto"/>
        <w:ind w:left="720"/>
        <w:rPr>
          <w:rFonts w:ascii="Arial" w:eastAsia="Times New Roman" w:hAnsi="Arial" w:cs="Arial"/>
          <w:color w:val="000000"/>
          <w:spacing w:val="-2"/>
          <w:sz w:val="24"/>
          <w:szCs w:val="24"/>
          <w:lang w:val="en-US"/>
        </w:rPr>
      </w:pPr>
      <w:r>
        <w:rPr>
          <w:rFonts w:ascii="Arial" w:eastAsia="Times New Roman" w:hAnsi="Arial" w:cs="Arial"/>
          <w:b/>
          <w:color w:val="000000"/>
          <w:spacing w:val="-2"/>
          <w:sz w:val="24"/>
          <w:szCs w:val="24"/>
          <w:lang w:val="en-US"/>
        </w:rPr>
        <w:t>“</w:t>
      </w:r>
      <w:r w:rsidRPr="00D122DE">
        <w:rPr>
          <w:rFonts w:ascii="Arial" w:eastAsia="Times New Roman" w:hAnsi="Arial" w:cs="Arial"/>
          <w:b/>
          <w:color w:val="000000"/>
          <w:spacing w:val="-2"/>
          <w:sz w:val="24"/>
          <w:szCs w:val="24"/>
          <w:lang w:val="en-US"/>
        </w:rPr>
        <w:t>Consolidated Fees By-law</w:t>
      </w:r>
      <w:r>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means City of Kawartha Lakes By-law 2016-206 or if it has been repealed any subsequent City of Kawartha Lakes By-law known as the Consolidated Fees By-law.</w:t>
      </w:r>
    </w:p>
    <w:p w14:paraId="11DFE95D" w14:textId="47876E40" w:rsidR="00D122DE" w:rsidRPr="00D122DE" w:rsidRDefault="00D122DE" w:rsidP="008314CA">
      <w:pPr>
        <w:tabs>
          <w:tab w:val="left" w:pos="720"/>
          <w:tab w:val="left" w:pos="1260"/>
          <w:tab w:val="left" w:pos="1350"/>
          <w:tab w:val="left" w:pos="1440"/>
          <w:tab w:val="right" w:pos="9000"/>
          <w:tab w:val="right" w:pos="9360"/>
        </w:tabs>
        <w:suppressAutoHyphens/>
        <w:spacing w:before="240" w:after="240" w:line="240" w:lineRule="auto"/>
        <w:ind w:left="720"/>
        <w:rPr>
          <w:rFonts w:ascii="Arial" w:eastAsia="Times New Roman" w:hAnsi="Arial" w:cs="Arial"/>
          <w:bCs/>
          <w:sz w:val="24"/>
          <w:szCs w:val="24"/>
          <w:lang w:val="en-US"/>
        </w:rPr>
      </w:pPr>
      <w:r w:rsidRPr="00D122DE">
        <w:rPr>
          <w:rFonts w:ascii="Arial" w:eastAsia="Times New Roman" w:hAnsi="Arial" w:cs="Arial"/>
          <w:b/>
          <w:sz w:val="24"/>
          <w:szCs w:val="24"/>
          <w:lang w:val="en-US"/>
        </w:rPr>
        <w:t xml:space="preserve">“council” </w:t>
      </w:r>
      <w:r w:rsidRPr="00D122DE">
        <w:rPr>
          <w:rFonts w:ascii="Arial" w:eastAsia="Times New Roman" w:hAnsi="Arial" w:cs="Arial"/>
          <w:bCs/>
          <w:sz w:val="24"/>
          <w:szCs w:val="24"/>
          <w:lang w:val="en-US"/>
        </w:rPr>
        <w:t>means the municipal council for the City.</w:t>
      </w:r>
    </w:p>
    <w:p w14:paraId="11DFE95E" w14:textId="77777777" w:rsidR="00D122DE" w:rsidRPr="00D122DE" w:rsidRDefault="00D122DE" w:rsidP="008314CA">
      <w:pPr>
        <w:tabs>
          <w:tab w:val="left" w:pos="720"/>
          <w:tab w:val="left" w:pos="1260"/>
          <w:tab w:val="left" w:pos="1350"/>
          <w:tab w:val="left" w:pos="1440"/>
          <w:tab w:val="right" w:pos="9000"/>
          <w:tab w:val="right" w:pos="9360"/>
        </w:tabs>
        <w:suppressAutoHyphens/>
        <w:spacing w:before="240" w:after="240" w:line="240" w:lineRule="auto"/>
        <w:ind w:left="720"/>
        <w:rPr>
          <w:rFonts w:ascii="Arial" w:eastAsia="Times New Roman" w:hAnsi="Arial" w:cs="Arial"/>
          <w:b/>
          <w:sz w:val="24"/>
          <w:szCs w:val="24"/>
          <w:lang w:val="en-US"/>
        </w:rPr>
      </w:pPr>
      <w:r w:rsidRPr="00D122DE">
        <w:rPr>
          <w:rFonts w:ascii="Arial" w:eastAsia="Times New Roman" w:hAnsi="Arial" w:cs="Arial"/>
          <w:b/>
          <w:sz w:val="24"/>
          <w:szCs w:val="24"/>
          <w:lang w:val="en-US"/>
        </w:rPr>
        <w:t xml:space="preserve">“Department Head” </w:t>
      </w:r>
      <w:r w:rsidRPr="00D122DE">
        <w:rPr>
          <w:rFonts w:ascii="Arial" w:eastAsia="Times New Roman" w:hAnsi="Arial" w:cs="Arial"/>
          <w:sz w:val="24"/>
          <w:szCs w:val="24"/>
          <w:lang w:val="en-US"/>
        </w:rPr>
        <w:t>means the person who holds that position and their delegate(s) or, in the event of organizational changes, another person designated by Council.</w:t>
      </w:r>
    </w:p>
    <w:p w14:paraId="11DFE95F" w14:textId="77777777" w:rsidR="00D122DE" w:rsidRPr="00D122DE" w:rsidRDefault="00D122DE" w:rsidP="008314CA">
      <w:pPr>
        <w:tabs>
          <w:tab w:val="left" w:pos="720"/>
          <w:tab w:val="left" w:pos="126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“Fire Chief”</w:t>
      </w:r>
      <w:r w:rsidRPr="00D122DE">
        <w:rPr>
          <w:rFonts w:ascii="Arial" w:eastAsia="Times New Roman" w:hAnsi="Arial" w:cs="Arial"/>
          <w:color w:val="000000"/>
          <w:spacing w:val="-2"/>
          <w:sz w:val="24"/>
          <w:szCs w:val="24"/>
          <w:lang w:val="en-US"/>
        </w:rPr>
        <w:t xml:space="preserve"> means the person within the City’s administration who fulfills the function of the fire chief as required by the </w:t>
      </w:r>
      <w:r w:rsidRPr="002549B1">
        <w:rPr>
          <w:rFonts w:ascii="Arial" w:eastAsia="Times New Roman" w:hAnsi="Arial" w:cs="Arial"/>
          <w:iCs/>
          <w:color w:val="000000"/>
          <w:spacing w:val="-2"/>
          <w:sz w:val="24"/>
          <w:szCs w:val="24"/>
          <w:lang w:val="en-US"/>
        </w:rPr>
        <w:t>Fire Protection and Prevention Act</w:t>
      </w:r>
      <w:r w:rsidRPr="002549B1">
        <w:rPr>
          <w:rFonts w:ascii="Arial" w:eastAsia="Times New Roman" w:hAnsi="Arial" w:cs="Arial"/>
          <w:color w:val="000000"/>
          <w:spacing w:val="-2"/>
          <w:sz w:val="24"/>
          <w:szCs w:val="24"/>
          <w:lang w:val="en-US"/>
        </w:rPr>
        <w:t>, S. O. 1997 c.</w:t>
      </w:r>
      <w:r w:rsidRPr="00D122DE">
        <w:rPr>
          <w:rFonts w:ascii="Arial" w:eastAsia="Times New Roman" w:hAnsi="Arial" w:cs="Arial"/>
          <w:color w:val="000000"/>
          <w:spacing w:val="-2"/>
          <w:sz w:val="24"/>
          <w:szCs w:val="24"/>
          <w:lang w:val="en-US"/>
        </w:rPr>
        <w:t>4</w:t>
      </w:r>
      <w:r w:rsidRPr="00D122DE">
        <w:rPr>
          <w:rFonts w:ascii="Arial" w:eastAsia="Times New Roman" w:hAnsi="Arial" w:cs="Arial"/>
          <w:bCs/>
          <w:sz w:val="24"/>
          <w:szCs w:val="24"/>
          <w:lang w:val="en-US"/>
        </w:rPr>
        <w:t>, as amended</w:t>
      </w:r>
      <w:r w:rsidRPr="00D122DE">
        <w:rPr>
          <w:rFonts w:ascii="Arial" w:eastAsia="Times New Roman" w:hAnsi="Arial" w:cs="Arial"/>
          <w:color w:val="000000"/>
          <w:spacing w:val="-2"/>
          <w:sz w:val="24"/>
          <w:szCs w:val="24"/>
          <w:lang w:val="en-US"/>
        </w:rPr>
        <w:t xml:space="preserve"> or their delegate.</w:t>
      </w:r>
    </w:p>
    <w:p w14:paraId="11DFE960" w14:textId="77777777" w:rsidR="00D122DE" w:rsidRPr="00D122DE" w:rsidRDefault="00D122DE" w:rsidP="008314CA">
      <w:pPr>
        <w:tabs>
          <w:tab w:val="left" w:pos="720"/>
          <w:tab w:val="left" w:pos="126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“Health Unit”</w:t>
      </w:r>
      <w:r w:rsidRPr="00D122DE">
        <w:rPr>
          <w:rFonts w:ascii="Arial" w:eastAsia="Times New Roman" w:hAnsi="Arial" w:cs="Arial"/>
          <w:color w:val="000000"/>
          <w:spacing w:val="-2"/>
          <w:sz w:val="24"/>
          <w:szCs w:val="24"/>
          <w:lang w:val="en-US"/>
        </w:rPr>
        <w:t xml:space="preserve"> means the Haliburton, Kawartha, Pine Ridge District Health Unit.</w:t>
      </w:r>
    </w:p>
    <w:p w14:paraId="11DFE961" w14:textId="77777777" w:rsidR="00D122DE" w:rsidRPr="00D122DE" w:rsidRDefault="00D122DE" w:rsidP="008314CA">
      <w:pPr>
        <w:tabs>
          <w:tab w:val="left" w:pos="720"/>
          <w:tab w:val="left" w:pos="126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“highway”</w:t>
      </w:r>
      <w:r w:rsidRPr="00D122DE">
        <w:rPr>
          <w:rFonts w:ascii="Arial" w:eastAsia="Times New Roman" w:hAnsi="Arial" w:cs="Arial"/>
          <w:color w:val="000000"/>
          <w:spacing w:val="-2"/>
          <w:sz w:val="24"/>
          <w:szCs w:val="24"/>
          <w:lang w:val="en-US"/>
        </w:rPr>
        <w:t xml:space="preserve"> includes a common and public highway, street, avenue, parkway, driveway, square, place, bridge, viaduct or trestle, any part of which is intended for or used by the general public for the passage of vehicles and includes the area between the lateral property lines thereof.</w:t>
      </w:r>
    </w:p>
    <w:p w14:paraId="11DFE962" w14:textId="77777777" w:rsidR="00D122DE" w:rsidRPr="00D122DE" w:rsidRDefault="00D122DE" w:rsidP="008314CA">
      <w:pPr>
        <w:tabs>
          <w:tab w:val="left" w:pos="810"/>
          <w:tab w:val="left" w:pos="1440"/>
        </w:tabs>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D122DE">
        <w:rPr>
          <w:rFonts w:ascii="Arial" w:eastAsia="Times New Roman" w:hAnsi="Arial" w:cs="Arial"/>
          <w:b/>
          <w:bCs/>
          <w:sz w:val="24"/>
          <w:szCs w:val="24"/>
          <w:lang w:val="en-US"/>
        </w:rPr>
        <w:t>“licence”</w:t>
      </w:r>
      <w:r w:rsidRPr="00D122DE">
        <w:rPr>
          <w:rFonts w:ascii="Arial" w:eastAsia="Times New Roman" w:hAnsi="Arial" w:cs="Arial"/>
          <w:sz w:val="24"/>
          <w:szCs w:val="24"/>
          <w:lang w:val="en-US"/>
        </w:rPr>
        <w:t xml:space="preserve"> means a licence to operate a trade issued pursuant to this by-law.</w:t>
      </w:r>
    </w:p>
    <w:p w14:paraId="11DFE963" w14:textId="77777777" w:rsidR="00D122DE" w:rsidRPr="00D122DE" w:rsidRDefault="00D122DE" w:rsidP="008314CA">
      <w:pPr>
        <w:tabs>
          <w:tab w:val="left" w:pos="810"/>
          <w:tab w:val="left" w:pos="1440"/>
        </w:tabs>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D122DE">
        <w:rPr>
          <w:rFonts w:ascii="Arial" w:eastAsia="Times New Roman" w:hAnsi="Arial" w:cs="Arial"/>
          <w:b/>
          <w:bCs/>
          <w:sz w:val="24"/>
          <w:szCs w:val="24"/>
          <w:lang w:val="en-US"/>
        </w:rPr>
        <w:lastRenderedPageBreak/>
        <w:t>“licensee”</w:t>
      </w:r>
      <w:r w:rsidRPr="00D122DE">
        <w:rPr>
          <w:rFonts w:ascii="Arial" w:eastAsia="Times New Roman" w:hAnsi="Arial" w:cs="Arial"/>
          <w:sz w:val="24"/>
          <w:szCs w:val="24"/>
          <w:lang w:val="en-US"/>
        </w:rPr>
        <w:t xml:space="preserve"> means the owner of a licence.</w:t>
      </w:r>
    </w:p>
    <w:p w14:paraId="11DFE964" w14:textId="77777777" w:rsidR="00D122DE" w:rsidRPr="00D122DE" w:rsidRDefault="00D122DE" w:rsidP="008314CA">
      <w:pPr>
        <w:tabs>
          <w:tab w:val="left" w:pos="810"/>
          <w:tab w:val="left" w:pos="1440"/>
        </w:tabs>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D122DE">
        <w:rPr>
          <w:rFonts w:ascii="Arial" w:eastAsia="Times New Roman" w:hAnsi="Arial" w:cs="Arial"/>
          <w:b/>
          <w:bCs/>
          <w:sz w:val="24"/>
          <w:szCs w:val="24"/>
          <w:lang w:val="en-US"/>
        </w:rPr>
        <w:t>“</w:t>
      </w:r>
      <w:r w:rsidR="009B056C">
        <w:rPr>
          <w:rFonts w:ascii="Arial" w:eastAsia="Times New Roman" w:hAnsi="Arial" w:cs="Arial"/>
          <w:b/>
          <w:bCs/>
          <w:sz w:val="24"/>
          <w:szCs w:val="24"/>
          <w:lang w:val="en-US"/>
        </w:rPr>
        <w:t xml:space="preserve">Licensing Enforcement Officer </w:t>
      </w:r>
      <w:r w:rsidRPr="00D122DE">
        <w:rPr>
          <w:rFonts w:ascii="Arial" w:eastAsia="Times New Roman" w:hAnsi="Arial" w:cs="Arial"/>
          <w:b/>
          <w:bCs/>
          <w:sz w:val="24"/>
          <w:szCs w:val="24"/>
          <w:lang w:val="en-US"/>
        </w:rPr>
        <w:t>”</w:t>
      </w:r>
      <w:r w:rsidRPr="00D122DE">
        <w:rPr>
          <w:rFonts w:ascii="Arial" w:eastAsia="Times New Roman" w:hAnsi="Arial" w:cs="Arial"/>
          <w:sz w:val="24"/>
          <w:szCs w:val="24"/>
          <w:lang w:val="en-US"/>
        </w:rPr>
        <w:t xml:space="preserve"> means the municipal </w:t>
      </w:r>
      <w:r w:rsidR="009B056C">
        <w:rPr>
          <w:rFonts w:ascii="Arial" w:eastAsia="Times New Roman" w:hAnsi="Arial" w:cs="Arial"/>
          <w:sz w:val="24"/>
          <w:szCs w:val="24"/>
          <w:lang w:val="en-US"/>
        </w:rPr>
        <w:t xml:space="preserve">Licensing Enforcement Officer </w:t>
      </w:r>
      <w:r w:rsidRPr="00D122DE">
        <w:rPr>
          <w:rFonts w:ascii="Arial" w:eastAsia="Times New Roman" w:hAnsi="Arial" w:cs="Arial"/>
          <w:sz w:val="24"/>
          <w:szCs w:val="24"/>
          <w:lang w:val="en-US"/>
        </w:rPr>
        <w:t xml:space="preserve"> for the City, responsible for the issuing, administration and approval of licen</w:t>
      </w:r>
      <w:r w:rsidR="0039220C">
        <w:rPr>
          <w:rFonts w:ascii="Arial" w:eastAsia="Times New Roman" w:hAnsi="Arial" w:cs="Arial"/>
          <w:sz w:val="24"/>
          <w:szCs w:val="24"/>
          <w:lang w:val="en-US"/>
        </w:rPr>
        <w:t>s</w:t>
      </w:r>
      <w:r w:rsidRPr="00D122DE">
        <w:rPr>
          <w:rFonts w:ascii="Arial" w:eastAsia="Times New Roman" w:hAnsi="Arial" w:cs="Arial"/>
          <w:sz w:val="24"/>
          <w:szCs w:val="24"/>
          <w:lang w:val="en-US"/>
        </w:rPr>
        <w:t>es in accordance with provincial legislation and City policies and procedures, or their delegate.</w:t>
      </w:r>
    </w:p>
    <w:p w14:paraId="11DFE965" w14:textId="77777777" w:rsidR="008F65A4" w:rsidRPr="006930E5" w:rsidRDefault="00DB7B18" w:rsidP="008314CA">
      <w:pPr>
        <w:tabs>
          <w:tab w:val="left" w:pos="810"/>
          <w:tab w:val="left" w:pos="1440"/>
        </w:tabs>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6930E5">
        <w:rPr>
          <w:rFonts w:ascii="Arial" w:eastAsia="Times New Roman" w:hAnsi="Arial" w:cs="Arial"/>
          <w:b/>
          <w:bCs/>
          <w:sz w:val="24"/>
          <w:szCs w:val="24"/>
          <w:lang w:val="en-US"/>
        </w:rPr>
        <w:t xml:space="preserve">“Manager of Municipal Law Enforcement and Licensing” </w:t>
      </w:r>
      <w:r w:rsidRPr="006930E5">
        <w:rPr>
          <w:rFonts w:ascii="Arial" w:eastAsia="Times New Roman" w:hAnsi="Arial" w:cs="Arial"/>
          <w:bCs/>
          <w:sz w:val="24"/>
          <w:szCs w:val="24"/>
          <w:lang w:val="en-US"/>
        </w:rPr>
        <w:t>means the person who holds that position and his or her delegate(s) or, in the event of organizational changes, another person designated by Council.</w:t>
      </w:r>
      <w:r w:rsidRPr="006930E5" w:rsidDel="00DB7B18">
        <w:rPr>
          <w:rFonts w:ascii="Arial" w:eastAsia="Times New Roman" w:hAnsi="Arial" w:cs="Arial"/>
          <w:b/>
          <w:bCs/>
          <w:sz w:val="24"/>
          <w:szCs w:val="24"/>
          <w:lang w:val="en-US"/>
        </w:rPr>
        <w:t xml:space="preserve"> </w:t>
      </w:r>
    </w:p>
    <w:p w14:paraId="11DFE966" w14:textId="77777777" w:rsidR="00D122DE" w:rsidRPr="00D122DE" w:rsidRDefault="00D122DE" w:rsidP="008314CA">
      <w:pPr>
        <w:tabs>
          <w:tab w:val="left" w:pos="1440"/>
          <w:tab w:val="left" w:pos="180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“Medical Officer of Health”</w:t>
      </w:r>
      <w:r w:rsidRPr="00D122DE">
        <w:rPr>
          <w:rFonts w:ascii="Arial" w:eastAsia="Times New Roman" w:hAnsi="Arial" w:cs="Arial"/>
          <w:color w:val="000000"/>
          <w:spacing w:val="-2"/>
          <w:sz w:val="24"/>
          <w:szCs w:val="24"/>
          <w:lang w:val="en-US"/>
        </w:rPr>
        <w:t xml:space="preserve"> means the Medical Officer of Health of the Health Unit or their delegate.</w:t>
      </w:r>
    </w:p>
    <w:p w14:paraId="11DFE967" w14:textId="77777777" w:rsidR="00D122DE" w:rsidRPr="00D122DE" w:rsidRDefault="00D122DE" w:rsidP="008314CA">
      <w:pPr>
        <w:tabs>
          <w:tab w:val="left" w:pos="1080"/>
          <w:tab w:val="right" w:pos="9000"/>
          <w:tab w:val="right" w:pos="9360"/>
        </w:tabs>
        <w:suppressAutoHyphens/>
        <w:spacing w:after="0" w:line="240" w:lineRule="auto"/>
        <w:ind w:left="720"/>
        <w:rPr>
          <w:rFonts w:ascii="Arial" w:eastAsia="Times New Roman" w:hAnsi="Arial" w:cs="Arial"/>
          <w:color w:val="000000"/>
          <w:spacing w:val="-2"/>
          <w:sz w:val="24"/>
          <w:szCs w:val="24"/>
          <w:lang w:val="en-US"/>
        </w:rPr>
      </w:pPr>
      <w:r w:rsidRPr="002549B1">
        <w:rPr>
          <w:rFonts w:ascii="Arial" w:eastAsia="Times New Roman" w:hAnsi="Arial" w:cs="Arial"/>
          <w:b/>
          <w:bCs/>
          <w:iCs/>
          <w:color w:val="000000"/>
          <w:spacing w:val="-2"/>
          <w:sz w:val="24"/>
          <w:szCs w:val="24"/>
          <w:lang w:val="en-US"/>
        </w:rPr>
        <w:t>“Municipal Act”</w:t>
      </w:r>
      <w:r w:rsidRPr="00D122DE">
        <w:rPr>
          <w:rFonts w:ascii="Arial" w:eastAsia="Times New Roman" w:hAnsi="Arial" w:cs="Arial"/>
          <w:color w:val="000000"/>
          <w:spacing w:val="-2"/>
          <w:sz w:val="24"/>
          <w:szCs w:val="24"/>
          <w:lang w:val="en-US"/>
        </w:rPr>
        <w:t xml:space="preserve"> means the </w:t>
      </w:r>
      <w:r w:rsidRPr="002549B1">
        <w:rPr>
          <w:rFonts w:ascii="Arial" w:eastAsia="Times New Roman" w:hAnsi="Arial" w:cs="Arial"/>
          <w:iCs/>
          <w:color w:val="000000"/>
          <w:spacing w:val="-2"/>
          <w:sz w:val="24"/>
          <w:szCs w:val="24"/>
          <w:lang w:val="en-US"/>
        </w:rPr>
        <w:t>Municipal Act, 2001 S. O.2001 c.25</w:t>
      </w:r>
      <w:r w:rsidRPr="00D122DE">
        <w:rPr>
          <w:rFonts w:ascii="Arial" w:eastAsia="Times New Roman" w:hAnsi="Arial" w:cs="Arial"/>
          <w:i/>
          <w:iCs/>
          <w:color w:val="000000"/>
          <w:spacing w:val="-2"/>
          <w:sz w:val="24"/>
          <w:szCs w:val="24"/>
          <w:lang w:val="en-US"/>
        </w:rPr>
        <w:t xml:space="preserve"> </w:t>
      </w:r>
      <w:r w:rsidRPr="00D122DE">
        <w:rPr>
          <w:rFonts w:ascii="Arial" w:eastAsia="Times New Roman" w:hAnsi="Arial" w:cs="Arial"/>
          <w:color w:val="000000"/>
          <w:spacing w:val="-2"/>
          <w:sz w:val="24"/>
          <w:szCs w:val="24"/>
          <w:lang w:val="en-US"/>
        </w:rPr>
        <w:t>as amended from time to time.</w:t>
      </w:r>
    </w:p>
    <w:p w14:paraId="11DFE968" w14:textId="77777777" w:rsidR="00D122DE" w:rsidRPr="00D122DE" w:rsidRDefault="00D122DE" w:rsidP="008314CA">
      <w:pPr>
        <w:tabs>
          <w:tab w:val="left" w:pos="1440"/>
          <w:tab w:val="left" w:pos="180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“Municipal Law Enforcement Officer”</w:t>
      </w:r>
      <w:r w:rsidRPr="00D122DE">
        <w:rPr>
          <w:rFonts w:ascii="Arial" w:eastAsia="Times New Roman" w:hAnsi="Arial" w:cs="Arial"/>
          <w:color w:val="000000"/>
          <w:spacing w:val="-2"/>
          <w:sz w:val="24"/>
          <w:szCs w:val="24"/>
          <w:lang w:val="en-US"/>
        </w:rPr>
        <w:t xml:space="preserve"> is a person duly appointed within the City’s administration to enforce the by-laws of the City, and i</w:t>
      </w:r>
      <w:r w:rsidR="00705445">
        <w:rPr>
          <w:rFonts w:ascii="Arial" w:eastAsia="Times New Roman" w:hAnsi="Arial" w:cs="Arial"/>
          <w:color w:val="000000"/>
          <w:spacing w:val="-2"/>
          <w:sz w:val="24"/>
          <w:szCs w:val="24"/>
          <w:lang w:val="en-US"/>
        </w:rPr>
        <w:t xml:space="preserve">ncludes the </w:t>
      </w:r>
      <w:r w:rsidR="008F65A4">
        <w:rPr>
          <w:rFonts w:ascii="Arial" w:eastAsia="Times New Roman" w:hAnsi="Arial" w:cs="Arial"/>
          <w:color w:val="000000"/>
          <w:spacing w:val="-2"/>
          <w:sz w:val="24"/>
          <w:szCs w:val="24"/>
          <w:lang w:val="en-US"/>
        </w:rPr>
        <w:t>Licensing Enforcement Officer</w:t>
      </w:r>
      <w:r w:rsidR="00705445">
        <w:rPr>
          <w:rFonts w:ascii="Arial" w:eastAsia="Times New Roman" w:hAnsi="Arial" w:cs="Arial"/>
          <w:color w:val="000000"/>
          <w:spacing w:val="-2"/>
          <w:sz w:val="24"/>
          <w:szCs w:val="24"/>
          <w:lang w:val="en-US"/>
        </w:rPr>
        <w:t>.</w:t>
      </w:r>
    </w:p>
    <w:p w14:paraId="11DFE969" w14:textId="77777777" w:rsidR="00D122DE" w:rsidRPr="00D122DE" w:rsidRDefault="00D122DE" w:rsidP="008314CA">
      <w:pPr>
        <w:tabs>
          <w:tab w:val="left" w:pos="1440"/>
          <w:tab w:val="left" w:pos="180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“operator”</w:t>
      </w:r>
      <w:r w:rsidRPr="00D122DE">
        <w:rPr>
          <w:rFonts w:ascii="Arial" w:eastAsia="Times New Roman" w:hAnsi="Arial" w:cs="Arial"/>
          <w:color w:val="000000"/>
          <w:spacing w:val="-2"/>
          <w:sz w:val="24"/>
          <w:szCs w:val="24"/>
          <w:lang w:val="en-US"/>
        </w:rPr>
        <w:t xml:space="preserve"> is a person with care and control of a business at any given point in time, with authorization of the owner of the business. </w:t>
      </w:r>
      <w:r w:rsidRPr="00D122DE">
        <w:rPr>
          <w:rFonts w:ascii="Arial" w:eastAsia="Times New Roman" w:hAnsi="Arial" w:cs="Arial"/>
          <w:spacing w:val="-2"/>
          <w:sz w:val="24"/>
          <w:szCs w:val="24"/>
          <w:lang w:val="en-US"/>
        </w:rPr>
        <w:t>The terms “</w:t>
      </w:r>
      <w:r w:rsidRPr="00D122DE">
        <w:rPr>
          <w:rFonts w:ascii="Arial" w:eastAsia="Times New Roman" w:hAnsi="Arial" w:cs="Arial"/>
          <w:b/>
          <w:spacing w:val="-2"/>
          <w:sz w:val="24"/>
          <w:szCs w:val="24"/>
          <w:lang w:val="en-US"/>
        </w:rPr>
        <w:t>operate</w:t>
      </w:r>
      <w:r w:rsidRPr="00D122DE">
        <w:rPr>
          <w:rFonts w:ascii="Arial" w:eastAsia="Times New Roman" w:hAnsi="Arial" w:cs="Arial"/>
          <w:spacing w:val="-2"/>
          <w:sz w:val="24"/>
          <w:szCs w:val="24"/>
          <w:lang w:val="en-US"/>
        </w:rPr>
        <w:t>”, “</w:t>
      </w:r>
      <w:r w:rsidRPr="00D122DE">
        <w:rPr>
          <w:rFonts w:ascii="Arial" w:eastAsia="Times New Roman" w:hAnsi="Arial" w:cs="Arial"/>
          <w:b/>
          <w:spacing w:val="-2"/>
          <w:sz w:val="24"/>
          <w:szCs w:val="24"/>
          <w:lang w:val="en-US"/>
        </w:rPr>
        <w:t>operation</w:t>
      </w:r>
      <w:r w:rsidRPr="00D122DE">
        <w:rPr>
          <w:rFonts w:ascii="Arial" w:eastAsia="Times New Roman" w:hAnsi="Arial" w:cs="Arial"/>
          <w:spacing w:val="-2"/>
          <w:sz w:val="24"/>
          <w:szCs w:val="24"/>
          <w:lang w:val="en-US"/>
        </w:rPr>
        <w:t>” and words of like import or intent have corresponding meanings.</w:t>
      </w:r>
    </w:p>
    <w:p w14:paraId="11DFE96A" w14:textId="77777777" w:rsidR="00D122DE" w:rsidRPr="00D122DE" w:rsidRDefault="00D122DE" w:rsidP="008314CA">
      <w:pPr>
        <w:tabs>
          <w:tab w:val="left" w:pos="1440"/>
          <w:tab w:val="left" w:pos="1800"/>
          <w:tab w:val="right" w:pos="9000"/>
          <w:tab w:val="right" w:pos="9360"/>
        </w:tabs>
        <w:suppressAutoHyphens/>
        <w:spacing w:before="240" w:after="240" w:line="240" w:lineRule="auto"/>
        <w:ind w:left="720"/>
        <w:rPr>
          <w:rFonts w:ascii="Arial" w:eastAsia="Times New Roman" w:hAnsi="Arial" w:cs="Arial"/>
          <w:spacing w:val="-2"/>
          <w:sz w:val="24"/>
          <w:szCs w:val="24"/>
          <w:lang w:val="en-US"/>
        </w:rPr>
      </w:pPr>
      <w:r w:rsidRPr="00D122DE">
        <w:rPr>
          <w:rFonts w:ascii="Arial" w:eastAsia="Times New Roman" w:hAnsi="Arial" w:cs="Arial"/>
          <w:b/>
          <w:bCs/>
          <w:color w:val="000000"/>
          <w:spacing w:val="-2"/>
          <w:sz w:val="24"/>
          <w:szCs w:val="24"/>
          <w:lang w:val="en-US"/>
        </w:rPr>
        <w:t>“owner”</w:t>
      </w:r>
      <w:r w:rsidRPr="00D122DE">
        <w:rPr>
          <w:rFonts w:ascii="Arial" w:eastAsia="Times New Roman" w:hAnsi="Arial" w:cs="Arial"/>
          <w:color w:val="000000"/>
          <w:spacing w:val="-2"/>
          <w:sz w:val="24"/>
          <w:szCs w:val="24"/>
          <w:lang w:val="en-US"/>
        </w:rPr>
        <w:t xml:space="preserve"> is a person with legal title to real or personal property. </w:t>
      </w:r>
      <w:r w:rsidRPr="00D122DE">
        <w:rPr>
          <w:rFonts w:ascii="Arial" w:eastAsia="Times New Roman" w:hAnsi="Arial" w:cs="Arial"/>
          <w:spacing w:val="-2"/>
          <w:sz w:val="24"/>
          <w:szCs w:val="24"/>
          <w:lang w:val="en-US"/>
        </w:rPr>
        <w:t>The terms “</w:t>
      </w:r>
      <w:r w:rsidRPr="00D122DE">
        <w:rPr>
          <w:rFonts w:ascii="Arial" w:eastAsia="Times New Roman" w:hAnsi="Arial" w:cs="Arial"/>
          <w:b/>
          <w:spacing w:val="-2"/>
          <w:sz w:val="24"/>
          <w:szCs w:val="24"/>
          <w:lang w:val="en-US"/>
        </w:rPr>
        <w:t>own</w:t>
      </w:r>
      <w:r w:rsidRPr="00D122DE">
        <w:rPr>
          <w:rFonts w:ascii="Arial" w:eastAsia="Times New Roman" w:hAnsi="Arial" w:cs="Arial"/>
          <w:spacing w:val="-2"/>
          <w:sz w:val="24"/>
          <w:szCs w:val="24"/>
          <w:lang w:val="en-US"/>
        </w:rPr>
        <w:t>”, “</w:t>
      </w:r>
      <w:r w:rsidRPr="00D122DE">
        <w:rPr>
          <w:rFonts w:ascii="Arial" w:eastAsia="Times New Roman" w:hAnsi="Arial" w:cs="Arial"/>
          <w:b/>
          <w:spacing w:val="-2"/>
          <w:sz w:val="24"/>
          <w:szCs w:val="24"/>
          <w:lang w:val="en-US"/>
        </w:rPr>
        <w:t>ownership</w:t>
      </w:r>
      <w:r w:rsidRPr="00D122DE">
        <w:rPr>
          <w:rFonts w:ascii="Arial" w:eastAsia="Times New Roman" w:hAnsi="Arial" w:cs="Arial"/>
          <w:spacing w:val="-2"/>
          <w:sz w:val="24"/>
          <w:szCs w:val="24"/>
          <w:lang w:val="en-US"/>
        </w:rPr>
        <w:t>”, and words of like import or intent have corresponding meanings.</w:t>
      </w:r>
    </w:p>
    <w:p w14:paraId="11DFE96B" w14:textId="77777777" w:rsidR="00D122DE" w:rsidRPr="00D122DE" w:rsidRDefault="00D122DE" w:rsidP="008314CA">
      <w:pPr>
        <w:tabs>
          <w:tab w:val="left" w:pos="1440"/>
          <w:tab w:val="left" w:pos="180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“Peace Officer”</w:t>
      </w:r>
      <w:r w:rsidRPr="00D122DE">
        <w:rPr>
          <w:rFonts w:ascii="Arial" w:eastAsia="Times New Roman" w:hAnsi="Arial" w:cs="Arial"/>
          <w:color w:val="000000"/>
          <w:spacing w:val="-2"/>
          <w:sz w:val="24"/>
          <w:szCs w:val="24"/>
          <w:lang w:val="en-US"/>
        </w:rPr>
        <w:t xml:space="preserve"> includes but is not limited to the mayor, sheriff, deputy sheriff, sheriff’s officer, justice of the peace, jailer or keeper of a prison, and a police officer, bailiff, municipal law enforcement officer, or other person employed for the preservation and maintenance of the public peace, or for the service or execution of civil process, or any officer appointed for enforcing or carrying out the provisions of this by-law.</w:t>
      </w:r>
    </w:p>
    <w:p w14:paraId="11DFE96C"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“person”</w:t>
      </w:r>
      <w:r w:rsidRPr="00D122DE">
        <w:rPr>
          <w:rFonts w:ascii="Arial" w:eastAsia="Times New Roman" w:hAnsi="Arial" w:cs="Arial"/>
          <w:color w:val="000000"/>
          <w:spacing w:val="-2"/>
          <w:sz w:val="24"/>
          <w:szCs w:val="24"/>
          <w:lang w:val="en-US"/>
        </w:rPr>
        <w:t xml:space="preserve"> includes but is not limited to an individual, a sole proprietorship, a partnership, an unincorporated association, a trust, a body corporate, a natural person.</w:t>
      </w:r>
    </w:p>
    <w:p w14:paraId="11DFE96D" w14:textId="77777777" w:rsidR="00D122DE" w:rsidRPr="00D122DE" w:rsidRDefault="00D122DE" w:rsidP="008314CA">
      <w:pPr>
        <w:tabs>
          <w:tab w:val="left" w:pos="1260"/>
          <w:tab w:val="left" w:pos="135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 xml:space="preserve">“Police” </w:t>
      </w:r>
      <w:r w:rsidRPr="00D122DE">
        <w:rPr>
          <w:rFonts w:ascii="Arial" w:eastAsia="Times New Roman" w:hAnsi="Arial" w:cs="Arial"/>
          <w:color w:val="000000"/>
          <w:spacing w:val="-2"/>
          <w:sz w:val="24"/>
          <w:szCs w:val="24"/>
          <w:lang w:val="en-US"/>
        </w:rPr>
        <w:t>means the Chief of Police or other designated officer in charge of a police service or other police officer with jurisdiction in the relevant geographic area of Kawartha Lakes, or their delegate.</w:t>
      </w:r>
    </w:p>
    <w:p w14:paraId="11DFE96E"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“schedule”</w:t>
      </w:r>
      <w:r w:rsidRPr="00D122DE">
        <w:rPr>
          <w:rFonts w:ascii="Arial" w:eastAsia="Times New Roman" w:hAnsi="Arial" w:cs="Arial"/>
          <w:color w:val="000000"/>
          <w:spacing w:val="-2"/>
          <w:sz w:val="24"/>
          <w:szCs w:val="24"/>
          <w:lang w:val="en-US"/>
        </w:rPr>
        <w:t xml:space="preserve"> means a schedule to this by-law.</w:t>
      </w:r>
    </w:p>
    <w:p w14:paraId="672935C1" w14:textId="77777777" w:rsidR="007D541C" w:rsidRDefault="007D541C" w:rsidP="007D541C">
      <w:pPr>
        <w:tabs>
          <w:tab w:val="left" w:pos="108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Pr>
          <w:rFonts w:ascii="Arial" w:eastAsia="Times New Roman" w:hAnsi="Arial" w:cs="Arial"/>
          <w:b/>
          <w:bCs/>
          <w:color w:val="000000"/>
          <w:spacing w:val="-2"/>
          <w:sz w:val="24"/>
          <w:szCs w:val="24"/>
          <w:lang w:val="en-US"/>
        </w:rPr>
        <w:t>“seasonal trailer park”</w:t>
      </w:r>
      <w:r>
        <w:rPr>
          <w:rFonts w:ascii="Arial" w:eastAsia="Times New Roman" w:hAnsi="Arial" w:cs="Arial"/>
          <w:color w:val="000000"/>
          <w:spacing w:val="-2"/>
          <w:sz w:val="24"/>
          <w:szCs w:val="24"/>
          <w:lang w:val="en-US"/>
        </w:rPr>
        <w:t xml:space="preserve"> means a parcel of land made available to members of the public containing sites upon which to locate trailers, tents or recreational vehicles, and includes a campground.  Any parcel of land with more than three trailers or </w:t>
      </w:r>
      <w:r>
        <w:rPr>
          <w:rFonts w:ascii="Arial" w:eastAsia="Times New Roman" w:hAnsi="Arial" w:cs="Arial"/>
          <w:color w:val="000000"/>
          <w:spacing w:val="-2"/>
          <w:sz w:val="24"/>
          <w:szCs w:val="24"/>
          <w:lang w:val="en-US"/>
        </w:rPr>
        <w:lastRenderedPageBreak/>
        <w:t>tents erected or stored constitutes a “trailer park”, with the exception of the land of any lawful commercial operation which wholesales or retails trailers, tents or recreational vehicles.  It includes parks where there is a combination of seasonal and permanent trailer sites.</w:t>
      </w:r>
    </w:p>
    <w:p w14:paraId="330025E6" w14:textId="77777777" w:rsidR="007D541C" w:rsidRPr="006930E5" w:rsidRDefault="007D541C" w:rsidP="007D541C">
      <w:pPr>
        <w:tabs>
          <w:tab w:val="left" w:pos="720"/>
          <w:tab w:val="left" w:pos="1440"/>
          <w:tab w:val="right" w:pos="9000"/>
          <w:tab w:val="right" w:pos="9360"/>
        </w:tabs>
        <w:suppressAutoHyphens/>
        <w:spacing w:before="240" w:after="240" w:line="240" w:lineRule="auto"/>
        <w:ind w:left="720"/>
        <w:rPr>
          <w:rFonts w:ascii="Arial" w:eastAsia="Times New Roman" w:hAnsi="Arial" w:cs="Arial"/>
          <w:spacing w:val="-2"/>
          <w:sz w:val="24"/>
          <w:szCs w:val="24"/>
          <w:lang w:val="en-US"/>
        </w:rPr>
      </w:pPr>
      <w:r w:rsidRPr="006930E5">
        <w:rPr>
          <w:rFonts w:ascii="Arial" w:eastAsia="Times New Roman" w:hAnsi="Arial" w:cs="Arial"/>
          <w:b/>
          <w:spacing w:val="-2"/>
          <w:sz w:val="24"/>
          <w:szCs w:val="24"/>
          <w:lang w:val="en-US"/>
        </w:rPr>
        <w:t>“Senior Licensing Officer”</w:t>
      </w:r>
      <w:r w:rsidRPr="006930E5">
        <w:rPr>
          <w:rFonts w:ascii="Arial" w:eastAsia="Times New Roman" w:hAnsi="Arial" w:cs="Arial"/>
          <w:spacing w:val="-2"/>
          <w:sz w:val="24"/>
          <w:szCs w:val="24"/>
          <w:lang w:val="en-US"/>
        </w:rPr>
        <w:t xml:space="preserve"> means the person who holds this administrative position and is responsible for assisting the Licensing Enforcement and Municipal Law Enforcement Programs; the position is granted with acting authority to administer Licenses in accordance with Provincial Legislation, Municipal By-Law as well as City Policies and Procedures.</w:t>
      </w:r>
    </w:p>
    <w:p w14:paraId="11DFE96F" w14:textId="4676F67E" w:rsidR="00D122DE" w:rsidRPr="00D122DE" w:rsidRDefault="00D122DE" w:rsidP="008314CA">
      <w:pPr>
        <w:tabs>
          <w:tab w:val="left" w:pos="108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“site plan”</w:t>
      </w:r>
      <w:r w:rsidRPr="00D122DE">
        <w:rPr>
          <w:rFonts w:ascii="Arial" w:eastAsia="Times New Roman" w:hAnsi="Arial" w:cs="Arial"/>
          <w:color w:val="000000"/>
          <w:spacing w:val="-2"/>
          <w:sz w:val="24"/>
          <w:szCs w:val="24"/>
          <w:lang w:val="en-US"/>
        </w:rPr>
        <w:t xml:space="preserve"> means a sketch of the trailer park outlining the roads, building locations, site locations and other pertinent information.</w:t>
      </w:r>
    </w:p>
    <w:p w14:paraId="11DFE970" w14:textId="77777777" w:rsidR="00D122DE" w:rsidRPr="00D122DE" w:rsidRDefault="00D122DE" w:rsidP="008314CA">
      <w:pPr>
        <w:tabs>
          <w:tab w:val="left" w:pos="108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“tent”</w:t>
      </w:r>
      <w:r w:rsidRPr="00D122DE">
        <w:rPr>
          <w:rFonts w:ascii="Arial" w:eastAsia="Times New Roman" w:hAnsi="Arial" w:cs="Arial"/>
          <w:color w:val="000000"/>
          <w:spacing w:val="-2"/>
          <w:sz w:val="24"/>
          <w:szCs w:val="24"/>
          <w:lang w:val="en-US"/>
        </w:rPr>
        <w:t xml:space="preserve"> means a portable shelter made of leather, canvas, cloth or similar material, usually supported by poles and usually extended by means of ropes fastened to pegs inserted into the ground.</w:t>
      </w:r>
    </w:p>
    <w:p w14:paraId="11DFE971"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“trade”</w:t>
      </w:r>
      <w:r w:rsidRPr="00D122DE">
        <w:rPr>
          <w:rFonts w:ascii="Arial" w:eastAsia="Times New Roman" w:hAnsi="Arial" w:cs="Arial"/>
          <w:color w:val="000000"/>
          <w:spacing w:val="-2"/>
          <w:sz w:val="24"/>
          <w:szCs w:val="24"/>
          <w:lang w:val="en-US"/>
        </w:rPr>
        <w:t xml:space="preserve"> includes business, calling or occupation and “carrying on a trade” includes any act of:</w:t>
      </w:r>
    </w:p>
    <w:p w14:paraId="11DFE972"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(a)</w:t>
      </w:r>
      <w:r w:rsidRPr="00D122DE">
        <w:rPr>
          <w:rFonts w:ascii="Arial" w:eastAsia="Times New Roman" w:hAnsi="Arial" w:cs="Arial"/>
          <w:color w:val="000000"/>
          <w:spacing w:val="-2"/>
          <w:sz w:val="24"/>
          <w:szCs w:val="24"/>
          <w:lang w:val="en-US"/>
        </w:rPr>
        <w:tab/>
        <w:t>selling any goods or services; or</w:t>
      </w:r>
    </w:p>
    <w:p w14:paraId="11DFE973" w14:textId="77777777" w:rsidR="00D122DE" w:rsidRPr="00D122DE" w:rsidRDefault="00D122DE" w:rsidP="008314CA">
      <w:pPr>
        <w:tabs>
          <w:tab w:val="left" w:pos="72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(b)</w:t>
      </w:r>
      <w:r w:rsidRPr="00D122DE">
        <w:rPr>
          <w:rFonts w:ascii="Arial" w:eastAsia="Times New Roman" w:hAnsi="Arial" w:cs="Arial"/>
          <w:color w:val="000000"/>
          <w:spacing w:val="-2"/>
          <w:sz w:val="24"/>
          <w:szCs w:val="24"/>
          <w:lang w:val="en-US"/>
        </w:rPr>
        <w:tab/>
        <w:t>soliciting business or offering or exposing goods or services for sale or hire.</w:t>
      </w:r>
    </w:p>
    <w:p w14:paraId="11DFE974" w14:textId="77777777" w:rsidR="00D122DE" w:rsidRPr="00D122DE" w:rsidRDefault="00D122DE" w:rsidP="008314CA">
      <w:pPr>
        <w:tabs>
          <w:tab w:val="left" w:pos="108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“trailer”</w:t>
      </w:r>
      <w:r w:rsidRPr="00D122DE">
        <w:rPr>
          <w:rFonts w:ascii="Arial" w:eastAsia="Times New Roman" w:hAnsi="Arial" w:cs="Arial"/>
          <w:color w:val="000000"/>
          <w:spacing w:val="-2"/>
          <w:sz w:val="24"/>
          <w:szCs w:val="24"/>
          <w:lang w:val="en-US"/>
        </w:rPr>
        <w:t xml:space="preserve"> means any vehicle constructed to be attached and propelled by a motor vehicle and that is capable of being used by persons for living, sleeping or eating, even if the vehicle is jacked-up or its running gear is removed and has affixed to it, a Recreation Industry Certification sticker, and/or CSAZ241 certified and includes a </w:t>
      </w:r>
      <w:r w:rsidR="00C85C85" w:rsidRPr="00D122DE">
        <w:rPr>
          <w:rFonts w:ascii="Arial" w:eastAsia="Times New Roman" w:hAnsi="Arial" w:cs="Arial"/>
          <w:color w:val="000000"/>
          <w:spacing w:val="-2"/>
          <w:sz w:val="24"/>
          <w:szCs w:val="24"/>
          <w:lang w:val="en-US"/>
        </w:rPr>
        <w:t>self-propelled</w:t>
      </w:r>
      <w:r w:rsidRPr="00D122DE">
        <w:rPr>
          <w:rFonts w:ascii="Arial" w:eastAsia="Times New Roman" w:hAnsi="Arial" w:cs="Arial"/>
          <w:color w:val="000000"/>
          <w:spacing w:val="-2"/>
          <w:sz w:val="24"/>
          <w:szCs w:val="24"/>
          <w:lang w:val="en-US"/>
        </w:rPr>
        <w:t xml:space="preserve"> recreational vehicle.</w:t>
      </w:r>
    </w:p>
    <w:p w14:paraId="11DFE976" w14:textId="4C13A830" w:rsidR="00D122DE" w:rsidRPr="00D122DE" w:rsidRDefault="00D122DE" w:rsidP="008314CA">
      <w:pPr>
        <w:tabs>
          <w:tab w:val="left" w:pos="1080"/>
          <w:tab w:val="left" w:pos="1440"/>
          <w:tab w:val="right" w:pos="9000"/>
          <w:tab w:val="right" w:pos="9360"/>
        </w:tabs>
        <w:suppressAutoHyphens/>
        <w:spacing w:before="240" w:after="240" w:line="240" w:lineRule="auto"/>
        <w:ind w:left="720"/>
        <w:rPr>
          <w:rFonts w:ascii="Arial" w:eastAsia="Times New Roman" w:hAnsi="Arial" w:cs="Arial"/>
          <w:color w:val="000000"/>
          <w:spacing w:val="-2"/>
          <w:sz w:val="24"/>
          <w:szCs w:val="24"/>
          <w:lang w:val="en-US"/>
        </w:rPr>
      </w:pPr>
      <w:r w:rsidRPr="00D122DE">
        <w:rPr>
          <w:rFonts w:ascii="Arial" w:eastAsia="Times New Roman" w:hAnsi="Arial" w:cs="Arial"/>
          <w:b/>
          <w:bCs/>
          <w:color w:val="000000"/>
          <w:spacing w:val="-2"/>
          <w:sz w:val="24"/>
          <w:szCs w:val="24"/>
          <w:lang w:val="en-US"/>
        </w:rPr>
        <w:t>“washroom facilities”</w:t>
      </w:r>
      <w:r w:rsidRPr="00D122DE">
        <w:rPr>
          <w:rFonts w:ascii="Arial" w:eastAsia="Times New Roman" w:hAnsi="Arial" w:cs="Arial"/>
          <w:color w:val="000000"/>
          <w:spacing w:val="-2"/>
          <w:sz w:val="24"/>
          <w:szCs w:val="24"/>
          <w:lang w:val="en-US"/>
        </w:rPr>
        <w:t xml:space="preserve"> must include: flush toilets, wash basins, and showers.  Urinals are optional. </w:t>
      </w:r>
    </w:p>
    <w:p w14:paraId="11DFE978" w14:textId="77777777" w:rsidR="00D122DE" w:rsidRPr="00D122DE" w:rsidRDefault="00D122DE" w:rsidP="008314CA">
      <w:pPr>
        <w:numPr>
          <w:ilvl w:val="1"/>
          <w:numId w:val="1"/>
        </w:numPr>
        <w:tabs>
          <w:tab w:val="clear" w:pos="810"/>
          <w:tab w:val="num" w:pos="720"/>
        </w:tabs>
        <w:spacing w:before="240" w:after="240" w:line="240" w:lineRule="auto"/>
        <w:ind w:left="720"/>
        <w:rPr>
          <w:rFonts w:ascii="Arial" w:eastAsia="Times New Roman" w:hAnsi="Arial" w:cs="Arial"/>
          <w:sz w:val="24"/>
          <w:szCs w:val="24"/>
          <w:lang w:val="en-US"/>
        </w:rPr>
      </w:pPr>
      <w:r w:rsidRPr="00BD2D20">
        <w:rPr>
          <w:rFonts w:ascii="Arial" w:eastAsia="Times New Roman" w:hAnsi="Arial" w:cs="Arial"/>
          <w:b/>
          <w:sz w:val="24"/>
          <w:szCs w:val="24"/>
          <w:lang w:val="en-US"/>
        </w:rPr>
        <w:t>Interpretation Rules</w:t>
      </w:r>
      <w:r>
        <w:rPr>
          <w:rFonts w:ascii="Arial" w:eastAsia="Times New Roman" w:hAnsi="Arial" w:cs="Arial"/>
          <w:sz w:val="24"/>
          <w:szCs w:val="24"/>
          <w:lang w:val="en-US"/>
        </w:rPr>
        <w:t>:</w:t>
      </w:r>
    </w:p>
    <w:p w14:paraId="11DFE979" w14:textId="77777777" w:rsidR="00D122DE" w:rsidRPr="00D122DE" w:rsidRDefault="00D122DE" w:rsidP="00E96E13">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D122DE">
        <w:rPr>
          <w:rFonts w:ascii="Arial" w:eastAsia="Times New Roman" w:hAnsi="Arial" w:cs="Arial"/>
          <w:sz w:val="24"/>
          <w:szCs w:val="24"/>
          <w:lang w:val="en-US"/>
        </w:rPr>
        <w:t>(a)</w:t>
      </w:r>
      <w:r w:rsidRPr="00D122DE">
        <w:rPr>
          <w:rFonts w:ascii="Arial" w:eastAsia="Times New Roman" w:hAnsi="Arial" w:cs="Arial"/>
          <w:sz w:val="24"/>
          <w:szCs w:val="24"/>
          <w:lang w:val="en-US"/>
        </w:rPr>
        <w:tab/>
        <w:t>The Schedules attached to this by-law form part of the by-law, and are enforceable as such.</w:t>
      </w:r>
    </w:p>
    <w:p w14:paraId="11DFE97A" w14:textId="77777777" w:rsidR="00D122DE" w:rsidRPr="00D122DE" w:rsidRDefault="00D122DE" w:rsidP="00E96E13">
      <w:pPr>
        <w:overflowPunct w:val="0"/>
        <w:autoSpaceDE w:val="0"/>
        <w:autoSpaceDN w:val="0"/>
        <w:adjustRightInd w:val="0"/>
        <w:spacing w:before="240" w:after="240" w:line="240" w:lineRule="auto"/>
        <w:ind w:left="1440" w:hanging="720"/>
        <w:textAlignment w:val="baseline"/>
        <w:rPr>
          <w:rFonts w:ascii="Arial" w:eastAsia="Times New Roman" w:hAnsi="Arial" w:cs="Arial"/>
          <w:b/>
          <w:bCs/>
          <w:sz w:val="24"/>
          <w:szCs w:val="24"/>
          <w:lang w:val="en-US"/>
        </w:rPr>
      </w:pPr>
      <w:r w:rsidRPr="00D122DE">
        <w:rPr>
          <w:rFonts w:ascii="Arial" w:eastAsia="Times New Roman" w:hAnsi="Arial" w:cs="Arial"/>
          <w:sz w:val="24"/>
          <w:szCs w:val="24"/>
          <w:lang w:val="en-US"/>
        </w:rPr>
        <w:t>(b)</w:t>
      </w:r>
      <w:r w:rsidRPr="00D122DE">
        <w:rPr>
          <w:rFonts w:ascii="Arial" w:eastAsia="Times New Roman" w:hAnsi="Arial" w:cs="Arial"/>
          <w:sz w:val="24"/>
          <w:szCs w:val="24"/>
          <w:lang w:val="en-US"/>
        </w:rPr>
        <w:tab/>
        <w:t>The words “include” and “including” are not to be read as limiting the meaning of a word or term to the phrases or descriptions that follow.</w:t>
      </w:r>
    </w:p>
    <w:p w14:paraId="11DFE97B" w14:textId="77777777" w:rsidR="00D122DE" w:rsidRPr="00D122DE" w:rsidRDefault="00D122DE" w:rsidP="00E96E13">
      <w:pPr>
        <w:overflowPunct w:val="0"/>
        <w:autoSpaceDE w:val="0"/>
        <w:autoSpaceDN w:val="0"/>
        <w:adjustRightInd w:val="0"/>
        <w:spacing w:before="240" w:after="240" w:line="240" w:lineRule="auto"/>
        <w:ind w:left="1440" w:hanging="720"/>
        <w:textAlignment w:val="baseline"/>
        <w:rPr>
          <w:rFonts w:ascii="Arial" w:eastAsia="Times New Roman" w:hAnsi="Arial" w:cs="Arial"/>
          <w:sz w:val="24"/>
          <w:szCs w:val="24"/>
          <w:lang w:val="en-US"/>
        </w:rPr>
      </w:pPr>
      <w:r w:rsidRPr="00D122DE">
        <w:rPr>
          <w:rFonts w:ascii="Arial" w:eastAsia="Times New Roman" w:hAnsi="Arial" w:cs="Arial"/>
          <w:sz w:val="24"/>
          <w:szCs w:val="24"/>
          <w:lang w:val="en-US"/>
        </w:rPr>
        <w:t>(c)</w:t>
      </w:r>
      <w:r w:rsidRPr="00D122DE">
        <w:rPr>
          <w:rFonts w:ascii="Arial" w:eastAsia="Times New Roman" w:hAnsi="Arial" w:cs="Arial"/>
          <w:sz w:val="24"/>
          <w:szCs w:val="24"/>
          <w:lang w:val="en-US"/>
        </w:rPr>
        <w:tab/>
        <w:t>Wherever this by-law refers to a person or thing with reference to gender or the gender neutral, the intention is to read the by-law with the gender applicable to the circumstances.</w:t>
      </w:r>
    </w:p>
    <w:p w14:paraId="11DFE97C" w14:textId="77777777" w:rsidR="00D122DE" w:rsidRPr="00D122DE" w:rsidRDefault="00D122DE" w:rsidP="008314CA">
      <w:pPr>
        <w:numPr>
          <w:ilvl w:val="1"/>
          <w:numId w:val="1"/>
        </w:numPr>
        <w:tabs>
          <w:tab w:val="clear" w:pos="810"/>
          <w:tab w:val="num" w:pos="720"/>
        </w:tabs>
        <w:spacing w:before="240" w:after="240" w:line="240" w:lineRule="auto"/>
        <w:ind w:left="720"/>
        <w:rPr>
          <w:rFonts w:ascii="Arial" w:eastAsia="Times New Roman" w:hAnsi="Arial" w:cs="Arial"/>
          <w:b/>
          <w:sz w:val="24"/>
          <w:szCs w:val="24"/>
          <w:u w:val="single"/>
          <w:lang w:val="en-US"/>
        </w:rPr>
      </w:pPr>
      <w:r w:rsidRPr="00BD2D20">
        <w:rPr>
          <w:rFonts w:ascii="Arial" w:eastAsia="Times New Roman" w:hAnsi="Arial" w:cs="Arial"/>
          <w:b/>
          <w:sz w:val="24"/>
          <w:szCs w:val="24"/>
          <w:lang w:val="en-US"/>
        </w:rPr>
        <w:t>Statutes</w:t>
      </w:r>
      <w:r w:rsidRPr="00D122DE">
        <w:rPr>
          <w:rFonts w:ascii="Arial" w:eastAsia="Times New Roman" w:hAnsi="Arial" w:cs="Arial"/>
          <w:b/>
          <w:sz w:val="24"/>
          <w:szCs w:val="24"/>
          <w:lang w:val="en-US"/>
        </w:rPr>
        <w:t xml:space="preserve">: </w:t>
      </w:r>
      <w:r w:rsidRPr="00D122DE">
        <w:rPr>
          <w:rFonts w:ascii="Arial" w:eastAsia="Times New Roman" w:hAnsi="Arial" w:cs="Arial"/>
          <w:sz w:val="24"/>
          <w:szCs w:val="24"/>
          <w:lang w:val="en-US"/>
        </w:rPr>
        <w:t>References to laws in this by-law are meant to refer to the statutes, as amended from time to time, that are applicable within the Province of Ontario.</w:t>
      </w:r>
    </w:p>
    <w:p w14:paraId="11DFE97D" w14:textId="77777777" w:rsidR="00D122DE" w:rsidRPr="00D122DE" w:rsidRDefault="00D122DE" w:rsidP="008314CA">
      <w:pPr>
        <w:numPr>
          <w:ilvl w:val="1"/>
          <w:numId w:val="1"/>
        </w:numPr>
        <w:tabs>
          <w:tab w:val="clear" w:pos="810"/>
          <w:tab w:val="num" w:pos="720"/>
        </w:tabs>
        <w:spacing w:before="240" w:after="240" w:line="240" w:lineRule="auto"/>
        <w:ind w:left="720"/>
        <w:rPr>
          <w:rFonts w:ascii="Arial" w:eastAsia="Times New Roman" w:hAnsi="Arial" w:cs="Arial"/>
          <w:b/>
          <w:sz w:val="24"/>
          <w:szCs w:val="24"/>
          <w:u w:val="single"/>
          <w:lang w:val="en-US"/>
        </w:rPr>
      </w:pPr>
      <w:r w:rsidRPr="00BD2D20">
        <w:rPr>
          <w:rFonts w:ascii="Arial" w:eastAsia="Times New Roman" w:hAnsi="Arial" w:cs="Arial"/>
          <w:b/>
          <w:sz w:val="24"/>
          <w:szCs w:val="24"/>
          <w:lang w:val="en-US"/>
        </w:rPr>
        <w:lastRenderedPageBreak/>
        <w:t>Severability</w:t>
      </w:r>
      <w:r w:rsidRPr="00D122DE">
        <w:rPr>
          <w:rFonts w:ascii="Arial" w:eastAsia="Times New Roman" w:hAnsi="Arial" w:cs="Arial"/>
          <w:b/>
          <w:sz w:val="24"/>
          <w:szCs w:val="24"/>
          <w:lang w:val="en-US"/>
        </w:rPr>
        <w:t xml:space="preserve">: </w:t>
      </w:r>
      <w:r w:rsidRPr="00D122DE">
        <w:rPr>
          <w:rFonts w:ascii="Arial" w:eastAsia="Times New Roman" w:hAnsi="Arial" w:cs="Arial"/>
          <w:sz w:val="24"/>
          <w:szCs w:val="24"/>
          <w:lang w:val="en-US"/>
        </w:rPr>
        <w:t>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11DFE97E" w14:textId="77777777" w:rsidR="00D122DE" w:rsidRPr="00D122DE" w:rsidRDefault="00D122DE" w:rsidP="008314CA">
      <w:pPr>
        <w:numPr>
          <w:ilvl w:val="1"/>
          <w:numId w:val="1"/>
        </w:numPr>
        <w:tabs>
          <w:tab w:val="clear" w:pos="810"/>
          <w:tab w:val="num" w:pos="720"/>
        </w:tabs>
        <w:spacing w:before="240" w:after="240" w:line="240" w:lineRule="auto"/>
        <w:ind w:left="720"/>
        <w:rPr>
          <w:rFonts w:ascii="Arial" w:eastAsia="Times New Roman" w:hAnsi="Arial" w:cs="Arial"/>
          <w:sz w:val="24"/>
          <w:szCs w:val="24"/>
          <w:lang w:val="en-US"/>
        </w:rPr>
      </w:pPr>
      <w:r w:rsidRPr="00BD2D20">
        <w:rPr>
          <w:rFonts w:ascii="Arial" w:eastAsia="Times New Roman" w:hAnsi="Arial" w:cs="Arial"/>
          <w:b/>
          <w:sz w:val="24"/>
          <w:szCs w:val="24"/>
          <w:lang w:val="en-US"/>
        </w:rPr>
        <w:t>Conflicts</w:t>
      </w:r>
      <w:r w:rsidRPr="00D122DE">
        <w:rPr>
          <w:rFonts w:ascii="Arial" w:eastAsia="Times New Roman" w:hAnsi="Arial" w:cs="Arial"/>
          <w:b/>
          <w:sz w:val="24"/>
          <w:szCs w:val="24"/>
          <w:lang w:val="en-US"/>
        </w:rPr>
        <w:t>:</w:t>
      </w:r>
      <w:r w:rsidRPr="00D122DE">
        <w:rPr>
          <w:rFonts w:ascii="Arial" w:eastAsia="Times New Roman" w:hAnsi="Arial" w:cs="Arial"/>
          <w:sz w:val="24"/>
          <w:szCs w:val="24"/>
          <w:lang w:val="en-US"/>
        </w:rPr>
        <w:t xml:space="preserve"> If a provision of this by-law conflicts with a provision of any applicable Act, regulation or by-law, the provision that establishes the higher or more restrictive standard to protect the health, safety and welfare of the general public shall prevail.</w:t>
      </w:r>
    </w:p>
    <w:p w14:paraId="11DFE97F" w14:textId="77777777" w:rsidR="00D122DE" w:rsidRPr="00D122DE" w:rsidRDefault="00D122DE" w:rsidP="00E96E13">
      <w:pPr>
        <w:pStyle w:val="Heading1"/>
        <w:rPr>
          <w:rFonts w:eastAsia="Times New Roman"/>
        </w:rPr>
      </w:pPr>
      <w:r w:rsidRPr="00D122DE">
        <w:rPr>
          <w:rFonts w:eastAsia="Times New Roman"/>
        </w:rPr>
        <w:t>Section 2.00:</w:t>
      </w:r>
      <w:r w:rsidRPr="00D122DE">
        <w:rPr>
          <w:rFonts w:eastAsia="Times New Roman"/>
        </w:rPr>
        <w:tab/>
        <w:t>Licensing Requirements</w:t>
      </w:r>
    </w:p>
    <w:p w14:paraId="11DFE980" w14:textId="77777777" w:rsidR="00D122DE" w:rsidRDefault="00D122DE" w:rsidP="00F96851">
      <w:pPr>
        <w:pStyle w:val="ListParagraph"/>
        <w:numPr>
          <w:ilvl w:val="0"/>
          <w:numId w:val="9"/>
        </w:numPr>
        <w:tabs>
          <w:tab w:val="left" w:pos="720"/>
          <w:tab w:val="left" w:pos="1170"/>
          <w:tab w:val="left" w:pos="1260"/>
        </w:tabs>
        <w:overflowPunct w:val="0"/>
        <w:autoSpaceDE w:val="0"/>
        <w:autoSpaceDN w:val="0"/>
        <w:adjustRightInd w:val="0"/>
        <w:spacing w:after="0" w:line="240" w:lineRule="auto"/>
        <w:ind w:left="720" w:hanging="720"/>
        <w:textAlignment w:val="baseline"/>
        <w:rPr>
          <w:rFonts w:ascii="Arial" w:eastAsia="Times New Roman" w:hAnsi="Arial" w:cs="Arial"/>
          <w:sz w:val="24"/>
          <w:szCs w:val="24"/>
          <w:lang w:val="en-US"/>
        </w:rPr>
      </w:pPr>
      <w:r w:rsidRPr="00BD2D20">
        <w:rPr>
          <w:rFonts w:ascii="Arial" w:eastAsia="Times New Roman" w:hAnsi="Arial" w:cs="Arial"/>
          <w:b/>
          <w:bCs/>
          <w:sz w:val="24"/>
          <w:szCs w:val="24"/>
          <w:lang w:val="en-US"/>
        </w:rPr>
        <w:t>Requirements</w:t>
      </w:r>
      <w:r w:rsidRPr="00BE4EB5">
        <w:rPr>
          <w:rFonts w:ascii="Arial" w:eastAsia="Times New Roman" w:hAnsi="Arial" w:cs="Arial"/>
          <w:b/>
          <w:sz w:val="24"/>
          <w:szCs w:val="24"/>
          <w:lang w:val="en-US"/>
        </w:rPr>
        <w:t>:</w:t>
      </w:r>
      <w:r w:rsidRPr="00BE4EB5">
        <w:rPr>
          <w:rFonts w:ascii="Arial" w:eastAsia="Times New Roman" w:hAnsi="Arial" w:cs="Arial"/>
          <w:sz w:val="24"/>
          <w:szCs w:val="24"/>
          <w:lang w:val="en-US"/>
        </w:rPr>
        <w:t xml:space="preserve"> Every person carrying on the business of a Trailer Park and/or Campground shall obtain a licence from the City authorizing them to carry on that business. This section is subject to any exemption provided for within this by-law. No person shall, either directly or indirectly, carry on or continue to carry on a business, either for profit or not for profit, without first having </w:t>
      </w:r>
      <w:r w:rsidR="00705445" w:rsidRPr="00BE4EB5">
        <w:rPr>
          <w:rFonts w:ascii="Arial" w:eastAsia="Times New Roman" w:hAnsi="Arial" w:cs="Arial"/>
          <w:sz w:val="24"/>
          <w:szCs w:val="24"/>
          <w:lang w:val="en-US"/>
        </w:rPr>
        <w:t>obtained the required licence. F</w:t>
      </w:r>
      <w:r w:rsidRPr="00BE4EB5">
        <w:rPr>
          <w:rFonts w:ascii="Arial" w:eastAsia="Times New Roman" w:hAnsi="Arial" w:cs="Arial"/>
          <w:sz w:val="24"/>
          <w:szCs w:val="24"/>
          <w:lang w:val="en-US"/>
        </w:rPr>
        <w:t>ailure to comply with this section or any other provision of this by-law shall be an offence.</w:t>
      </w:r>
    </w:p>
    <w:p w14:paraId="11DFE981" w14:textId="77777777" w:rsidR="00AA59F6" w:rsidRPr="00BE4EB5" w:rsidRDefault="00AA59F6" w:rsidP="00AA59F6">
      <w:pPr>
        <w:pStyle w:val="ListParagraph"/>
        <w:tabs>
          <w:tab w:val="left" w:pos="720"/>
          <w:tab w:val="left" w:pos="1170"/>
          <w:tab w:val="left" w:pos="1260"/>
        </w:tabs>
        <w:overflowPunct w:val="0"/>
        <w:autoSpaceDE w:val="0"/>
        <w:autoSpaceDN w:val="0"/>
        <w:adjustRightInd w:val="0"/>
        <w:spacing w:after="0" w:line="240" w:lineRule="auto"/>
        <w:textAlignment w:val="baseline"/>
        <w:rPr>
          <w:rFonts w:ascii="Arial" w:eastAsia="Times New Roman" w:hAnsi="Arial" w:cs="Arial"/>
          <w:sz w:val="24"/>
          <w:szCs w:val="24"/>
          <w:lang w:val="en-US"/>
        </w:rPr>
      </w:pPr>
    </w:p>
    <w:p w14:paraId="11DFE982" w14:textId="77777777" w:rsidR="00D122DE" w:rsidRDefault="00D122DE" w:rsidP="00F96851">
      <w:pPr>
        <w:pStyle w:val="ListParagraph"/>
        <w:numPr>
          <w:ilvl w:val="0"/>
          <w:numId w:val="9"/>
        </w:numPr>
        <w:tabs>
          <w:tab w:val="left" w:pos="720"/>
          <w:tab w:val="left" w:pos="1170"/>
          <w:tab w:val="left" w:pos="1260"/>
        </w:tabs>
        <w:overflowPunct w:val="0"/>
        <w:autoSpaceDE w:val="0"/>
        <w:autoSpaceDN w:val="0"/>
        <w:adjustRightInd w:val="0"/>
        <w:spacing w:before="240" w:after="0" w:line="240" w:lineRule="auto"/>
        <w:ind w:left="720" w:hanging="720"/>
        <w:textAlignment w:val="baseline"/>
        <w:rPr>
          <w:rFonts w:ascii="Arial" w:eastAsia="Times New Roman" w:hAnsi="Arial" w:cs="Arial"/>
          <w:sz w:val="24"/>
          <w:szCs w:val="24"/>
          <w:lang w:val="en-US"/>
        </w:rPr>
      </w:pPr>
      <w:r w:rsidRPr="00AA59F6">
        <w:rPr>
          <w:rFonts w:ascii="Arial" w:eastAsia="Times New Roman" w:hAnsi="Arial" w:cs="Arial"/>
          <w:b/>
          <w:bCs/>
          <w:sz w:val="24"/>
          <w:szCs w:val="24"/>
          <w:lang w:val="en-US"/>
        </w:rPr>
        <w:t>Regulations</w:t>
      </w:r>
      <w:r w:rsidRPr="00BE4EB5">
        <w:rPr>
          <w:rFonts w:ascii="Arial" w:eastAsia="Times New Roman" w:hAnsi="Arial" w:cs="Arial"/>
          <w:sz w:val="24"/>
          <w:szCs w:val="24"/>
          <w:lang w:val="en-US"/>
        </w:rPr>
        <w:t>: A person who receives a licence for a business shall comply with the regulations set out in this by-law and any other applicable by-laws, Provincial or Federal legislation or regulations. Failure to comply with the regulations in this by-law is an offence</w:t>
      </w:r>
    </w:p>
    <w:p w14:paraId="11DFE983" w14:textId="77777777" w:rsidR="00BE4EB5" w:rsidRPr="00BE4EB5" w:rsidRDefault="00BE4EB5" w:rsidP="00F96851">
      <w:pPr>
        <w:pStyle w:val="ListParagraph"/>
        <w:tabs>
          <w:tab w:val="left" w:pos="720"/>
          <w:tab w:val="left" w:pos="1170"/>
          <w:tab w:val="left" w:pos="1260"/>
        </w:tabs>
        <w:overflowPunct w:val="0"/>
        <w:autoSpaceDE w:val="0"/>
        <w:autoSpaceDN w:val="0"/>
        <w:adjustRightInd w:val="0"/>
        <w:spacing w:before="240" w:after="0" w:line="240" w:lineRule="auto"/>
        <w:textAlignment w:val="baseline"/>
        <w:rPr>
          <w:rFonts w:ascii="Arial" w:eastAsia="Times New Roman" w:hAnsi="Arial" w:cs="Arial"/>
          <w:sz w:val="24"/>
          <w:szCs w:val="24"/>
          <w:lang w:val="en-US"/>
        </w:rPr>
      </w:pPr>
    </w:p>
    <w:p w14:paraId="11DFE984" w14:textId="77777777" w:rsidR="00D122DE" w:rsidRPr="00491716" w:rsidRDefault="00D122DE" w:rsidP="00F96851">
      <w:pPr>
        <w:pStyle w:val="ListParagraph"/>
        <w:numPr>
          <w:ilvl w:val="0"/>
          <w:numId w:val="9"/>
        </w:numPr>
        <w:tabs>
          <w:tab w:val="left" w:pos="720"/>
          <w:tab w:val="left" w:pos="1080"/>
          <w:tab w:val="left" w:pos="1260"/>
          <w:tab w:val="left" w:pos="1440"/>
          <w:tab w:val="right" w:pos="9000"/>
          <w:tab w:val="right" w:pos="9360"/>
        </w:tabs>
        <w:suppressAutoHyphens/>
        <w:spacing w:after="0" w:line="240" w:lineRule="auto"/>
        <w:ind w:left="720" w:hanging="720"/>
        <w:rPr>
          <w:rFonts w:ascii="Arial" w:eastAsia="Times New Roman" w:hAnsi="Arial" w:cs="Arial"/>
          <w:color w:val="000000"/>
          <w:spacing w:val="-2"/>
          <w:sz w:val="24"/>
          <w:szCs w:val="24"/>
          <w:lang w:val="en-US"/>
        </w:rPr>
      </w:pPr>
      <w:r w:rsidRPr="00FB41D3">
        <w:rPr>
          <w:rFonts w:ascii="Arial" w:eastAsia="Times New Roman" w:hAnsi="Arial" w:cs="Arial"/>
          <w:b/>
          <w:bCs/>
          <w:color w:val="000000"/>
          <w:spacing w:val="-2"/>
          <w:sz w:val="24"/>
          <w:szCs w:val="24"/>
          <w:lang w:val="en-US"/>
        </w:rPr>
        <w:t>Responsibility of Agents</w:t>
      </w:r>
      <w:r w:rsidRPr="00AA59F6">
        <w:rPr>
          <w:rFonts w:ascii="Arial" w:eastAsia="Times New Roman" w:hAnsi="Arial" w:cs="Arial"/>
          <w:color w:val="000000"/>
          <w:spacing w:val="-2"/>
          <w:sz w:val="24"/>
          <w:szCs w:val="24"/>
          <w:lang w:val="en-US"/>
        </w:rPr>
        <w:t xml:space="preserve">: </w:t>
      </w:r>
      <w:r w:rsidRPr="00BE4EB5">
        <w:rPr>
          <w:rFonts w:ascii="Arial" w:eastAsia="Times New Roman" w:hAnsi="Arial" w:cs="Arial"/>
          <w:sz w:val="24"/>
          <w:szCs w:val="24"/>
          <w:lang w:val="en-US"/>
        </w:rPr>
        <w:t>An individual, partner or officers and directors of a corporation, agent, trustee or representative of persons carrying on a business in Kawartha Lakes shall also be personally liable for the compliance of their principal, beneficiary or persons they represent in connection with this by-law. The owner of the seasonal trailer park shall be liable for any action of their agent(s) that is in breach of any section of this or any other by-law or Provincial or Federal legislation or regulation.</w:t>
      </w:r>
    </w:p>
    <w:p w14:paraId="11DFE985" w14:textId="77777777" w:rsidR="00491716" w:rsidRPr="00BE4EB5" w:rsidRDefault="00491716" w:rsidP="00491716">
      <w:pPr>
        <w:pStyle w:val="ListParagraph"/>
        <w:tabs>
          <w:tab w:val="left" w:pos="720"/>
          <w:tab w:val="left" w:pos="1080"/>
          <w:tab w:val="left" w:pos="1260"/>
          <w:tab w:val="left" w:pos="1440"/>
          <w:tab w:val="right" w:pos="9000"/>
          <w:tab w:val="right" w:pos="9360"/>
        </w:tabs>
        <w:suppressAutoHyphens/>
        <w:spacing w:after="0" w:line="240" w:lineRule="auto"/>
        <w:rPr>
          <w:rFonts w:ascii="Arial" w:eastAsia="Times New Roman" w:hAnsi="Arial" w:cs="Arial"/>
          <w:color w:val="000000"/>
          <w:spacing w:val="-2"/>
          <w:sz w:val="24"/>
          <w:szCs w:val="24"/>
          <w:lang w:val="en-US"/>
        </w:rPr>
      </w:pPr>
    </w:p>
    <w:p w14:paraId="11DFE986" w14:textId="77777777" w:rsidR="00D122DE" w:rsidRPr="00BE4EB5" w:rsidRDefault="00D122DE" w:rsidP="00F96851">
      <w:pPr>
        <w:pStyle w:val="ListParagraph"/>
        <w:numPr>
          <w:ilvl w:val="0"/>
          <w:numId w:val="9"/>
        </w:numPr>
        <w:tabs>
          <w:tab w:val="left" w:pos="720"/>
          <w:tab w:val="left" w:pos="1080"/>
          <w:tab w:val="left" w:pos="1260"/>
          <w:tab w:val="left" w:pos="1440"/>
          <w:tab w:val="right" w:pos="9000"/>
          <w:tab w:val="right" w:pos="9360"/>
        </w:tabs>
        <w:suppressAutoHyphens/>
        <w:spacing w:before="240" w:after="0" w:line="240" w:lineRule="auto"/>
        <w:ind w:left="720" w:hanging="720"/>
        <w:rPr>
          <w:rFonts w:ascii="Arial" w:eastAsia="Times New Roman" w:hAnsi="Arial" w:cs="Arial"/>
          <w:sz w:val="24"/>
          <w:szCs w:val="24"/>
          <w:lang w:val="en-US"/>
        </w:rPr>
      </w:pPr>
      <w:r w:rsidRPr="00BD2D20">
        <w:rPr>
          <w:rFonts w:ascii="Arial" w:eastAsia="Times New Roman" w:hAnsi="Arial" w:cs="Arial"/>
          <w:b/>
          <w:bCs/>
          <w:color w:val="000000"/>
          <w:spacing w:val="-2"/>
          <w:sz w:val="24"/>
          <w:szCs w:val="24"/>
          <w:lang w:val="en-US"/>
        </w:rPr>
        <w:t>Locational Requirement</w:t>
      </w:r>
      <w:r w:rsidRPr="00BE4EB5">
        <w:rPr>
          <w:rFonts w:ascii="Arial" w:eastAsia="Times New Roman" w:hAnsi="Arial" w:cs="Arial"/>
          <w:color w:val="000000"/>
          <w:spacing w:val="-2"/>
          <w:sz w:val="24"/>
          <w:szCs w:val="24"/>
          <w:lang w:val="en-US"/>
        </w:rPr>
        <w:t xml:space="preserve">: </w:t>
      </w:r>
      <w:r w:rsidRPr="00BE4EB5">
        <w:rPr>
          <w:rFonts w:ascii="Arial" w:eastAsia="Times New Roman" w:hAnsi="Arial" w:cs="Arial"/>
          <w:sz w:val="24"/>
          <w:szCs w:val="24"/>
          <w:lang w:val="en-US"/>
        </w:rPr>
        <w:t>A licence shall be obtained for each location from which a business is carried on. (A warehouse incidental to the conduct of a business and used only for that purpose is not considered a separ</w:t>
      </w:r>
      <w:r w:rsidR="00705445" w:rsidRPr="00BE4EB5">
        <w:rPr>
          <w:rFonts w:ascii="Arial" w:eastAsia="Times New Roman" w:hAnsi="Arial" w:cs="Arial"/>
          <w:sz w:val="24"/>
          <w:szCs w:val="24"/>
          <w:lang w:val="en-US"/>
        </w:rPr>
        <w:t xml:space="preserve">ate location of the business.) </w:t>
      </w:r>
      <w:r w:rsidRPr="00BE4EB5">
        <w:rPr>
          <w:rFonts w:ascii="Arial" w:eastAsia="Times New Roman" w:hAnsi="Arial" w:cs="Arial"/>
          <w:sz w:val="24"/>
          <w:szCs w:val="24"/>
          <w:lang w:val="en-US"/>
        </w:rPr>
        <w:t>Failure to comply with this section or any other provisions of this by-law shall be an offence.</w:t>
      </w:r>
    </w:p>
    <w:p w14:paraId="11DFE987" w14:textId="77777777" w:rsidR="00D122DE" w:rsidRPr="00D122DE" w:rsidRDefault="00D122DE" w:rsidP="00E96E13">
      <w:pPr>
        <w:pStyle w:val="Heading1"/>
        <w:rPr>
          <w:rFonts w:eastAsia="Times New Roman"/>
        </w:rPr>
      </w:pPr>
      <w:r w:rsidRPr="00D122DE">
        <w:rPr>
          <w:rFonts w:eastAsia="Times New Roman"/>
        </w:rPr>
        <w:t>Section 3.00:</w:t>
      </w:r>
      <w:r w:rsidRPr="00D122DE">
        <w:rPr>
          <w:rFonts w:eastAsia="Times New Roman"/>
        </w:rPr>
        <w:tab/>
        <w:t>Licensing Procedures</w:t>
      </w:r>
    </w:p>
    <w:p w14:paraId="11DFE988" w14:textId="77777777" w:rsidR="00D122DE" w:rsidRDefault="00D122DE" w:rsidP="00BD2D20">
      <w:pPr>
        <w:pStyle w:val="ListParagraph"/>
        <w:numPr>
          <w:ilvl w:val="0"/>
          <w:numId w:val="10"/>
        </w:numPr>
        <w:tabs>
          <w:tab w:val="left" w:pos="720"/>
          <w:tab w:val="left" w:pos="1440"/>
          <w:tab w:val="right" w:pos="9000"/>
          <w:tab w:val="right" w:pos="9360"/>
        </w:tabs>
        <w:suppressAutoHyphens/>
        <w:spacing w:before="240" w:after="240" w:line="240" w:lineRule="auto"/>
        <w:ind w:left="720" w:hanging="720"/>
        <w:rPr>
          <w:rFonts w:ascii="Arial" w:eastAsia="Times New Roman" w:hAnsi="Arial" w:cs="Arial"/>
          <w:color w:val="000000"/>
          <w:spacing w:val="-2"/>
          <w:sz w:val="24"/>
          <w:szCs w:val="24"/>
          <w:lang w:val="en-US"/>
        </w:rPr>
      </w:pPr>
      <w:r w:rsidRPr="00BD2D20">
        <w:rPr>
          <w:rFonts w:ascii="Arial" w:eastAsia="Times New Roman" w:hAnsi="Arial" w:cs="Arial"/>
          <w:b/>
          <w:bCs/>
          <w:color w:val="000000"/>
          <w:spacing w:val="-2"/>
          <w:sz w:val="24"/>
          <w:szCs w:val="24"/>
          <w:lang w:val="en-US"/>
        </w:rPr>
        <w:t>Application</w:t>
      </w:r>
      <w:r w:rsidRPr="00491716">
        <w:rPr>
          <w:rFonts w:ascii="Arial" w:eastAsia="Times New Roman" w:hAnsi="Arial" w:cs="Arial"/>
          <w:color w:val="000000"/>
          <w:spacing w:val="-2"/>
          <w:sz w:val="24"/>
          <w:szCs w:val="24"/>
          <w:lang w:val="en-US"/>
        </w:rPr>
        <w:t xml:space="preserve">: An application for a licence or renewal of a licence may be made at the main licensing office of the City, or at any of the City’s municipal service centers, </w:t>
      </w:r>
      <w:r w:rsidR="00DE2D23">
        <w:rPr>
          <w:rFonts w:ascii="Arial" w:eastAsia="Times New Roman" w:hAnsi="Arial" w:cs="Arial"/>
          <w:color w:val="000000"/>
          <w:spacing w:val="-2"/>
          <w:sz w:val="24"/>
          <w:szCs w:val="24"/>
          <w:lang w:val="en-US"/>
        </w:rPr>
        <w:t xml:space="preserve">or electronically </w:t>
      </w:r>
      <w:r w:rsidRPr="00491716">
        <w:rPr>
          <w:rFonts w:ascii="Arial" w:eastAsia="Times New Roman" w:hAnsi="Arial" w:cs="Arial"/>
          <w:color w:val="000000"/>
          <w:spacing w:val="-2"/>
          <w:sz w:val="24"/>
          <w:szCs w:val="24"/>
          <w:lang w:val="en-US"/>
        </w:rPr>
        <w:t xml:space="preserve">on the form prescribed by the Licensing </w:t>
      </w:r>
      <w:r w:rsidR="007C2722">
        <w:rPr>
          <w:rFonts w:ascii="Arial" w:eastAsia="Times New Roman" w:hAnsi="Arial" w:cs="Arial"/>
          <w:color w:val="000000"/>
          <w:spacing w:val="-2"/>
          <w:sz w:val="24"/>
          <w:szCs w:val="24"/>
          <w:lang w:val="en-US"/>
        </w:rPr>
        <w:t xml:space="preserve">Enforcement </w:t>
      </w:r>
      <w:r w:rsidRPr="00491716">
        <w:rPr>
          <w:rFonts w:ascii="Arial" w:eastAsia="Times New Roman" w:hAnsi="Arial" w:cs="Arial"/>
          <w:color w:val="000000"/>
          <w:spacing w:val="-2"/>
          <w:sz w:val="24"/>
          <w:szCs w:val="24"/>
          <w:lang w:val="en-US"/>
        </w:rPr>
        <w:t>Officer.</w:t>
      </w:r>
    </w:p>
    <w:p w14:paraId="11DFE989" w14:textId="77777777" w:rsidR="00491716" w:rsidRDefault="00491716" w:rsidP="00491716">
      <w:pPr>
        <w:pStyle w:val="ListParagraph"/>
        <w:tabs>
          <w:tab w:val="left" w:pos="720"/>
          <w:tab w:val="left" w:pos="1440"/>
          <w:tab w:val="right" w:pos="9000"/>
          <w:tab w:val="right" w:pos="9360"/>
        </w:tabs>
        <w:suppressAutoHyphens/>
        <w:spacing w:before="240" w:after="240" w:line="240" w:lineRule="auto"/>
        <w:rPr>
          <w:rFonts w:ascii="Arial" w:eastAsia="Times New Roman" w:hAnsi="Arial" w:cs="Arial"/>
          <w:color w:val="000000"/>
          <w:spacing w:val="-2"/>
          <w:sz w:val="24"/>
          <w:szCs w:val="24"/>
          <w:lang w:val="en-US"/>
        </w:rPr>
      </w:pPr>
    </w:p>
    <w:p w14:paraId="11DFE98A" w14:textId="3899A56F" w:rsidR="00491716" w:rsidRPr="006930E5" w:rsidRDefault="00171BE2" w:rsidP="00BD2D20">
      <w:pPr>
        <w:pStyle w:val="ListParagraph"/>
        <w:numPr>
          <w:ilvl w:val="0"/>
          <w:numId w:val="10"/>
        </w:numPr>
        <w:tabs>
          <w:tab w:val="left" w:pos="720"/>
          <w:tab w:val="left" w:pos="1440"/>
          <w:tab w:val="right" w:pos="9000"/>
          <w:tab w:val="right" w:pos="9360"/>
        </w:tabs>
        <w:suppressAutoHyphens/>
        <w:spacing w:before="240" w:after="240" w:line="240" w:lineRule="auto"/>
        <w:ind w:left="720" w:hanging="720"/>
        <w:rPr>
          <w:rFonts w:ascii="Arial" w:eastAsia="Times New Roman" w:hAnsi="Arial" w:cs="Arial"/>
          <w:spacing w:val="-2"/>
          <w:sz w:val="24"/>
          <w:szCs w:val="24"/>
          <w:lang w:val="en-US"/>
        </w:rPr>
      </w:pPr>
      <w:r w:rsidRPr="006930E5">
        <w:rPr>
          <w:rFonts w:ascii="Arial" w:eastAsia="Times New Roman" w:hAnsi="Arial" w:cs="Arial"/>
          <w:b/>
          <w:spacing w:val="-2"/>
          <w:sz w:val="24"/>
          <w:szCs w:val="24"/>
          <w:lang w:val="en-US"/>
        </w:rPr>
        <w:lastRenderedPageBreak/>
        <w:t xml:space="preserve">Application </w:t>
      </w:r>
      <w:r w:rsidR="007C2722" w:rsidRPr="006930E5">
        <w:rPr>
          <w:rFonts w:ascii="Arial" w:eastAsia="Times New Roman" w:hAnsi="Arial" w:cs="Arial"/>
          <w:b/>
          <w:spacing w:val="-2"/>
          <w:sz w:val="24"/>
          <w:szCs w:val="24"/>
          <w:lang w:val="en-US"/>
        </w:rPr>
        <w:t>P</w:t>
      </w:r>
      <w:r w:rsidRPr="006930E5">
        <w:rPr>
          <w:rFonts w:ascii="Arial" w:eastAsia="Times New Roman" w:hAnsi="Arial" w:cs="Arial"/>
          <w:b/>
          <w:spacing w:val="-2"/>
          <w:sz w:val="24"/>
          <w:szCs w:val="24"/>
          <w:lang w:val="en-US"/>
        </w:rPr>
        <w:t>rocess:</w:t>
      </w:r>
      <w:r w:rsidRPr="006930E5">
        <w:rPr>
          <w:rFonts w:ascii="Arial" w:eastAsia="Times New Roman" w:hAnsi="Arial" w:cs="Arial"/>
          <w:spacing w:val="-2"/>
          <w:sz w:val="24"/>
          <w:szCs w:val="24"/>
          <w:lang w:val="en-US"/>
        </w:rPr>
        <w:t xml:space="preserve"> Applicants are able to submit their completed licence </w:t>
      </w:r>
      <w:r w:rsidR="00DE2D23" w:rsidRPr="006930E5">
        <w:rPr>
          <w:rFonts w:ascii="Arial" w:eastAsia="Times New Roman" w:hAnsi="Arial" w:cs="Arial"/>
          <w:spacing w:val="-2"/>
          <w:sz w:val="24"/>
          <w:szCs w:val="24"/>
          <w:lang w:val="en-US"/>
        </w:rPr>
        <w:t xml:space="preserve">application </w:t>
      </w:r>
      <w:r w:rsidRPr="006930E5">
        <w:rPr>
          <w:rFonts w:ascii="Arial" w:eastAsia="Times New Roman" w:hAnsi="Arial" w:cs="Arial"/>
          <w:spacing w:val="-2"/>
          <w:sz w:val="24"/>
          <w:szCs w:val="24"/>
          <w:lang w:val="en-US"/>
        </w:rPr>
        <w:t xml:space="preserve">or renewal application package starting January </w:t>
      </w:r>
      <w:r w:rsidR="00E338BB" w:rsidRPr="006930E5">
        <w:rPr>
          <w:rFonts w:ascii="Arial" w:eastAsia="Times New Roman" w:hAnsi="Arial" w:cs="Arial"/>
          <w:spacing w:val="-2"/>
          <w:sz w:val="24"/>
          <w:szCs w:val="24"/>
          <w:lang w:val="en-US"/>
        </w:rPr>
        <w:t>1</w:t>
      </w:r>
      <w:r w:rsidR="00E338BB" w:rsidRPr="006930E5">
        <w:rPr>
          <w:rFonts w:ascii="Arial" w:eastAsia="Times New Roman" w:hAnsi="Arial" w:cs="Arial"/>
          <w:spacing w:val="-2"/>
          <w:sz w:val="24"/>
          <w:szCs w:val="24"/>
          <w:vertAlign w:val="superscript"/>
          <w:lang w:val="en-US"/>
        </w:rPr>
        <w:t>st</w:t>
      </w:r>
      <w:r w:rsidR="00E338BB" w:rsidRPr="006930E5">
        <w:rPr>
          <w:rFonts w:ascii="Arial" w:eastAsia="Times New Roman" w:hAnsi="Arial" w:cs="Arial"/>
          <w:spacing w:val="-2"/>
          <w:sz w:val="24"/>
          <w:szCs w:val="24"/>
          <w:lang w:val="en-US"/>
        </w:rPr>
        <w:t xml:space="preserve"> </w:t>
      </w:r>
      <w:r w:rsidR="0039220C" w:rsidRPr="006930E5">
        <w:rPr>
          <w:rFonts w:ascii="Arial" w:eastAsia="Times New Roman" w:hAnsi="Arial" w:cs="Arial"/>
          <w:spacing w:val="-2"/>
          <w:sz w:val="24"/>
          <w:szCs w:val="24"/>
          <w:lang w:val="en-US"/>
        </w:rPr>
        <w:t>of each calenda</w:t>
      </w:r>
      <w:r w:rsidRPr="006930E5">
        <w:rPr>
          <w:rFonts w:ascii="Arial" w:eastAsia="Times New Roman" w:hAnsi="Arial" w:cs="Arial"/>
          <w:spacing w:val="-2"/>
          <w:sz w:val="24"/>
          <w:szCs w:val="24"/>
          <w:lang w:val="en-US"/>
        </w:rPr>
        <w:t>r year.</w:t>
      </w:r>
    </w:p>
    <w:p w14:paraId="11DFE98B" w14:textId="77777777" w:rsidR="007C2722" w:rsidRPr="006930E5" w:rsidRDefault="007C2722" w:rsidP="00BD2D20">
      <w:pPr>
        <w:pStyle w:val="ListParagraph"/>
        <w:rPr>
          <w:rFonts w:ascii="Arial" w:eastAsia="Times New Roman" w:hAnsi="Arial" w:cs="Arial"/>
          <w:spacing w:val="-2"/>
          <w:sz w:val="24"/>
          <w:szCs w:val="24"/>
          <w:lang w:val="en-US"/>
        </w:rPr>
      </w:pPr>
    </w:p>
    <w:p w14:paraId="11DFE98C" w14:textId="77777777" w:rsidR="007C2722" w:rsidRPr="006930E5" w:rsidRDefault="007C2722" w:rsidP="00BD2D20">
      <w:pPr>
        <w:pStyle w:val="ListParagraph"/>
        <w:numPr>
          <w:ilvl w:val="0"/>
          <w:numId w:val="10"/>
        </w:numPr>
        <w:tabs>
          <w:tab w:val="left" w:pos="720"/>
          <w:tab w:val="left" w:pos="1440"/>
          <w:tab w:val="right" w:pos="9000"/>
          <w:tab w:val="right" w:pos="9360"/>
        </w:tabs>
        <w:suppressAutoHyphens/>
        <w:spacing w:before="240" w:after="240" w:line="240" w:lineRule="auto"/>
        <w:ind w:left="720" w:hanging="720"/>
        <w:rPr>
          <w:rFonts w:ascii="Arial" w:eastAsia="Times New Roman" w:hAnsi="Arial" w:cs="Arial"/>
          <w:spacing w:val="-2"/>
          <w:sz w:val="24"/>
          <w:szCs w:val="24"/>
          <w:lang w:val="en-US"/>
        </w:rPr>
      </w:pPr>
      <w:r w:rsidRPr="006930E5">
        <w:rPr>
          <w:rFonts w:ascii="Arial" w:eastAsia="Times New Roman" w:hAnsi="Arial" w:cs="Arial"/>
          <w:b/>
          <w:spacing w:val="-2"/>
          <w:sz w:val="24"/>
          <w:szCs w:val="24"/>
          <w:lang w:val="en-US"/>
        </w:rPr>
        <w:t>Application Review:</w:t>
      </w:r>
      <w:r w:rsidRPr="006930E5">
        <w:rPr>
          <w:rFonts w:ascii="Arial" w:eastAsia="Times New Roman" w:hAnsi="Arial" w:cs="Arial"/>
          <w:spacing w:val="-2"/>
          <w:sz w:val="24"/>
          <w:szCs w:val="24"/>
          <w:lang w:val="en-US"/>
        </w:rPr>
        <w:t xml:space="preserve"> The Licensing Enforcement Officer or delegate shall review the application package, collect associated fees, provide circulation internally and externally to various agencies and provide a respons</w:t>
      </w:r>
      <w:r w:rsidR="00653D03" w:rsidRPr="006930E5">
        <w:rPr>
          <w:rFonts w:ascii="Arial" w:eastAsia="Times New Roman" w:hAnsi="Arial" w:cs="Arial"/>
          <w:spacing w:val="-2"/>
          <w:sz w:val="24"/>
          <w:szCs w:val="24"/>
          <w:lang w:val="en-US"/>
        </w:rPr>
        <w:t>e back to the applicant within 9</w:t>
      </w:r>
      <w:r w:rsidRPr="006930E5">
        <w:rPr>
          <w:rFonts w:ascii="Arial" w:eastAsia="Times New Roman" w:hAnsi="Arial" w:cs="Arial"/>
          <w:spacing w:val="-2"/>
          <w:sz w:val="24"/>
          <w:szCs w:val="24"/>
          <w:lang w:val="en-US"/>
        </w:rPr>
        <w:t xml:space="preserve">0 days. </w:t>
      </w:r>
    </w:p>
    <w:p w14:paraId="11DFE98D" w14:textId="77777777" w:rsidR="007C2722" w:rsidRPr="006930E5" w:rsidRDefault="007C2722" w:rsidP="00BD2D20">
      <w:pPr>
        <w:pStyle w:val="ListParagraph"/>
        <w:rPr>
          <w:rFonts w:ascii="Arial" w:eastAsia="Times New Roman" w:hAnsi="Arial" w:cs="Arial"/>
          <w:spacing w:val="-2"/>
          <w:sz w:val="24"/>
          <w:szCs w:val="24"/>
          <w:lang w:val="en-US"/>
        </w:rPr>
      </w:pPr>
    </w:p>
    <w:p w14:paraId="11DFE98E" w14:textId="77777777" w:rsidR="007C2722" w:rsidRPr="006930E5" w:rsidRDefault="007C2722" w:rsidP="00BD2D20">
      <w:pPr>
        <w:pStyle w:val="ListParagraph"/>
        <w:numPr>
          <w:ilvl w:val="0"/>
          <w:numId w:val="10"/>
        </w:numPr>
        <w:tabs>
          <w:tab w:val="left" w:pos="720"/>
          <w:tab w:val="left" w:pos="1440"/>
          <w:tab w:val="right" w:pos="9000"/>
          <w:tab w:val="right" w:pos="9360"/>
        </w:tabs>
        <w:suppressAutoHyphens/>
        <w:spacing w:before="240" w:after="240" w:line="240" w:lineRule="auto"/>
        <w:ind w:left="720" w:hanging="720"/>
        <w:rPr>
          <w:rFonts w:ascii="Arial" w:eastAsia="Times New Roman" w:hAnsi="Arial" w:cs="Arial"/>
          <w:b/>
          <w:spacing w:val="-2"/>
          <w:sz w:val="24"/>
          <w:szCs w:val="24"/>
          <w:lang w:val="en-US"/>
        </w:rPr>
      </w:pPr>
      <w:r w:rsidRPr="006930E5">
        <w:rPr>
          <w:rFonts w:ascii="Arial" w:eastAsia="Times New Roman" w:hAnsi="Arial" w:cs="Arial"/>
          <w:b/>
          <w:spacing w:val="-2"/>
          <w:sz w:val="24"/>
          <w:szCs w:val="24"/>
          <w:lang w:val="en-US"/>
        </w:rPr>
        <w:t>Review Period:</w:t>
      </w:r>
      <w:r w:rsidRPr="006930E5">
        <w:rPr>
          <w:rFonts w:ascii="Arial" w:eastAsia="Times New Roman" w:hAnsi="Arial" w:cs="Arial"/>
          <w:spacing w:val="-2"/>
          <w:sz w:val="24"/>
          <w:szCs w:val="24"/>
          <w:lang w:val="en-US"/>
        </w:rPr>
        <w:t xml:space="preserve"> No person or business save and except the park owner</w:t>
      </w:r>
      <w:r w:rsidR="00653D03" w:rsidRPr="006930E5">
        <w:rPr>
          <w:rFonts w:ascii="Arial" w:eastAsia="Times New Roman" w:hAnsi="Arial" w:cs="Arial"/>
          <w:spacing w:val="-2"/>
          <w:sz w:val="24"/>
          <w:szCs w:val="24"/>
          <w:lang w:val="en-US"/>
        </w:rPr>
        <w:t xml:space="preserve"> and or park manager</w:t>
      </w:r>
      <w:r w:rsidRPr="006930E5">
        <w:rPr>
          <w:rFonts w:ascii="Arial" w:eastAsia="Times New Roman" w:hAnsi="Arial" w:cs="Arial"/>
          <w:spacing w:val="-2"/>
          <w:sz w:val="24"/>
          <w:szCs w:val="24"/>
          <w:lang w:val="en-US"/>
        </w:rPr>
        <w:t xml:space="preserve"> shall operate or occupy a seasonal site within a seasonal trailer park during the application and review process. </w:t>
      </w:r>
    </w:p>
    <w:p w14:paraId="11DFE98F" w14:textId="77777777" w:rsidR="00491716" w:rsidRPr="006930E5" w:rsidRDefault="00491716" w:rsidP="00491716">
      <w:pPr>
        <w:pStyle w:val="ListParagraph"/>
        <w:tabs>
          <w:tab w:val="left" w:pos="720"/>
          <w:tab w:val="left" w:pos="1440"/>
          <w:tab w:val="right" w:pos="9000"/>
          <w:tab w:val="right" w:pos="9360"/>
        </w:tabs>
        <w:suppressAutoHyphens/>
        <w:spacing w:before="240" w:after="240" w:line="240" w:lineRule="auto"/>
        <w:rPr>
          <w:rFonts w:ascii="Arial" w:eastAsia="Times New Roman" w:hAnsi="Arial" w:cs="Arial"/>
          <w:spacing w:val="-2"/>
          <w:sz w:val="24"/>
          <w:szCs w:val="24"/>
          <w:lang w:val="en-US"/>
        </w:rPr>
      </w:pPr>
    </w:p>
    <w:p w14:paraId="11DFE990" w14:textId="77777777" w:rsidR="00D122DE" w:rsidRPr="00491716" w:rsidRDefault="00D122DE" w:rsidP="00BD2D20">
      <w:pPr>
        <w:pStyle w:val="ListParagraph"/>
        <w:numPr>
          <w:ilvl w:val="0"/>
          <w:numId w:val="10"/>
        </w:numPr>
        <w:tabs>
          <w:tab w:val="left" w:pos="720"/>
          <w:tab w:val="left" w:pos="1080"/>
          <w:tab w:val="left" w:pos="1440"/>
          <w:tab w:val="right" w:pos="9360"/>
        </w:tabs>
        <w:suppressAutoHyphens/>
        <w:spacing w:after="0" w:line="240" w:lineRule="auto"/>
        <w:ind w:left="720" w:hanging="720"/>
        <w:rPr>
          <w:rFonts w:ascii="Arial" w:eastAsia="Times New Roman" w:hAnsi="Arial" w:cs="Arial"/>
          <w:color w:val="000000"/>
          <w:spacing w:val="-2"/>
          <w:sz w:val="24"/>
          <w:szCs w:val="24"/>
          <w:lang w:val="en-US"/>
        </w:rPr>
      </w:pPr>
      <w:r w:rsidRPr="00BD2D20">
        <w:rPr>
          <w:rFonts w:ascii="Arial" w:eastAsia="Times New Roman" w:hAnsi="Arial" w:cs="Arial"/>
          <w:b/>
          <w:bCs/>
          <w:color w:val="000000"/>
          <w:spacing w:val="-2"/>
          <w:sz w:val="24"/>
          <w:szCs w:val="24"/>
          <w:lang w:val="en-US"/>
        </w:rPr>
        <w:t>Application Requirements and Documentation</w:t>
      </w:r>
      <w:r w:rsidRPr="00491716">
        <w:rPr>
          <w:rFonts w:ascii="Arial" w:eastAsia="Times New Roman" w:hAnsi="Arial" w:cs="Arial"/>
          <w:color w:val="000000"/>
          <w:spacing w:val="-2"/>
          <w:sz w:val="24"/>
          <w:szCs w:val="24"/>
          <w:lang w:val="en-US"/>
        </w:rPr>
        <w:t>: The application form shall require information to be provided, and other necessary papers to be completed or submitted by the applicant in conjunction with their application in support of the application as outlined below:</w:t>
      </w:r>
    </w:p>
    <w:p w14:paraId="11DFE991" w14:textId="77777777" w:rsidR="00D122DE" w:rsidRPr="00D122DE" w:rsidRDefault="00D122DE" w:rsidP="00BD2D20">
      <w:pPr>
        <w:numPr>
          <w:ilvl w:val="1"/>
          <w:numId w:val="10"/>
        </w:numPr>
        <w:suppressAutoHyphens/>
        <w:spacing w:before="240"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a fully completed application form as supplied by the City;</w:t>
      </w:r>
    </w:p>
    <w:p w14:paraId="11DFE992" w14:textId="77777777" w:rsidR="00D122DE" w:rsidRPr="00D122DE" w:rsidRDefault="00D122DE" w:rsidP="00BD2D20">
      <w:pPr>
        <w:numPr>
          <w:ilvl w:val="1"/>
          <w:numId w:val="10"/>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the appropriate licence fee required in accordance with</w:t>
      </w:r>
      <w:r w:rsidRPr="00D122DE">
        <w:rPr>
          <w:rFonts w:ascii="Arial" w:eastAsia="Times New Roman" w:hAnsi="Arial" w:cs="Arial"/>
          <w:sz w:val="24"/>
          <w:szCs w:val="24"/>
          <w:lang w:val="en-US"/>
        </w:rPr>
        <w:t xml:space="preserve"> Schedule B-3 to the Consolidated Fees By-law</w:t>
      </w:r>
      <w:r w:rsidRPr="00D122DE">
        <w:rPr>
          <w:rFonts w:ascii="Arial" w:eastAsia="Times New Roman" w:hAnsi="Arial" w:cs="Arial"/>
          <w:color w:val="000000"/>
          <w:spacing w:val="-2"/>
          <w:sz w:val="24"/>
          <w:szCs w:val="24"/>
          <w:lang w:val="en-US"/>
        </w:rPr>
        <w:t>; and</w:t>
      </w:r>
    </w:p>
    <w:p w14:paraId="11DFE993" w14:textId="77777777" w:rsidR="00D122DE" w:rsidRPr="006930E5" w:rsidRDefault="00D122DE" w:rsidP="00BD2D20">
      <w:pPr>
        <w:numPr>
          <w:ilvl w:val="1"/>
          <w:numId w:val="10"/>
        </w:numPr>
        <w:suppressAutoHyphens/>
        <w:spacing w:after="0" w:line="240" w:lineRule="auto"/>
        <w:ind w:left="1800"/>
        <w:rPr>
          <w:rFonts w:ascii="Arial" w:eastAsia="Times New Roman" w:hAnsi="Arial" w:cs="Arial"/>
          <w:spacing w:val="-2"/>
          <w:sz w:val="24"/>
          <w:szCs w:val="24"/>
          <w:lang w:val="en-US"/>
        </w:rPr>
      </w:pPr>
      <w:r w:rsidRPr="00D122DE">
        <w:rPr>
          <w:rFonts w:ascii="Arial" w:eastAsia="Times New Roman" w:hAnsi="Arial" w:cs="Arial"/>
          <w:color w:val="000000"/>
          <w:spacing w:val="-2"/>
          <w:sz w:val="24"/>
          <w:szCs w:val="24"/>
        </w:rPr>
        <w:t>proof of insurance by way of a certificate of insurance showing a minimum limit of $2,000,000 (two million dollars) in general liability as outlined in Section 6.00</w:t>
      </w:r>
      <w:r w:rsidRPr="006930E5">
        <w:rPr>
          <w:rFonts w:ascii="Arial" w:eastAsia="Times New Roman" w:hAnsi="Arial" w:cs="Arial"/>
          <w:spacing w:val="-2"/>
          <w:sz w:val="24"/>
          <w:szCs w:val="24"/>
        </w:rPr>
        <w:t>.</w:t>
      </w:r>
      <w:r w:rsidR="00987CB1" w:rsidRPr="006930E5">
        <w:rPr>
          <w:rFonts w:ascii="Arial" w:eastAsia="Times New Roman" w:hAnsi="Arial" w:cs="Arial"/>
          <w:spacing w:val="-2"/>
          <w:sz w:val="24"/>
          <w:szCs w:val="24"/>
        </w:rPr>
        <w:t xml:space="preserve"> </w:t>
      </w:r>
    </w:p>
    <w:p w14:paraId="056F3FA1" w14:textId="77777777" w:rsidR="00E338BB" w:rsidRPr="006930E5" w:rsidRDefault="00E338BB" w:rsidP="00E338BB">
      <w:pPr>
        <w:numPr>
          <w:ilvl w:val="1"/>
          <w:numId w:val="10"/>
        </w:numPr>
        <w:suppressAutoHyphens/>
        <w:spacing w:after="0" w:line="240" w:lineRule="auto"/>
        <w:ind w:left="1800"/>
        <w:rPr>
          <w:rFonts w:ascii="Arial" w:eastAsia="Times New Roman" w:hAnsi="Arial" w:cs="Arial"/>
          <w:spacing w:val="-2"/>
          <w:sz w:val="24"/>
          <w:szCs w:val="24"/>
          <w:lang w:val="en-US"/>
        </w:rPr>
      </w:pPr>
      <w:r w:rsidRPr="006930E5">
        <w:rPr>
          <w:rFonts w:ascii="Arial" w:eastAsia="Times New Roman" w:hAnsi="Arial" w:cs="Arial"/>
          <w:spacing w:val="-2"/>
          <w:sz w:val="24"/>
          <w:szCs w:val="24"/>
        </w:rPr>
        <w:t>signed acknowledgment indicating that any communal water system, septic system and/or storm water system:</w:t>
      </w:r>
    </w:p>
    <w:p w14:paraId="17E8B64B" w14:textId="77777777" w:rsidR="00E338BB" w:rsidRPr="006930E5" w:rsidRDefault="00E338BB" w:rsidP="00E338BB">
      <w:pPr>
        <w:numPr>
          <w:ilvl w:val="3"/>
          <w:numId w:val="10"/>
        </w:numPr>
        <w:suppressAutoHyphens/>
        <w:spacing w:after="0" w:line="240" w:lineRule="auto"/>
        <w:rPr>
          <w:rFonts w:ascii="Arial" w:eastAsia="Times New Roman" w:hAnsi="Arial" w:cs="Arial"/>
          <w:spacing w:val="-2"/>
          <w:sz w:val="24"/>
          <w:szCs w:val="24"/>
          <w:lang w:val="en-US"/>
        </w:rPr>
      </w:pPr>
      <w:r w:rsidRPr="006930E5">
        <w:rPr>
          <w:rFonts w:ascii="Arial" w:eastAsia="Times New Roman" w:hAnsi="Arial" w:cs="Arial"/>
          <w:spacing w:val="-2"/>
          <w:sz w:val="24"/>
          <w:szCs w:val="24"/>
        </w:rPr>
        <w:t>was shutdown during the seasonal shutdown period (90 days commencing January 1</w:t>
      </w:r>
      <w:r w:rsidRPr="006930E5">
        <w:rPr>
          <w:rFonts w:ascii="Arial" w:eastAsia="Times New Roman" w:hAnsi="Arial" w:cs="Arial"/>
          <w:spacing w:val="-2"/>
          <w:sz w:val="24"/>
          <w:szCs w:val="24"/>
          <w:vertAlign w:val="superscript"/>
        </w:rPr>
        <w:t>st.</w:t>
      </w:r>
      <w:r w:rsidRPr="006930E5">
        <w:rPr>
          <w:rFonts w:ascii="Arial" w:eastAsia="Times New Roman" w:hAnsi="Arial" w:cs="Arial"/>
          <w:spacing w:val="-2"/>
          <w:sz w:val="24"/>
          <w:szCs w:val="24"/>
        </w:rPr>
        <w:t>, during the application review and response period); and</w:t>
      </w:r>
    </w:p>
    <w:p w14:paraId="55A61491" w14:textId="77777777" w:rsidR="00E338BB" w:rsidRPr="006930E5" w:rsidRDefault="00E338BB" w:rsidP="00E338BB">
      <w:pPr>
        <w:numPr>
          <w:ilvl w:val="3"/>
          <w:numId w:val="10"/>
        </w:numPr>
        <w:suppressAutoHyphens/>
        <w:spacing w:after="0" w:line="240" w:lineRule="auto"/>
        <w:rPr>
          <w:rFonts w:ascii="Arial" w:eastAsia="Times New Roman" w:hAnsi="Arial" w:cs="Arial"/>
          <w:spacing w:val="-2"/>
          <w:sz w:val="24"/>
          <w:szCs w:val="24"/>
          <w:lang w:val="en-US"/>
        </w:rPr>
      </w:pPr>
      <w:r w:rsidRPr="006930E5">
        <w:rPr>
          <w:rFonts w:ascii="Arial" w:eastAsia="Times New Roman" w:hAnsi="Arial" w:cs="Arial"/>
          <w:spacing w:val="-2"/>
          <w:sz w:val="24"/>
          <w:szCs w:val="24"/>
          <w:lang w:val="en-US"/>
        </w:rPr>
        <w:t>that there are no outstanding orders with respect to the construction, repair or maintenance of any of the systems.</w:t>
      </w:r>
    </w:p>
    <w:p w14:paraId="11DFE997" w14:textId="12263ED4" w:rsidR="000B2401" w:rsidRDefault="000B2401" w:rsidP="000B2401">
      <w:pPr>
        <w:pStyle w:val="ListParagraph"/>
        <w:suppressAutoHyphens/>
        <w:spacing w:before="240" w:after="240" w:line="240" w:lineRule="auto"/>
        <w:rPr>
          <w:rFonts w:ascii="Arial" w:hAnsi="Arial" w:cs="Arial"/>
          <w:color w:val="000000"/>
          <w:spacing w:val="-2"/>
          <w:sz w:val="24"/>
          <w:szCs w:val="24"/>
        </w:rPr>
      </w:pPr>
    </w:p>
    <w:p w14:paraId="11DFE998" w14:textId="77777777" w:rsidR="00D122DE" w:rsidRPr="00491716" w:rsidRDefault="00D122DE" w:rsidP="00BD2D20">
      <w:pPr>
        <w:pStyle w:val="ListParagraph"/>
        <w:numPr>
          <w:ilvl w:val="0"/>
          <w:numId w:val="10"/>
        </w:numPr>
        <w:suppressAutoHyphens/>
        <w:spacing w:before="240" w:after="240" w:line="240" w:lineRule="auto"/>
        <w:ind w:left="720" w:hanging="720"/>
        <w:rPr>
          <w:rFonts w:ascii="Arial" w:eastAsia="Times New Roman" w:hAnsi="Arial" w:cs="Arial"/>
          <w:color w:val="000000"/>
          <w:spacing w:val="-2"/>
          <w:sz w:val="24"/>
          <w:szCs w:val="24"/>
          <w:lang w:val="en-US"/>
        </w:rPr>
      </w:pPr>
      <w:r w:rsidRPr="00BD2D20">
        <w:rPr>
          <w:rFonts w:ascii="Arial" w:eastAsia="Times New Roman" w:hAnsi="Arial" w:cs="Arial"/>
          <w:b/>
          <w:bCs/>
          <w:color w:val="000000"/>
          <w:spacing w:val="-2"/>
          <w:sz w:val="24"/>
          <w:szCs w:val="24"/>
          <w:lang w:val="en-US"/>
        </w:rPr>
        <w:t>Additional Documents Required:</w:t>
      </w:r>
      <w:r w:rsidRPr="00491716">
        <w:rPr>
          <w:rFonts w:ascii="Arial" w:eastAsia="Times New Roman" w:hAnsi="Arial" w:cs="Arial"/>
          <w:color w:val="000000"/>
          <w:spacing w:val="-2"/>
          <w:sz w:val="24"/>
          <w:szCs w:val="24"/>
          <w:lang w:val="en-US"/>
        </w:rPr>
        <w:t xml:space="preserve"> In addition to the requirements prescribed in subsection 3.0</w:t>
      </w:r>
      <w:r w:rsidR="009B056C">
        <w:rPr>
          <w:rFonts w:ascii="Arial" w:eastAsia="Times New Roman" w:hAnsi="Arial" w:cs="Arial"/>
          <w:color w:val="000000"/>
          <w:spacing w:val="-2"/>
          <w:sz w:val="24"/>
          <w:szCs w:val="24"/>
          <w:lang w:val="en-US"/>
        </w:rPr>
        <w:t>5</w:t>
      </w:r>
      <w:r w:rsidRPr="00491716">
        <w:rPr>
          <w:rFonts w:ascii="Arial" w:eastAsia="Times New Roman" w:hAnsi="Arial" w:cs="Arial"/>
          <w:color w:val="000000"/>
          <w:spacing w:val="-2"/>
          <w:sz w:val="24"/>
          <w:szCs w:val="24"/>
          <w:lang w:val="en-US"/>
        </w:rPr>
        <w:t xml:space="preserve">, the applicant shall, at the request of the </w:t>
      </w:r>
      <w:r w:rsidR="009B056C">
        <w:rPr>
          <w:rFonts w:ascii="Arial" w:eastAsia="Times New Roman" w:hAnsi="Arial" w:cs="Arial"/>
          <w:color w:val="000000"/>
          <w:spacing w:val="-2"/>
          <w:sz w:val="24"/>
          <w:szCs w:val="24"/>
          <w:lang w:val="en-US"/>
        </w:rPr>
        <w:t>Licensing Enforcement Officer</w:t>
      </w:r>
      <w:r w:rsidRPr="00491716">
        <w:rPr>
          <w:rFonts w:ascii="Arial" w:eastAsia="Times New Roman" w:hAnsi="Arial" w:cs="Arial"/>
          <w:color w:val="000000"/>
          <w:spacing w:val="-2"/>
          <w:sz w:val="24"/>
          <w:szCs w:val="24"/>
          <w:lang w:val="en-US"/>
        </w:rPr>
        <w:t>, or when application is being made for a new or altered business, provide the following:</w:t>
      </w:r>
    </w:p>
    <w:p w14:paraId="11DFE999" w14:textId="77777777" w:rsidR="00D122DE" w:rsidRPr="00D122DE" w:rsidRDefault="00D122DE" w:rsidP="00171BE2">
      <w:pPr>
        <w:numPr>
          <w:ilvl w:val="1"/>
          <w:numId w:val="11"/>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 xml:space="preserve">documentation, satisfactory to the </w:t>
      </w:r>
      <w:r w:rsidR="009B056C">
        <w:rPr>
          <w:rFonts w:ascii="Arial" w:eastAsia="Times New Roman" w:hAnsi="Arial" w:cs="Arial"/>
          <w:color w:val="000000"/>
          <w:spacing w:val="-2"/>
          <w:sz w:val="24"/>
          <w:szCs w:val="24"/>
          <w:lang w:val="en-US"/>
        </w:rPr>
        <w:t>Licensing Enforcement Officer</w:t>
      </w:r>
      <w:r w:rsidRPr="00D122DE">
        <w:rPr>
          <w:rFonts w:ascii="Arial" w:eastAsia="Times New Roman" w:hAnsi="Arial" w:cs="Arial"/>
          <w:color w:val="000000"/>
          <w:spacing w:val="-2"/>
          <w:sz w:val="24"/>
          <w:szCs w:val="24"/>
          <w:lang w:val="en-US"/>
        </w:rPr>
        <w:t>, that the applicant is the property owner of the land at the location or, alternatively, that they have the authority of the property owner and/or manager to operate from the site;</w:t>
      </w:r>
    </w:p>
    <w:p w14:paraId="11DFE99A" w14:textId="77777777" w:rsidR="00D122DE" w:rsidRPr="00D122DE" w:rsidRDefault="00D122DE" w:rsidP="00171BE2">
      <w:pPr>
        <w:numPr>
          <w:ilvl w:val="1"/>
          <w:numId w:val="11"/>
        </w:numPr>
        <w:suppressAutoHyphens/>
        <w:spacing w:after="0" w:line="240" w:lineRule="auto"/>
        <w:ind w:left="1800"/>
        <w:rPr>
          <w:rFonts w:ascii="Arial" w:eastAsia="Times New Roman" w:hAnsi="Arial" w:cs="Arial"/>
          <w:color w:val="000000"/>
          <w:spacing w:val="-2"/>
          <w:sz w:val="24"/>
          <w:szCs w:val="24"/>
          <w:lang w:val="en-US"/>
        </w:rPr>
      </w:pPr>
      <w:r w:rsidRPr="006930E5">
        <w:rPr>
          <w:rFonts w:ascii="Arial" w:eastAsia="Times New Roman" w:hAnsi="Arial" w:cs="Arial"/>
          <w:spacing w:val="-2"/>
          <w:sz w:val="24"/>
          <w:szCs w:val="24"/>
          <w:lang w:val="en-US"/>
        </w:rPr>
        <w:t xml:space="preserve">a </w:t>
      </w:r>
      <w:r w:rsidR="00A466D7" w:rsidRPr="006930E5">
        <w:rPr>
          <w:rFonts w:ascii="Arial" w:eastAsia="Times New Roman" w:hAnsi="Arial" w:cs="Arial"/>
          <w:spacing w:val="-2"/>
          <w:sz w:val="24"/>
          <w:szCs w:val="24"/>
          <w:lang w:val="en-US"/>
        </w:rPr>
        <w:t xml:space="preserve">scalable </w:t>
      </w:r>
      <w:r w:rsidRPr="006930E5">
        <w:rPr>
          <w:rFonts w:ascii="Arial" w:eastAsia="Times New Roman" w:hAnsi="Arial" w:cs="Arial"/>
          <w:spacing w:val="-2"/>
          <w:sz w:val="24"/>
          <w:szCs w:val="24"/>
          <w:lang w:val="en-US"/>
        </w:rPr>
        <w:t xml:space="preserve">site plan </w:t>
      </w:r>
      <w:r w:rsidRPr="00D122DE">
        <w:rPr>
          <w:rFonts w:ascii="Arial" w:eastAsia="Times New Roman" w:hAnsi="Arial" w:cs="Arial"/>
          <w:color w:val="000000"/>
          <w:spacing w:val="-2"/>
          <w:sz w:val="24"/>
          <w:szCs w:val="24"/>
          <w:lang w:val="en-US"/>
        </w:rPr>
        <w:t>drawing outlining the location of all roads and campsites and their names and or numbers, all buildings, the buildings dimensions and their proximity to other buildings, campsites and property lines;</w:t>
      </w:r>
    </w:p>
    <w:p w14:paraId="11DFE99B" w14:textId="77777777" w:rsidR="00D122DE" w:rsidRPr="00D122DE" w:rsidRDefault="00D122DE" w:rsidP="00171BE2">
      <w:pPr>
        <w:numPr>
          <w:ilvl w:val="1"/>
          <w:numId w:val="11"/>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lastRenderedPageBreak/>
        <w:t>documentation from the Development Services Department that the property upon which the Trailer Park will operate is appropriately zoned; and</w:t>
      </w:r>
      <w:r w:rsidR="00DE2D23">
        <w:rPr>
          <w:rFonts w:ascii="Arial" w:eastAsia="Times New Roman" w:hAnsi="Arial" w:cs="Arial"/>
          <w:color w:val="000000"/>
          <w:spacing w:val="-2"/>
          <w:sz w:val="24"/>
          <w:szCs w:val="24"/>
          <w:lang w:val="en-US"/>
        </w:rPr>
        <w:t>,</w:t>
      </w:r>
    </w:p>
    <w:p w14:paraId="11DFE99C" w14:textId="77777777" w:rsidR="00A91F77" w:rsidRPr="006930E5" w:rsidRDefault="00D122DE" w:rsidP="00A91F77">
      <w:pPr>
        <w:numPr>
          <w:ilvl w:val="1"/>
          <w:numId w:val="11"/>
        </w:numPr>
        <w:suppressAutoHyphens/>
        <w:spacing w:after="0" w:line="240" w:lineRule="auto"/>
        <w:ind w:left="1800"/>
        <w:rPr>
          <w:rFonts w:ascii="Arial" w:eastAsia="Times New Roman" w:hAnsi="Arial" w:cs="Arial"/>
          <w:spacing w:val="-2"/>
          <w:sz w:val="24"/>
          <w:szCs w:val="24"/>
          <w:lang w:val="en-US"/>
        </w:rPr>
      </w:pPr>
      <w:r w:rsidRPr="00A91F77">
        <w:rPr>
          <w:rFonts w:ascii="Arial" w:eastAsia="Times New Roman" w:hAnsi="Arial" w:cs="Arial"/>
          <w:color w:val="000000"/>
          <w:spacing w:val="-2"/>
          <w:sz w:val="24"/>
          <w:szCs w:val="24"/>
          <w:lang w:val="en-US"/>
        </w:rPr>
        <w:t>completed Campfire Permit Application and permit fee.</w:t>
      </w:r>
    </w:p>
    <w:p w14:paraId="11DFE99D" w14:textId="77777777" w:rsidR="00A91F77" w:rsidRPr="006930E5" w:rsidRDefault="00A91F77" w:rsidP="00A91F77">
      <w:pPr>
        <w:numPr>
          <w:ilvl w:val="1"/>
          <w:numId w:val="11"/>
        </w:numPr>
        <w:suppressAutoHyphens/>
        <w:spacing w:after="0" w:line="240" w:lineRule="auto"/>
        <w:ind w:left="1800"/>
        <w:rPr>
          <w:rFonts w:ascii="Arial" w:eastAsia="Times New Roman" w:hAnsi="Arial" w:cs="Arial"/>
          <w:spacing w:val="-2"/>
          <w:sz w:val="24"/>
          <w:szCs w:val="24"/>
          <w:lang w:val="en-US"/>
        </w:rPr>
      </w:pPr>
      <w:r w:rsidRPr="006930E5">
        <w:rPr>
          <w:rFonts w:ascii="Arial" w:eastAsia="Times New Roman" w:hAnsi="Arial" w:cs="Arial"/>
          <w:spacing w:val="-2"/>
          <w:sz w:val="24"/>
          <w:szCs w:val="24"/>
          <w:lang w:val="en-US"/>
        </w:rPr>
        <w:t>any other documents or approvals deemed appropriate by the Licensing Enforcement Officer</w:t>
      </w:r>
    </w:p>
    <w:p w14:paraId="11DFE99E" w14:textId="77777777" w:rsidR="00D122DE" w:rsidRPr="00491716" w:rsidRDefault="00D122DE" w:rsidP="00BD2D20">
      <w:pPr>
        <w:pStyle w:val="ListParagraph"/>
        <w:numPr>
          <w:ilvl w:val="0"/>
          <w:numId w:val="10"/>
        </w:numPr>
        <w:tabs>
          <w:tab w:val="left" w:pos="720"/>
          <w:tab w:val="left" w:pos="1440"/>
          <w:tab w:val="right" w:pos="9000"/>
          <w:tab w:val="right" w:pos="9360"/>
        </w:tabs>
        <w:suppressAutoHyphens/>
        <w:spacing w:before="240" w:after="0" w:line="240" w:lineRule="auto"/>
        <w:ind w:left="720" w:hanging="720"/>
        <w:rPr>
          <w:rFonts w:ascii="Arial" w:eastAsia="Times New Roman" w:hAnsi="Arial" w:cs="Arial"/>
          <w:color w:val="000000"/>
          <w:spacing w:val="-2"/>
          <w:sz w:val="24"/>
          <w:szCs w:val="24"/>
        </w:rPr>
      </w:pPr>
      <w:r w:rsidRPr="00BD2D20">
        <w:rPr>
          <w:rFonts w:ascii="Arial" w:eastAsia="Times New Roman" w:hAnsi="Arial" w:cs="Arial"/>
          <w:b/>
          <w:bCs/>
          <w:color w:val="000000"/>
          <w:spacing w:val="-2"/>
          <w:sz w:val="24"/>
          <w:szCs w:val="24"/>
          <w:lang w:val="en-US"/>
        </w:rPr>
        <w:t>Additional Criteria Considered</w:t>
      </w:r>
      <w:r w:rsidRPr="00491716">
        <w:rPr>
          <w:rFonts w:ascii="Arial" w:eastAsia="Times New Roman" w:hAnsi="Arial" w:cs="Arial"/>
          <w:color w:val="000000"/>
          <w:spacing w:val="-2"/>
          <w:sz w:val="24"/>
          <w:szCs w:val="24"/>
          <w:lang w:val="en-US"/>
        </w:rPr>
        <w:t xml:space="preserve">: The </w:t>
      </w:r>
      <w:r w:rsidR="009B056C">
        <w:rPr>
          <w:rFonts w:ascii="Arial" w:eastAsia="Times New Roman" w:hAnsi="Arial" w:cs="Arial"/>
          <w:color w:val="000000"/>
          <w:spacing w:val="-2"/>
          <w:sz w:val="24"/>
          <w:szCs w:val="24"/>
          <w:lang w:val="en-US"/>
        </w:rPr>
        <w:t xml:space="preserve">Licensing Enforcement Officer </w:t>
      </w:r>
      <w:r w:rsidRPr="00491716">
        <w:rPr>
          <w:rFonts w:ascii="Arial" w:eastAsia="Times New Roman" w:hAnsi="Arial" w:cs="Arial"/>
          <w:color w:val="000000"/>
          <w:spacing w:val="-2"/>
          <w:sz w:val="24"/>
          <w:szCs w:val="24"/>
          <w:lang w:val="en-US"/>
        </w:rPr>
        <w:t>may deny a licence or issue a licence with specific licencing conditions based on, but not limited to, the following criteria:</w:t>
      </w:r>
    </w:p>
    <w:p w14:paraId="11DFE99F"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 xml:space="preserve">the applicant’s premises or place of trade are the object of an order to comply made under the Property Standards By-law, or an order made under the </w:t>
      </w:r>
      <w:r w:rsidRPr="002549B1">
        <w:rPr>
          <w:rFonts w:ascii="Arial" w:eastAsia="Times New Roman" w:hAnsi="Arial" w:cs="Arial"/>
          <w:iCs/>
          <w:color w:val="000000"/>
          <w:spacing w:val="-2"/>
          <w:sz w:val="24"/>
          <w:szCs w:val="24"/>
          <w:lang w:val="en-US"/>
        </w:rPr>
        <w:t>Building Code Act S. O. 1992, c.23</w:t>
      </w:r>
      <w:r w:rsidRPr="00D122DE">
        <w:rPr>
          <w:rFonts w:ascii="Arial" w:eastAsia="Times New Roman" w:hAnsi="Arial" w:cs="Arial"/>
          <w:bCs/>
          <w:sz w:val="24"/>
          <w:szCs w:val="24"/>
          <w:lang w:val="en-US"/>
        </w:rPr>
        <w:t>, as amended</w:t>
      </w:r>
      <w:r w:rsidR="00705445">
        <w:rPr>
          <w:rFonts w:ascii="Arial" w:eastAsia="Times New Roman" w:hAnsi="Arial" w:cs="Arial"/>
          <w:color w:val="000000"/>
          <w:spacing w:val="-2"/>
          <w:sz w:val="24"/>
          <w:szCs w:val="24"/>
          <w:lang w:val="en-US"/>
        </w:rPr>
        <w:t>;</w:t>
      </w:r>
    </w:p>
    <w:p w14:paraId="11DFE9A0"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the applicant’s premises (or use of such for the business requested) is not in compliance with the Zoning By-law or any parking requirements of the City;</w:t>
      </w:r>
    </w:p>
    <w:p w14:paraId="11DFE9A1" w14:textId="515FBF65" w:rsid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the applicant’s premises requires corrective action pursuant to an order of the Medical Officer of Health to ensure the safety or health of the public;</w:t>
      </w:r>
    </w:p>
    <w:p w14:paraId="1D6411F6" w14:textId="77777777" w:rsidR="00E338BB" w:rsidRPr="006930E5" w:rsidRDefault="00E338BB" w:rsidP="00E338BB">
      <w:pPr>
        <w:pStyle w:val="ListParagraph"/>
        <w:numPr>
          <w:ilvl w:val="0"/>
          <w:numId w:val="12"/>
        </w:numPr>
        <w:spacing w:after="0" w:line="240" w:lineRule="auto"/>
        <w:ind w:left="1800"/>
        <w:rPr>
          <w:rFonts w:ascii="Arial" w:eastAsia="Times New Roman" w:hAnsi="Arial" w:cs="Arial"/>
          <w:spacing w:val="-2"/>
          <w:sz w:val="24"/>
          <w:szCs w:val="24"/>
          <w:lang w:val="en-US"/>
        </w:rPr>
      </w:pPr>
      <w:r w:rsidRPr="006930E5">
        <w:rPr>
          <w:rFonts w:ascii="Arial" w:eastAsia="Times New Roman" w:hAnsi="Arial" w:cs="Arial"/>
          <w:spacing w:val="-2"/>
          <w:sz w:val="24"/>
          <w:szCs w:val="24"/>
          <w:lang w:val="en-US"/>
        </w:rPr>
        <w:t xml:space="preserve">the applicant’s premises requires corrective action pursuant to a Ministry of Environment, Conservation and Parks, Provincial Officers Order with respect to the communal private water system, septic system and/or storm water systems. </w:t>
      </w:r>
    </w:p>
    <w:p w14:paraId="11DFE9A2" w14:textId="55EFEDA8"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rPr>
        <w:t>the applicant’s premises requires corrective action pursuant to an order of the Fire Chief;</w:t>
      </w:r>
    </w:p>
    <w:p w14:paraId="11DFE9A3"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rPr>
        <w:t xml:space="preserve">the applicant has been found to have discriminated against a member of the public contrary to </w:t>
      </w:r>
      <w:r w:rsidRPr="002549B1">
        <w:rPr>
          <w:rFonts w:ascii="Arial" w:eastAsia="Times New Roman" w:hAnsi="Arial" w:cs="Arial"/>
          <w:iCs/>
          <w:color w:val="000000"/>
          <w:spacing w:val="-2"/>
          <w:sz w:val="24"/>
          <w:szCs w:val="24"/>
        </w:rPr>
        <w:t>The Ontario Human Rights Code R. S. O. 1990 c.H.19</w:t>
      </w:r>
      <w:r w:rsidRPr="002549B1">
        <w:rPr>
          <w:rFonts w:ascii="Arial" w:eastAsia="Times New Roman" w:hAnsi="Arial" w:cs="Arial"/>
          <w:color w:val="000000"/>
          <w:spacing w:val="-2"/>
          <w:sz w:val="24"/>
          <w:szCs w:val="24"/>
        </w:rPr>
        <w:t>;</w:t>
      </w:r>
    </w:p>
    <w:p w14:paraId="11DFE9A4"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rPr>
        <w:t xml:space="preserve">the applicant has been convicted of an offence pursuant to the </w:t>
      </w:r>
      <w:r w:rsidRPr="002549B1">
        <w:rPr>
          <w:rFonts w:ascii="Arial" w:eastAsia="Times New Roman" w:hAnsi="Arial" w:cs="Arial"/>
          <w:color w:val="000000"/>
          <w:spacing w:val="-2"/>
          <w:sz w:val="24"/>
          <w:szCs w:val="24"/>
        </w:rPr>
        <w:t>Criminal Code of Canada,</w:t>
      </w:r>
      <w:r w:rsidRPr="00D122DE">
        <w:rPr>
          <w:rFonts w:ascii="Arial" w:eastAsia="Times New Roman" w:hAnsi="Arial" w:cs="Arial"/>
          <w:color w:val="000000"/>
          <w:spacing w:val="-2"/>
          <w:sz w:val="24"/>
          <w:szCs w:val="24"/>
        </w:rPr>
        <w:t xml:space="preserve"> R.S.C. 1985, c. C.46;</w:t>
      </w:r>
    </w:p>
    <w:p w14:paraId="11DFE9A5"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rPr>
        <w:t>the applicant was previously convicted of an offence pursuant to this or a predecessor by-law;</w:t>
      </w:r>
    </w:p>
    <w:p w14:paraId="11DFE9A6"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rPr>
        <w:t>the applicant is financially obligated to the city in some manner other than for current taxes; and</w:t>
      </w:r>
    </w:p>
    <w:p w14:paraId="11DFE9A7" w14:textId="77777777" w:rsidR="00D122DE" w:rsidRPr="00D122DE" w:rsidRDefault="00D122DE" w:rsidP="00BD2D20">
      <w:pPr>
        <w:numPr>
          <w:ilvl w:val="0"/>
          <w:numId w:val="12"/>
        </w:numPr>
        <w:suppressAutoHyphens/>
        <w:spacing w:after="0" w:line="240" w:lineRule="auto"/>
        <w:ind w:left="180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rPr>
        <w:t>the applicant is in breach of this or some other city by-law or law of Ontario or Canada.</w:t>
      </w:r>
    </w:p>
    <w:p w14:paraId="11DFE9A8" w14:textId="77777777" w:rsidR="00D122DE" w:rsidRDefault="00D122DE" w:rsidP="00BD2D20">
      <w:pPr>
        <w:pStyle w:val="ListParagraph"/>
        <w:numPr>
          <w:ilvl w:val="0"/>
          <w:numId w:val="10"/>
        </w:numPr>
        <w:spacing w:before="240" w:after="240" w:line="240" w:lineRule="auto"/>
        <w:ind w:hanging="720"/>
        <w:rPr>
          <w:rFonts w:ascii="Arial" w:eastAsia="Times New Roman" w:hAnsi="Arial" w:cs="Arial"/>
          <w:i/>
          <w:sz w:val="24"/>
          <w:szCs w:val="24"/>
          <w:lang w:val="en-US"/>
        </w:rPr>
      </w:pPr>
      <w:r w:rsidRPr="00BD2D20">
        <w:rPr>
          <w:rFonts w:ascii="Arial" w:eastAsia="Times New Roman" w:hAnsi="Arial" w:cs="Arial"/>
          <w:b/>
          <w:bCs/>
          <w:sz w:val="24"/>
          <w:szCs w:val="24"/>
          <w:lang w:val="en-US"/>
        </w:rPr>
        <w:t>Disclosure of Private Information:</w:t>
      </w:r>
      <w:r w:rsidRPr="00491716">
        <w:rPr>
          <w:rFonts w:ascii="Arial" w:eastAsia="Times New Roman" w:hAnsi="Arial" w:cs="Arial"/>
          <w:sz w:val="24"/>
          <w:szCs w:val="24"/>
          <w:lang w:val="en-US"/>
        </w:rPr>
        <w:t xml:space="preserve"> It shall be a condition of every licence that an owner or operator shall consent to the disclosure of all records and personal information with respect to the information required for issuance of a licence, any licence application, approval, refusal or revocation to any law enforcement agency, provincial ministry, federal department, agency, board or commission thereof or any other municipality, or to the owner of the Trailer Park, pursuant to the Municipal Freedom of Information and Protection of Privacy Act</w:t>
      </w:r>
      <w:r w:rsidRPr="00491716">
        <w:rPr>
          <w:rFonts w:ascii="Arial" w:eastAsia="Times New Roman" w:hAnsi="Arial" w:cs="Arial"/>
          <w:sz w:val="24"/>
          <w:szCs w:val="24"/>
          <w:u w:val="single"/>
          <w:lang w:val="en-US"/>
        </w:rPr>
        <w:t>,</w:t>
      </w:r>
      <w:r w:rsidRPr="00491716">
        <w:rPr>
          <w:rFonts w:ascii="Arial" w:eastAsia="Times New Roman" w:hAnsi="Arial" w:cs="Arial"/>
          <w:sz w:val="24"/>
          <w:szCs w:val="24"/>
          <w:lang w:val="en-US"/>
        </w:rPr>
        <w:t xml:space="preserve"> R.S.O. 1990,c.m.56,s.32</w:t>
      </w:r>
      <w:r w:rsidRPr="00491716">
        <w:rPr>
          <w:rFonts w:ascii="Arial" w:eastAsia="Times New Roman" w:hAnsi="Arial" w:cs="Arial"/>
          <w:bCs/>
          <w:sz w:val="24"/>
          <w:szCs w:val="24"/>
          <w:lang w:val="en-US"/>
        </w:rPr>
        <w:t>, as amended</w:t>
      </w:r>
      <w:r w:rsidRPr="00491716">
        <w:rPr>
          <w:rFonts w:ascii="Arial" w:eastAsia="Times New Roman" w:hAnsi="Arial" w:cs="Arial"/>
          <w:i/>
          <w:sz w:val="24"/>
          <w:szCs w:val="24"/>
          <w:lang w:val="en-US"/>
        </w:rPr>
        <w:t>.</w:t>
      </w:r>
    </w:p>
    <w:p w14:paraId="11DFE9A9" w14:textId="77777777" w:rsidR="00491716" w:rsidRPr="00491716" w:rsidRDefault="00491716" w:rsidP="00491716">
      <w:pPr>
        <w:pStyle w:val="ListParagraph"/>
        <w:spacing w:before="240" w:after="240" w:line="240" w:lineRule="auto"/>
        <w:rPr>
          <w:rFonts w:ascii="Arial" w:eastAsia="Times New Roman" w:hAnsi="Arial" w:cs="Arial"/>
          <w:i/>
          <w:sz w:val="24"/>
          <w:szCs w:val="24"/>
          <w:lang w:val="en-US"/>
        </w:rPr>
      </w:pPr>
    </w:p>
    <w:p w14:paraId="11DFE9AA" w14:textId="77777777" w:rsidR="00D122DE" w:rsidRDefault="00D122DE" w:rsidP="00BD2D20">
      <w:pPr>
        <w:pStyle w:val="ListParagraph"/>
        <w:numPr>
          <w:ilvl w:val="0"/>
          <w:numId w:val="10"/>
        </w:numPr>
        <w:suppressAutoHyphens/>
        <w:spacing w:before="240" w:after="240" w:line="240" w:lineRule="auto"/>
        <w:ind w:hanging="720"/>
        <w:rPr>
          <w:rFonts w:ascii="Arial" w:eastAsia="Times New Roman" w:hAnsi="Arial" w:cs="Arial"/>
          <w:color w:val="000000"/>
          <w:spacing w:val="-2"/>
          <w:sz w:val="24"/>
          <w:szCs w:val="24"/>
          <w:lang w:val="en-US"/>
        </w:rPr>
      </w:pPr>
      <w:r w:rsidRPr="00BD2D20">
        <w:rPr>
          <w:rFonts w:ascii="Arial" w:eastAsia="Times New Roman" w:hAnsi="Arial" w:cs="Arial"/>
          <w:b/>
          <w:color w:val="000000"/>
          <w:spacing w:val="-2"/>
          <w:sz w:val="24"/>
          <w:szCs w:val="24"/>
          <w:lang w:val="en-US"/>
        </w:rPr>
        <w:lastRenderedPageBreak/>
        <w:t>Inspection Requirement:</w:t>
      </w:r>
      <w:r w:rsidRPr="00491716">
        <w:rPr>
          <w:rFonts w:ascii="Arial" w:eastAsia="Times New Roman" w:hAnsi="Arial" w:cs="Arial"/>
          <w:b/>
          <w:color w:val="000000"/>
          <w:spacing w:val="-2"/>
          <w:sz w:val="24"/>
          <w:szCs w:val="24"/>
          <w:lang w:val="en-US"/>
        </w:rPr>
        <w:t xml:space="preserve"> </w:t>
      </w:r>
      <w:r w:rsidRPr="00491716">
        <w:rPr>
          <w:rFonts w:ascii="Arial" w:eastAsia="Times New Roman" w:hAnsi="Arial" w:cs="Arial"/>
          <w:color w:val="000000"/>
          <w:spacing w:val="-2"/>
          <w:sz w:val="24"/>
          <w:szCs w:val="24"/>
          <w:lang w:val="en-US"/>
        </w:rPr>
        <w:t xml:space="preserve">The </w:t>
      </w:r>
      <w:r w:rsidR="009B056C">
        <w:rPr>
          <w:rFonts w:ascii="Arial" w:eastAsia="Times New Roman" w:hAnsi="Arial" w:cs="Arial"/>
          <w:color w:val="000000"/>
          <w:spacing w:val="-2"/>
          <w:sz w:val="24"/>
          <w:szCs w:val="24"/>
          <w:lang w:val="en-US"/>
        </w:rPr>
        <w:t xml:space="preserve">Licensing Enforcement </w:t>
      </w:r>
      <w:r w:rsidR="00C85C85">
        <w:rPr>
          <w:rFonts w:ascii="Arial" w:eastAsia="Times New Roman" w:hAnsi="Arial" w:cs="Arial"/>
          <w:color w:val="000000"/>
          <w:spacing w:val="-2"/>
          <w:sz w:val="24"/>
          <w:szCs w:val="24"/>
          <w:lang w:val="en-US"/>
        </w:rPr>
        <w:t xml:space="preserve">Officer </w:t>
      </w:r>
      <w:r w:rsidR="00C85C85" w:rsidRPr="00491716">
        <w:rPr>
          <w:rFonts w:ascii="Arial" w:eastAsia="Times New Roman" w:hAnsi="Arial" w:cs="Arial"/>
          <w:color w:val="000000"/>
          <w:spacing w:val="-2"/>
          <w:sz w:val="24"/>
          <w:szCs w:val="24"/>
          <w:lang w:val="en-US"/>
        </w:rPr>
        <w:t>or</w:t>
      </w:r>
      <w:r w:rsidRPr="00491716">
        <w:rPr>
          <w:rFonts w:ascii="Arial" w:eastAsia="Times New Roman" w:hAnsi="Arial" w:cs="Arial"/>
          <w:color w:val="000000"/>
          <w:spacing w:val="-2"/>
          <w:sz w:val="24"/>
          <w:szCs w:val="24"/>
          <w:lang w:val="en-US"/>
        </w:rPr>
        <w:t xml:space="preserve"> designate may inspect any property where a Trailer Park is to operate prior to the issuance of any licence.</w:t>
      </w:r>
    </w:p>
    <w:p w14:paraId="11DFE9AB" w14:textId="77777777" w:rsidR="00171BE2" w:rsidRPr="00BD2D20" w:rsidRDefault="00171BE2" w:rsidP="00BD2D20">
      <w:pPr>
        <w:pStyle w:val="ListParagraph"/>
        <w:rPr>
          <w:rFonts w:ascii="Arial" w:eastAsia="Times New Roman" w:hAnsi="Arial" w:cs="Arial"/>
          <w:color w:val="000000"/>
          <w:spacing w:val="-2"/>
          <w:sz w:val="24"/>
          <w:szCs w:val="24"/>
          <w:lang w:val="en-US"/>
        </w:rPr>
      </w:pPr>
    </w:p>
    <w:p w14:paraId="11DFE9AC" w14:textId="77777777" w:rsidR="00D122DE" w:rsidRDefault="00D122DE" w:rsidP="00BD2D20">
      <w:pPr>
        <w:pStyle w:val="ListParagraph"/>
        <w:numPr>
          <w:ilvl w:val="0"/>
          <w:numId w:val="10"/>
        </w:numPr>
        <w:suppressAutoHyphens/>
        <w:spacing w:before="240" w:after="240" w:line="240" w:lineRule="auto"/>
        <w:ind w:hanging="720"/>
        <w:rPr>
          <w:rFonts w:ascii="Arial" w:eastAsia="Times New Roman" w:hAnsi="Arial" w:cs="Arial"/>
          <w:spacing w:val="-2"/>
          <w:sz w:val="24"/>
          <w:szCs w:val="24"/>
          <w:lang w:val="en-US"/>
        </w:rPr>
      </w:pPr>
      <w:r w:rsidRPr="00BD2D20">
        <w:rPr>
          <w:rFonts w:ascii="Arial" w:eastAsia="Times New Roman" w:hAnsi="Arial" w:cs="Arial"/>
          <w:b/>
          <w:bCs/>
          <w:color w:val="000000"/>
          <w:spacing w:val="-2"/>
          <w:sz w:val="24"/>
          <w:szCs w:val="24"/>
          <w:lang w:val="en-US"/>
        </w:rPr>
        <w:t>Time Limited</w:t>
      </w:r>
      <w:r w:rsidRPr="00491716">
        <w:rPr>
          <w:rFonts w:ascii="Arial" w:eastAsia="Times New Roman" w:hAnsi="Arial" w:cs="Arial"/>
          <w:color w:val="000000"/>
          <w:spacing w:val="-2"/>
          <w:sz w:val="24"/>
          <w:szCs w:val="24"/>
          <w:lang w:val="en-US"/>
        </w:rPr>
        <w:t xml:space="preserve">: </w:t>
      </w:r>
      <w:r w:rsidRPr="00491716">
        <w:rPr>
          <w:rFonts w:ascii="Arial" w:eastAsia="Times New Roman" w:hAnsi="Arial" w:cs="Arial"/>
          <w:spacing w:val="-2"/>
          <w:sz w:val="24"/>
          <w:szCs w:val="24"/>
          <w:lang w:val="en-US"/>
        </w:rPr>
        <w:t xml:space="preserve">Licences shall be issued for a </w:t>
      </w:r>
      <w:r w:rsidR="00491716">
        <w:rPr>
          <w:rFonts w:ascii="Arial" w:eastAsia="Times New Roman" w:hAnsi="Arial" w:cs="Arial"/>
          <w:spacing w:val="-2"/>
          <w:sz w:val="24"/>
          <w:szCs w:val="24"/>
          <w:lang w:val="en-US"/>
        </w:rPr>
        <w:t xml:space="preserve">calendar year </w:t>
      </w:r>
      <w:r w:rsidRPr="00491716">
        <w:rPr>
          <w:rFonts w:ascii="Arial" w:eastAsia="Times New Roman" w:hAnsi="Arial" w:cs="Arial"/>
          <w:spacing w:val="-2"/>
          <w:sz w:val="24"/>
          <w:szCs w:val="24"/>
          <w:lang w:val="en-US"/>
        </w:rPr>
        <w:t>and shall come into effect on the date that they are issued, and expire on December 31 of that same year.</w:t>
      </w:r>
    </w:p>
    <w:p w14:paraId="11DFE9AD" w14:textId="77777777" w:rsidR="00491716" w:rsidRPr="00491716" w:rsidRDefault="00491716" w:rsidP="00491716">
      <w:pPr>
        <w:pStyle w:val="ListParagraph"/>
        <w:suppressAutoHyphens/>
        <w:spacing w:before="240" w:after="240" w:line="240" w:lineRule="auto"/>
        <w:rPr>
          <w:rFonts w:ascii="Arial" w:eastAsia="Times New Roman" w:hAnsi="Arial" w:cs="Arial"/>
          <w:spacing w:val="-2"/>
          <w:sz w:val="24"/>
          <w:szCs w:val="24"/>
          <w:lang w:val="en-US"/>
        </w:rPr>
      </w:pPr>
    </w:p>
    <w:p w14:paraId="11DFE9AE" w14:textId="77777777" w:rsidR="00D122DE" w:rsidRPr="00491716" w:rsidRDefault="00D122DE" w:rsidP="00BD2D20">
      <w:pPr>
        <w:pStyle w:val="ListParagraph"/>
        <w:numPr>
          <w:ilvl w:val="0"/>
          <w:numId w:val="10"/>
        </w:numPr>
        <w:tabs>
          <w:tab w:val="left" w:pos="720"/>
          <w:tab w:val="left" w:pos="1440"/>
          <w:tab w:val="right" w:pos="9000"/>
          <w:tab w:val="right" w:pos="9360"/>
        </w:tabs>
        <w:suppressAutoHyphens/>
        <w:spacing w:after="0" w:line="240" w:lineRule="auto"/>
        <w:ind w:hanging="720"/>
        <w:rPr>
          <w:rFonts w:ascii="Arial" w:eastAsia="Times New Roman" w:hAnsi="Arial" w:cs="Arial"/>
          <w:color w:val="000000"/>
          <w:spacing w:val="-2"/>
          <w:sz w:val="24"/>
          <w:szCs w:val="24"/>
          <w:lang w:val="en-US"/>
        </w:rPr>
      </w:pPr>
      <w:r w:rsidRPr="00BD2D20">
        <w:rPr>
          <w:rFonts w:ascii="Arial" w:eastAsia="Times New Roman" w:hAnsi="Arial" w:cs="Arial"/>
          <w:b/>
          <w:bCs/>
          <w:color w:val="000000"/>
          <w:spacing w:val="-2"/>
          <w:sz w:val="24"/>
          <w:szCs w:val="24"/>
          <w:lang w:val="en-US"/>
        </w:rPr>
        <w:t>Information to  Other City Departments:</w:t>
      </w:r>
      <w:r w:rsidRPr="00491716">
        <w:rPr>
          <w:rFonts w:ascii="Arial" w:eastAsia="Times New Roman" w:hAnsi="Arial" w:cs="Arial"/>
          <w:color w:val="000000"/>
          <w:spacing w:val="-2"/>
          <w:sz w:val="24"/>
          <w:szCs w:val="24"/>
          <w:lang w:val="en-US"/>
        </w:rPr>
        <w:t xml:space="preserve"> The </w:t>
      </w:r>
      <w:r w:rsidR="009B056C">
        <w:rPr>
          <w:rFonts w:ascii="Arial" w:eastAsia="Times New Roman" w:hAnsi="Arial" w:cs="Arial"/>
          <w:color w:val="000000"/>
          <w:spacing w:val="-2"/>
          <w:sz w:val="24"/>
          <w:szCs w:val="24"/>
          <w:lang w:val="en-US"/>
        </w:rPr>
        <w:t xml:space="preserve">Licensing Enforcement </w:t>
      </w:r>
      <w:r w:rsidR="00C85C85">
        <w:rPr>
          <w:rFonts w:ascii="Arial" w:eastAsia="Times New Roman" w:hAnsi="Arial" w:cs="Arial"/>
          <w:color w:val="000000"/>
          <w:spacing w:val="-2"/>
          <w:sz w:val="24"/>
          <w:szCs w:val="24"/>
          <w:lang w:val="en-US"/>
        </w:rPr>
        <w:t xml:space="preserve">Officer </w:t>
      </w:r>
      <w:r w:rsidR="00C85C85" w:rsidRPr="00491716">
        <w:rPr>
          <w:rFonts w:ascii="Arial" w:eastAsia="Times New Roman" w:hAnsi="Arial" w:cs="Arial"/>
          <w:color w:val="000000"/>
          <w:spacing w:val="-2"/>
          <w:sz w:val="24"/>
          <w:szCs w:val="24"/>
          <w:lang w:val="en-US"/>
        </w:rPr>
        <w:t>shall</w:t>
      </w:r>
      <w:r w:rsidRPr="00491716">
        <w:rPr>
          <w:rFonts w:ascii="Arial" w:eastAsia="Times New Roman" w:hAnsi="Arial" w:cs="Arial"/>
          <w:color w:val="000000"/>
          <w:spacing w:val="-2"/>
          <w:sz w:val="24"/>
          <w:szCs w:val="24"/>
          <w:lang w:val="en-US"/>
        </w:rPr>
        <w:t xml:space="preserve"> provide to appropriate city service departments, a copy of the current </w:t>
      </w:r>
      <w:r w:rsidR="00DE2D23" w:rsidRPr="006930E5">
        <w:rPr>
          <w:rFonts w:ascii="Arial" w:eastAsia="Times New Roman" w:hAnsi="Arial" w:cs="Arial"/>
          <w:spacing w:val="-2"/>
          <w:sz w:val="24"/>
          <w:szCs w:val="24"/>
          <w:lang w:val="en-US"/>
        </w:rPr>
        <w:t xml:space="preserve">scalable </w:t>
      </w:r>
      <w:r w:rsidRPr="006930E5">
        <w:rPr>
          <w:rFonts w:ascii="Arial" w:eastAsia="Times New Roman" w:hAnsi="Arial" w:cs="Arial"/>
          <w:spacing w:val="-2"/>
          <w:sz w:val="24"/>
          <w:szCs w:val="24"/>
          <w:lang w:val="en-US"/>
        </w:rPr>
        <w:t xml:space="preserve">site </w:t>
      </w:r>
      <w:r w:rsidRPr="00491716">
        <w:rPr>
          <w:rFonts w:ascii="Arial" w:eastAsia="Times New Roman" w:hAnsi="Arial" w:cs="Arial"/>
          <w:color w:val="000000"/>
          <w:spacing w:val="-2"/>
          <w:sz w:val="24"/>
          <w:szCs w:val="24"/>
          <w:lang w:val="en-US"/>
        </w:rPr>
        <w:t>plan of any licenced seasonal trailer park.</w:t>
      </w:r>
    </w:p>
    <w:p w14:paraId="11DFE9AF" w14:textId="77777777" w:rsidR="00D122DE" w:rsidRPr="00D122DE" w:rsidRDefault="00D122DE" w:rsidP="00E96E13">
      <w:pPr>
        <w:pStyle w:val="Heading1"/>
        <w:rPr>
          <w:rFonts w:eastAsia="Times New Roman"/>
        </w:rPr>
      </w:pPr>
      <w:r w:rsidRPr="00D122DE">
        <w:rPr>
          <w:rFonts w:eastAsia="Times New Roman"/>
        </w:rPr>
        <w:t>Section 4.00:</w:t>
      </w:r>
      <w:r w:rsidRPr="00D122DE">
        <w:rPr>
          <w:rFonts w:eastAsia="Times New Roman"/>
        </w:rPr>
        <w:tab/>
        <w:t>Licence Regulations</w:t>
      </w:r>
    </w:p>
    <w:p w14:paraId="11DFE9B0" w14:textId="77777777" w:rsidR="00D122DE" w:rsidRPr="006930E5"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spacing w:val="-2"/>
          <w:sz w:val="24"/>
          <w:szCs w:val="24"/>
          <w:lang w:val="en-US"/>
        </w:rPr>
      </w:pPr>
      <w:r w:rsidRPr="00D122DE">
        <w:rPr>
          <w:rFonts w:ascii="Arial" w:eastAsia="Times New Roman" w:hAnsi="Arial" w:cs="Arial"/>
          <w:color w:val="000000"/>
          <w:spacing w:val="-2"/>
          <w:sz w:val="24"/>
          <w:szCs w:val="24"/>
          <w:lang w:val="en-US"/>
        </w:rPr>
        <w:t>4.01</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Requirement for a Site Plan</w:t>
      </w:r>
      <w:r w:rsidRPr="00D122DE">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It is an offence to establish or alter a Seasonal Trailer Park without a </w:t>
      </w:r>
      <w:r w:rsidR="00DE2D23" w:rsidRPr="006930E5">
        <w:rPr>
          <w:rFonts w:ascii="Arial" w:eastAsia="Times New Roman" w:hAnsi="Arial" w:cs="Arial"/>
          <w:spacing w:val="-2"/>
          <w:sz w:val="24"/>
          <w:szCs w:val="24"/>
          <w:lang w:val="en-US"/>
        </w:rPr>
        <w:t xml:space="preserve">scalable </w:t>
      </w:r>
      <w:r w:rsidRPr="006930E5">
        <w:rPr>
          <w:rFonts w:ascii="Arial" w:eastAsia="Times New Roman" w:hAnsi="Arial" w:cs="Arial"/>
          <w:spacing w:val="-2"/>
          <w:sz w:val="24"/>
          <w:szCs w:val="24"/>
          <w:lang w:val="en-US"/>
        </w:rPr>
        <w:t>site plan.</w:t>
      </w:r>
    </w:p>
    <w:p w14:paraId="11DFE9B1" w14:textId="77777777" w:rsidR="00D122DE" w:rsidRPr="00D122DE"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color w:val="000000"/>
          <w:spacing w:val="-2"/>
          <w:sz w:val="24"/>
          <w:szCs w:val="24"/>
          <w:lang w:val="en-US"/>
        </w:rPr>
      </w:pPr>
      <w:r w:rsidRPr="006930E5">
        <w:rPr>
          <w:rFonts w:ascii="Arial" w:eastAsia="Times New Roman" w:hAnsi="Arial" w:cs="Arial"/>
          <w:spacing w:val="-2"/>
          <w:sz w:val="24"/>
          <w:szCs w:val="24"/>
          <w:lang w:val="en-US"/>
        </w:rPr>
        <w:t>4.02</w:t>
      </w:r>
      <w:r w:rsidRPr="006930E5">
        <w:rPr>
          <w:rFonts w:ascii="Arial" w:eastAsia="Times New Roman" w:hAnsi="Arial" w:cs="Arial"/>
          <w:spacing w:val="-2"/>
          <w:sz w:val="24"/>
          <w:szCs w:val="24"/>
          <w:lang w:val="en-US"/>
        </w:rPr>
        <w:tab/>
      </w:r>
      <w:r w:rsidRPr="006930E5">
        <w:rPr>
          <w:rFonts w:ascii="Arial" w:eastAsia="Times New Roman" w:hAnsi="Arial" w:cs="Arial"/>
          <w:b/>
          <w:bCs/>
          <w:spacing w:val="-2"/>
          <w:sz w:val="24"/>
          <w:szCs w:val="24"/>
          <w:lang w:val="en-US"/>
        </w:rPr>
        <w:t>Site Plan</w:t>
      </w:r>
      <w:r w:rsidRPr="006930E5">
        <w:rPr>
          <w:rFonts w:ascii="Arial" w:eastAsia="Times New Roman" w:hAnsi="Arial" w:cs="Arial"/>
          <w:b/>
          <w:spacing w:val="-2"/>
          <w:sz w:val="24"/>
          <w:szCs w:val="24"/>
          <w:lang w:val="en-US"/>
        </w:rPr>
        <w:t>:</w:t>
      </w:r>
      <w:r w:rsidRPr="006930E5">
        <w:rPr>
          <w:rFonts w:ascii="Arial" w:eastAsia="Times New Roman" w:hAnsi="Arial" w:cs="Arial"/>
          <w:spacing w:val="-2"/>
          <w:sz w:val="24"/>
          <w:szCs w:val="24"/>
          <w:lang w:val="en-US"/>
        </w:rPr>
        <w:t xml:space="preserve"> Site Plan</w:t>
      </w:r>
      <w:r w:rsidRPr="006930E5">
        <w:rPr>
          <w:rFonts w:ascii="Arial" w:eastAsia="Times New Roman" w:hAnsi="Arial" w:cs="Arial"/>
          <w:bCs/>
          <w:spacing w:val="-2"/>
          <w:sz w:val="24"/>
          <w:szCs w:val="24"/>
          <w:lang w:val="en-US"/>
        </w:rPr>
        <w:t>s</w:t>
      </w:r>
      <w:r w:rsidRPr="006930E5">
        <w:rPr>
          <w:rFonts w:ascii="Arial" w:eastAsia="Times New Roman" w:hAnsi="Arial" w:cs="Arial"/>
          <w:spacing w:val="-2"/>
          <w:sz w:val="24"/>
          <w:szCs w:val="24"/>
          <w:lang w:val="en-US"/>
        </w:rPr>
        <w:t xml:space="preserve"> for Seasonal Trailer Parks under subsection 4.01 of this by-law shall </w:t>
      </w:r>
      <w:r w:rsidR="00A466D7" w:rsidRPr="006930E5">
        <w:rPr>
          <w:rFonts w:ascii="Arial" w:eastAsia="Times New Roman" w:hAnsi="Arial" w:cs="Arial"/>
          <w:spacing w:val="-2"/>
          <w:sz w:val="24"/>
          <w:szCs w:val="24"/>
          <w:lang w:val="en-US"/>
        </w:rPr>
        <w:t xml:space="preserve">include </w:t>
      </w:r>
      <w:r w:rsidR="00967A0F" w:rsidRPr="006930E5">
        <w:rPr>
          <w:rFonts w:ascii="Arial" w:eastAsia="Times New Roman" w:hAnsi="Arial" w:cs="Arial"/>
          <w:spacing w:val="-2"/>
          <w:sz w:val="24"/>
          <w:szCs w:val="24"/>
          <w:lang w:val="en-US"/>
        </w:rPr>
        <w:t xml:space="preserve">a scalable drawing </w:t>
      </w:r>
      <w:r w:rsidR="00FB4394" w:rsidRPr="006930E5">
        <w:rPr>
          <w:rFonts w:ascii="Arial" w:eastAsia="Times New Roman" w:hAnsi="Arial" w:cs="Arial"/>
          <w:spacing w:val="-2"/>
          <w:sz w:val="24"/>
          <w:szCs w:val="24"/>
          <w:lang w:val="en-US"/>
        </w:rPr>
        <w:t>ac</w:t>
      </w:r>
      <w:r w:rsidR="00C85C85" w:rsidRPr="006930E5">
        <w:rPr>
          <w:rFonts w:ascii="Arial" w:eastAsia="Times New Roman" w:hAnsi="Arial" w:cs="Arial"/>
          <w:spacing w:val="-2"/>
          <w:sz w:val="24"/>
          <w:szCs w:val="24"/>
          <w:lang w:val="en-US"/>
        </w:rPr>
        <w:t>c</w:t>
      </w:r>
      <w:r w:rsidR="00FB4394" w:rsidRPr="006930E5">
        <w:rPr>
          <w:rFonts w:ascii="Arial" w:eastAsia="Times New Roman" w:hAnsi="Arial" w:cs="Arial"/>
          <w:spacing w:val="-2"/>
          <w:sz w:val="24"/>
          <w:szCs w:val="24"/>
          <w:lang w:val="en-US"/>
        </w:rPr>
        <w:t>urately</w:t>
      </w:r>
      <w:r w:rsidRPr="006930E5">
        <w:rPr>
          <w:rFonts w:ascii="Arial" w:eastAsia="Times New Roman" w:hAnsi="Arial" w:cs="Arial"/>
          <w:spacing w:val="-2"/>
          <w:sz w:val="24"/>
          <w:szCs w:val="24"/>
          <w:lang w:val="en-US"/>
        </w:rPr>
        <w:t xml:space="preserve"> showing the location and dimensions of existing and </w:t>
      </w:r>
      <w:r w:rsidR="00C85C85" w:rsidRPr="006930E5">
        <w:rPr>
          <w:rFonts w:ascii="Arial" w:eastAsia="Times New Roman" w:hAnsi="Arial" w:cs="Arial"/>
          <w:spacing w:val="-2"/>
          <w:sz w:val="24"/>
          <w:szCs w:val="24"/>
          <w:lang w:val="en-US"/>
        </w:rPr>
        <w:t>proposed sites</w:t>
      </w:r>
      <w:r w:rsidRPr="006930E5">
        <w:rPr>
          <w:rFonts w:ascii="Arial" w:eastAsia="Times New Roman" w:hAnsi="Arial" w:cs="Arial"/>
          <w:spacing w:val="-2"/>
          <w:sz w:val="24"/>
          <w:szCs w:val="24"/>
          <w:lang w:val="en-US"/>
        </w:rPr>
        <w:t xml:space="preserve">, buildings, </w:t>
      </w:r>
      <w:r w:rsidRPr="00D122DE">
        <w:rPr>
          <w:rFonts w:ascii="Arial" w:eastAsia="Times New Roman" w:hAnsi="Arial" w:cs="Arial"/>
          <w:color w:val="000000"/>
          <w:spacing w:val="-2"/>
          <w:sz w:val="24"/>
          <w:szCs w:val="24"/>
          <w:lang w:val="en-US"/>
        </w:rPr>
        <w:t>roads and pedestrian walkways, refuse collection sites, wells and sewage disposal facilities, water access for emergency firefighting purposes if av</w:t>
      </w:r>
      <w:r w:rsidR="008314CA">
        <w:rPr>
          <w:rFonts w:ascii="Arial" w:eastAsia="Times New Roman" w:hAnsi="Arial" w:cs="Arial"/>
          <w:color w:val="000000"/>
          <w:spacing w:val="-2"/>
          <w:sz w:val="24"/>
          <w:szCs w:val="24"/>
          <w:lang w:val="en-US"/>
        </w:rPr>
        <w:t>ailable, and site identifiers.</w:t>
      </w:r>
    </w:p>
    <w:p w14:paraId="11DFE9B2" w14:textId="77777777" w:rsidR="00D122DE" w:rsidRPr="00D122DE"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4.03</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Access</w:t>
      </w:r>
      <w:r w:rsidRPr="00D122DE">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It is an offence for the owner or the operator of a Trailer Park to fail to provide adequate access to each site for vehicles a</w:t>
      </w:r>
      <w:r w:rsidR="00A000BB">
        <w:rPr>
          <w:rFonts w:ascii="Arial" w:eastAsia="Times New Roman" w:hAnsi="Arial" w:cs="Arial"/>
          <w:color w:val="000000"/>
          <w:spacing w:val="-2"/>
          <w:sz w:val="24"/>
          <w:szCs w:val="24"/>
          <w:lang w:val="en-US"/>
        </w:rPr>
        <w:t xml:space="preserve">nd pedestrians of the facility </w:t>
      </w:r>
      <w:r w:rsidRPr="00D122DE">
        <w:rPr>
          <w:rFonts w:ascii="Arial" w:eastAsia="Times New Roman" w:hAnsi="Arial" w:cs="Arial"/>
          <w:color w:val="000000"/>
          <w:spacing w:val="-2"/>
          <w:sz w:val="24"/>
          <w:szCs w:val="24"/>
          <w:lang w:val="en-US"/>
        </w:rPr>
        <w:t>for emergency services during occupation of any of the sites.</w:t>
      </w:r>
    </w:p>
    <w:p w14:paraId="11DFE9B3" w14:textId="77777777" w:rsidR="00D122DE" w:rsidRPr="00D122DE"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4.04</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Telephone Services</w:t>
      </w:r>
      <w:r w:rsidRPr="00D122DE">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It is an offence for the owner or the operator of a Trailer Park to fail to provide to </w:t>
      </w:r>
      <w:r w:rsidR="00C85C85" w:rsidRPr="00D122DE">
        <w:rPr>
          <w:rFonts w:ascii="Arial" w:eastAsia="Times New Roman" w:hAnsi="Arial" w:cs="Arial"/>
          <w:color w:val="000000"/>
          <w:spacing w:val="-2"/>
          <w:sz w:val="24"/>
          <w:szCs w:val="24"/>
          <w:lang w:val="en-US"/>
        </w:rPr>
        <w:t>patrons</w:t>
      </w:r>
      <w:r w:rsidRPr="00D122DE">
        <w:rPr>
          <w:rFonts w:ascii="Arial" w:eastAsia="Times New Roman" w:hAnsi="Arial" w:cs="Arial"/>
          <w:color w:val="000000"/>
          <w:spacing w:val="-2"/>
          <w:sz w:val="24"/>
          <w:szCs w:val="24"/>
          <w:lang w:val="en-US"/>
        </w:rPr>
        <w:t xml:space="preserve"> of the Trailer Park a telephone with twenty f</w:t>
      </w:r>
      <w:r w:rsidR="008314CA">
        <w:rPr>
          <w:rFonts w:ascii="Arial" w:eastAsia="Times New Roman" w:hAnsi="Arial" w:cs="Arial"/>
          <w:color w:val="000000"/>
          <w:spacing w:val="-2"/>
          <w:sz w:val="24"/>
          <w:szCs w:val="24"/>
          <w:lang w:val="en-US"/>
        </w:rPr>
        <w:t>our (24) hour emergency access.</w:t>
      </w:r>
    </w:p>
    <w:p w14:paraId="11DFE9B4" w14:textId="77777777" w:rsidR="00D122DE" w:rsidRPr="00D122DE"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4.05</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Identifiers for Sites</w:t>
      </w:r>
      <w:r w:rsidRPr="00D122DE">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It is an offence for the owner or the operator of a Trailer Park to fail to display a distinctive number</w:t>
      </w:r>
      <w:r w:rsidR="00A000BB">
        <w:rPr>
          <w:rFonts w:ascii="Arial" w:eastAsia="Times New Roman" w:hAnsi="Arial" w:cs="Arial"/>
          <w:color w:val="000000"/>
          <w:spacing w:val="-2"/>
          <w:sz w:val="24"/>
          <w:szCs w:val="24"/>
          <w:lang w:val="en-US"/>
        </w:rPr>
        <w:t>, letter or name on each site.</w:t>
      </w:r>
    </w:p>
    <w:p w14:paraId="11DFE9B5" w14:textId="77777777" w:rsidR="00D122DE" w:rsidRPr="00D122DE" w:rsidRDefault="00D122DE" w:rsidP="00E96E13">
      <w:pPr>
        <w:pStyle w:val="Heading1"/>
        <w:rPr>
          <w:rFonts w:eastAsia="Times New Roman"/>
        </w:rPr>
      </w:pPr>
      <w:r w:rsidRPr="00D122DE">
        <w:rPr>
          <w:rFonts w:eastAsia="Times New Roman"/>
        </w:rPr>
        <w:t>Section 5.00:</w:t>
      </w:r>
      <w:r w:rsidRPr="00D122DE">
        <w:rPr>
          <w:rFonts w:eastAsia="Times New Roman"/>
        </w:rPr>
        <w:tab/>
        <w:t>Licence Issue, Revocation &amp; Suspension</w:t>
      </w:r>
    </w:p>
    <w:p w14:paraId="11DFE9B6" w14:textId="77777777" w:rsidR="00D122DE" w:rsidRPr="00D122DE" w:rsidRDefault="00D122DE" w:rsidP="008314CA">
      <w:pPr>
        <w:spacing w:after="0" w:line="240" w:lineRule="auto"/>
        <w:ind w:left="720" w:hanging="720"/>
        <w:rPr>
          <w:rFonts w:ascii="Arial" w:eastAsia="Times New Roman" w:hAnsi="Arial" w:cs="Arial"/>
          <w:sz w:val="24"/>
          <w:szCs w:val="24"/>
          <w:lang w:val="en-US"/>
        </w:rPr>
      </w:pPr>
      <w:r w:rsidRPr="00D122DE">
        <w:rPr>
          <w:rFonts w:ascii="Arial" w:eastAsia="Times New Roman" w:hAnsi="Arial" w:cs="Arial"/>
          <w:color w:val="000000"/>
          <w:spacing w:val="-2"/>
          <w:sz w:val="24"/>
          <w:szCs w:val="24"/>
          <w:lang w:val="en-US"/>
        </w:rPr>
        <w:t>5.01</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Licence Fee</w:t>
      </w:r>
      <w:r w:rsidRPr="00D122DE">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w:t>
      </w:r>
      <w:r w:rsidRPr="00D122DE">
        <w:rPr>
          <w:rFonts w:ascii="Arial" w:eastAsia="Times New Roman" w:hAnsi="Arial" w:cs="Arial"/>
          <w:sz w:val="24"/>
          <w:szCs w:val="24"/>
          <w:lang w:val="en-US"/>
        </w:rPr>
        <w:t>The fee for obtaining a licence or renewal of a licence shall be in accordance with Schedule B-3 to the Consolidated Fees By-law.</w:t>
      </w:r>
    </w:p>
    <w:p w14:paraId="11DFE9B7" w14:textId="77777777" w:rsidR="00D122DE" w:rsidRPr="00D122DE" w:rsidRDefault="00D122DE" w:rsidP="008314CA">
      <w:pPr>
        <w:spacing w:before="240" w:after="0" w:line="240" w:lineRule="auto"/>
        <w:ind w:left="720"/>
        <w:rPr>
          <w:rFonts w:ascii="Arial" w:eastAsia="Times New Roman" w:hAnsi="Arial" w:cs="Arial"/>
          <w:sz w:val="24"/>
          <w:szCs w:val="24"/>
          <w:lang w:val="en-US"/>
        </w:rPr>
      </w:pPr>
      <w:r w:rsidRPr="00D122DE">
        <w:rPr>
          <w:rFonts w:ascii="Arial" w:eastAsia="Times New Roman" w:hAnsi="Arial" w:cs="Arial"/>
          <w:sz w:val="24"/>
          <w:szCs w:val="24"/>
          <w:lang w:val="en-US"/>
        </w:rPr>
        <w:t xml:space="preserve">No fee is refundable except in the event that a licence is revoked by reason of municipal staff error. In that </w:t>
      </w:r>
      <w:r w:rsidR="00C85C85" w:rsidRPr="00D122DE">
        <w:rPr>
          <w:rFonts w:ascii="Arial" w:eastAsia="Times New Roman" w:hAnsi="Arial" w:cs="Arial"/>
          <w:sz w:val="24"/>
          <w:szCs w:val="24"/>
          <w:lang w:val="en-US"/>
        </w:rPr>
        <w:t>case,</w:t>
      </w:r>
      <w:r w:rsidRPr="00D122DE">
        <w:rPr>
          <w:rFonts w:ascii="Arial" w:eastAsia="Times New Roman" w:hAnsi="Arial" w:cs="Arial"/>
          <w:sz w:val="24"/>
          <w:szCs w:val="24"/>
          <w:lang w:val="en-US"/>
        </w:rPr>
        <w:t xml:space="preserve"> the licensee is entitled to a refund of a part of the licence fee proportionate to the unexpired part of the term for which it was granted.</w:t>
      </w:r>
    </w:p>
    <w:p w14:paraId="11DFE9B8" w14:textId="77777777" w:rsidR="00D122DE" w:rsidRPr="00D122DE" w:rsidRDefault="00D122DE" w:rsidP="00E96E13">
      <w:pPr>
        <w:tabs>
          <w:tab w:val="left" w:pos="720"/>
          <w:tab w:val="left" w:pos="1440"/>
          <w:tab w:val="right" w:pos="9000"/>
          <w:tab w:val="right" w:pos="9360"/>
        </w:tabs>
        <w:suppressAutoHyphens/>
        <w:spacing w:before="240" w:after="0" w:line="240" w:lineRule="auto"/>
        <w:ind w:left="720" w:hanging="72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5.02</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Duplicate Licence</w:t>
      </w:r>
      <w:r w:rsidRPr="00D122DE">
        <w:rPr>
          <w:rFonts w:ascii="Arial" w:eastAsia="Times New Roman" w:hAnsi="Arial" w:cs="Arial"/>
          <w:b/>
          <w:color w:val="000000"/>
          <w:spacing w:val="-2"/>
          <w:sz w:val="24"/>
          <w:szCs w:val="24"/>
          <w:lang w:val="en-US"/>
        </w:rPr>
        <w:t>:</w:t>
      </w:r>
      <w:r w:rsidRPr="00D122DE">
        <w:rPr>
          <w:rFonts w:ascii="Arial" w:eastAsia="Times New Roman" w:hAnsi="Arial" w:cs="Arial"/>
          <w:color w:val="000000"/>
          <w:spacing w:val="-2"/>
          <w:sz w:val="24"/>
          <w:szCs w:val="24"/>
          <w:lang w:val="en-US"/>
        </w:rPr>
        <w:t xml:space="preserve"> Except as otherwise provided in this by-law, a duplicate licence may be issued by the </w:t>
      </w:r>
      <w:r w:rsidR="009B056C">
        <w:rPr>
          <w:rFonts w:ascii="Arial" w:eastAsia="Times New Roman" w:hAnsi="Arial" w:cs="Arial"/>
          <w:color w:val="000000"/>
          <w:spacing w:val="-2"/>
          <w:sz w:val="24"/>
          <w:szCs w:val="24"/>
          <w:lang w:val="en-US"/>
        </w:rPr>
        <w:t xml:space="preserve">Licensing Enforcement </w:t>
      </w:r>
      <w:r w:rsidR="00C85C85">
        <w:rPr>
          <w:rFonts w:ascii="Arial" w:eastAsia="Times New Roman" w:hAnsi="Arial" w:cs="Arial"/>
          <w:color w:val="000000"/>
          <w:spacing w:val="-2"/>
          <w:sz w:val="24"/>
          <w:szCs w:val="24"/>
          <w:lang w:val="en-US"/>
        </w:rPr>
        <w:t xml:space="preserve">Officer </w:t>
      </w:r>
      <w:r w:rsidR="00C85C85" w:rsidRPr="00D122DE">
        <w:rPr>
          <w:rFonts w:ascii="Arial" w:eastAsia="Times New Roman" w:hAnsi="Arial" w:cs="Arial"/>
          <w:color w:val="000000"/>
          <w:spacing w:val="-2"/>
          <w:sz w:val="24"/>
          <w:szCs w:val="24"/>
          <w:lang w:val="en-US"/>
        </w:rPr>
        <w:t>to</w:t>
      </w:r>
      <w:r w:rsidRPr="00D122DE">
        <w:rPr>
          <w:rFonts w:ascii="Arial" w:eastAsia="Times New Roman" w:hAnsi="Arial" w:cs="Arial"/>
          <w:color w:val="000000"/>
          <w:spacing w:val="-2"/>
          <w:sz w:val="24"/>
          <w:szCs w:val="24"/>
          <w:lang w:val="en-US"/>
        </w:rPr>
        <w:t xml:space="preserve"> replace any licence previously issued which has been lost, stolen or destroyed, upon written </w:t>
      </w:r>
      <w:r w:rsidRPr="00D122DE">
        <w:rPr>
          <w:rFonts w:ascii="Arial" w:eastAsia="Times New Roman" w:hAnsi="Arial" w:cs="Arial"/>
          <w:color w:val="000000"/>
          <w:spacing w:val="-2"/>
          <w:sz w:val="24"/>
          <w:szCs w:val="24"/>
          <w:lang w:val="en-US"/>
        </w:rPr>
        <w:lastRenderedPageBreak/>
        <w:t>application by the licensee and upon payment of a fee as set out in Schedule B-3 to the Consolidated Fees By-law.</w:t>
      </w:r>
    </w:p>
    <w:p w14:paraId="11DFE9B9" w14:textId="77777777" w:rsidR="00D122DE" w:rsidRPr="00D122DE" w:rsidRDefault="00D122DE" w:rsidP="00E96E13">
      <w:pPr>
        <w:tabs>
          <w:tab w:val="left" w:pos="720"/>
          <w:tab w:val="left" w:pos="1440"/>
          <w:tab w:val="right" w:pos="9000"/>
          <w:tab w:val="right" w:pos="9360"/>
        </w:tabs>
        <w:suppressAutoHyphens/>
        <w:spacing w:before="240" w:after="0" w:line="240" w:lineRule="auto"/>
        <w:ind w:left="720" w:hanging="720"/>
        <w:rPr>
          <w:rFonts w:ascii="Arial" w:eastAsia="Times New Roman" w:hAnsi="Arial" w:cs="Arial"/>
          <w:b/>
          <w:bCs/>
          <w:color w:val="000000"/>
          <w:spacing w:val="-2"/>
          <w:sz w:val="24"/>
          <w:szCs w:val="24"/>
          <w:u w:val="single"/>
          <w:lang w:val="en-US"/>
        </w:rPr>
      </w:pPr>
      <w:r w:rsidRPr="00D122DE">
        <w:rPr>
          <w:rFonts w:ascii="Arial" w:eastAsia="Times New Roman" w:hAnsi="Arial" w:cs="Arial"/>
          <w:color w:val="000000"/>
          <w:spacing w:val="-2"/>
          <w:sz w:val="24"/>
          <w:szCs w:val="24"/>
          <w:lang w:val="en-US"/>
        </w:rPr>
        <w:t>5.03</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Posting &amp; Production of Licences</w:t>
      </w:r>
      <w:r w:rsidRPr="00D122DE">
        <w:rPr>
          <w:rFonts w:ascii="Arial" w:eastAsia="Times New Roman" w:hAnsi="Arial" w:cs="Arial"/>
          <w:b/>
          <w:color w:val="000000"/>
          <w:spacing w:val="-2"/>
          <w:sz w:val="24"/>
          <w:szCs w:val="24"/>
          <w:lang w:val="en-US"/>
        </w:rPr>
        <w:t>:</w:t>
      </w:r>
      <w:r w:rsidR="00A000BB">
        <w:rPr>
          <w:rFonts w:ascii="Arial" w:eastAsia="Times New Roman" w:hAnsi="Arial" w:cs="Arial"/>
          <w:color w:val="000000"/>
          <w:spacing w:val="-2"/>
          <w:sz w:val="24"/>
          <w:szCs w:val="24"/>
          <w:lang w:val="en-US"/>
        </w:rPr>
        <w:t xml:space="preserve"> </w:t>
      </w:r>
      <w:r w:rsidRPr="00D122DE">
        <w:rPr>
          <w:rFonts w:ascii="Arial" w:eastAsia="Times New Roman" w:hAnsi="Arial" w:cs="Arial"/>
          <w:color w:val="000000"/>
          <w:spacing w:val="-2"/>
          <w:sz w:val="24"/>
          <w:szCs w:val="24"/>
          <w:lang w:val="en-US"/>
        </w:rPr>
        <w:t>T</w:t>
      </w:r>
      <w:r w:rsidRPr="00D122DE">
        <w:rPr>
          <w:rFonts w:ascii="Arial" w:eastAsia="Times New Roman" w:hAnsi="Arial" w:cs="Arial"/>
          <w:sz w:val="24"/>
          <w:szCs w:val="24"/>
          <w:lang w:val="en-US"/>
        </w:rPr>
        <w:t xml:space="preserve">he licensee shall post the licence obtained under this by-law in a publicly conspicuous place at that place of business at all times. Persons licensed under this by-law shall, when requested by </w:t>
      </w:r>
      <w:r w:rsidRPr="00D122DE">
        <w:rPr>
          <w:rFonts w:ascii="Arial" w:eastAsia="Times New Roman" w:hAnsi="Arial" w:cs="Arial"/>
          <w:sz w:val="24"/>
          <w:szCs w:val="24"/>
        </w:rPr>
        <w:t xml:space="preserve">the </w:t>
      </w:r>
      <w:r w:rsidR="009B056C">
        <w:rPr>
          <w:rFonts w:ascii="Arial" w:eastAsia="Times New Roman" w:hAnsi="Arial" w:cs="Arial"/>
          <w:sz w:val="24"/>
          <w:szCs w:val="24"/>
        </w:rPr>
        <w:t xml:space="preserve">Licensing Enforcement </w:t>
      </w:r>
      <w:r w:rsidR="00C85C85">
        <w:rPr>
          <w:rFonts w:ascii="Arial" w:eastAsia="Times New Roman" w:hAnsi="Arial" w:cs="Arial"/>
          <w:sz w:val="24"/>
          <w:szCs w:val="24"/>
        </w:rPr>
        <w:t>Officer,</w:t>
      </w:r>
      <w:r w:rsidRPr="00D122DE">
        <w:rPr>
          <w:rFonts w:ascii="Arial" w:eastAsia="Times New Roman" w:hAnsi="Arial" w:cs="Arial"/>
          <w:sz w:val="24"/>
          <w:szCs w:val="24"/>
        </w:rPr>
        <w:t xml:space="preserve"> the Police, the Medical Officer of Health, the Fire Chief, a Municipal Law Enforcement Officer or </w:t>
      </w:r>
      <w:r w:rsidRPr="00D122DE">
        <w:rPr>
          <w:rFonts w:ascii="Arial" w:eastAsia="Times New Roman" w:hAnsi="Arial" w:cs="Arial"/>
          <w:sz w:val="24"/>
          <w:szCs w:val="24"/>
          <w:lang w:val="en-US"/>
        </w:rPr>
        <w:t>any person authorized by Council, produce the licence for inspection and shall exhibit the licence to any</w:t>
      </w:r>
      <w:r w:rsidR="008314CA">
        <w:rPr>
          <w:rFonts w:ascii="Arial" w:eastAsia="Times New Roman" w:hAnsi="Arial" w:cs="Arial"/>
          <w:sz w:val="24"/>
          <w:szCs w:val="24"/>
          <w:lang w:val="en-US"/>
        </w:rPr>
        <w:t xml:space="preserve"> person or potential customer. </w:t>
      </w:r>
      <w:r w:rsidRPr="00D122DE">
        <w:rPr>
          <w:rFonts w:ascii="Arial" w:eastAsia="Times New Roman" w:hAnsi="Arial" w:cs="Arial"/>
          <w:sz w:val="24"/>
          <w:szCs w:val="24"/>
          <w:lang w:val="en-US"/>
        </w:rPr>
        <w:t>Failure to comply with this section is an offence.</w:t>
      </w:r>
    </w:p>
    <w:p w14:paraId="11DFE9BA" w14:textId="77777777" w:rsidR="00D122DE" w:rsidRPr="00D122DE" w:rsidRDefault="00D122DE" w:rsidP="00E96E13">
      <w:pPr>
        <w:tabs>
          <w:tab w:val="left" w:pos="720"/>
          <w:tab w:val="left" w:pos="1440"/>
          <w:tab w:val="right" w:pos="9000"/>
          <w:tab w:val="right" w:pos="9360"/>
        </w:tabs>
        <w:suppressAutoHyphens/>
        <w:spacing w:before="240" w:after="240" w:line="240" w:lineRule="auto"/>
        <w:rPr>
          <w:rFonts w:ascii="Arial" w:eastAsia="Times New Roman" w:hAnsi="Arial" w:cs="Arial"/>
          <w:color w:val="000000"/>
          <w:spacing w:val="-2"/>
          <w:sz w:val="24"/>
          <w:szCs w:val="24"/>
          <w:u w:val="single"/>
          <w:lang w:val="en-US"/>
        </w:rPr>
      </w:pPr>
      <w:r w:rsidRPr="00D122DE">
        <w:rPr>
          <w:rFonts w:ascii="Arial" w:eastAsia="Times New Roman" w:hAnsi="Arial" w:cs="Arial"/>
          <w:color w:val="000000"/>
          <w:spacing w:val="-2"/>
          <w:sz w:val="24"/>
          <w:szCs w:val="24"/>
          <w:lang w:val="en-US"/>
        </w:rPr>
        <w:t>5.04</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Partnerships and Corporations and Unincorporated Associations</w:t>
      </w:r>
      <w:r w:rsidRPr="00D122DE">
        <w:rPr>
          <w:rFonts w:ascii="Arial" w:eastAsia="Times New Roman" w:hAnsi="Arial" w:cs="Arial"/>
          <w:b/>
          <w:color w:val="000000"/>
          <w:spacing w:val="-2"/>
          <w:sz w:val="24"/>
          <w:szCs w:val="24"/>
          <w:lang w:val="en-US"/>
        </w:rPr>
        <w:t>:</w:t>
      </w:r>
    </w:p>
    <w:p w14:paraId="11DFE9BB" w14:textId="77777777" w:rsidR="00D122DE" w:rsidRPr="00D122DE" w:rsidRDefault="00D122DE" w:rsidP="008314CA">
      <w:pPr>
        <w:numPr>
          <w:ilvl w:val="0"/>
          <w:numId w:val="3"/>
        </w:numPr>
        <w:tabs>
          <w:tab w:val="clear" w:pos="1100"/>
          <w:tab w:val="left" w:pos="720"/>
          <w:tab w:val="num" w:pos="1440"/>
          <w:tab w:val="right" w:pos="9000"/>
          <w:tab w:val="right" w:pos="9360"/>
        </w:tabs>
        <w:suppressAutoHyphens/>
        <w:spacing w:after="0" w:line="240" w:lineRule="auto"/>
        <w:ind w:left="1440" w:hanging="73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A partnership, a corporation, an association or a combination of persons is considered as a single applicant for any one business.</w:t>
      </w:r>
    </w:p>
    <w:p w14:paraId="11DFE9BC" w14:textId="77777777" w:rsidR="00D122DE" w:rsidRPr="00D122DE" w:rsidRDefault="00D122DE" w:rsidP="008314CA">
      <w:pPr>
        <w:numPr>
          <w:ilvl w:val="0"/>
          <w:numId w:val="3"/>
        </w:numPr>
        <w:tabs>
          <w:tab w:val="clear" w:pos="1100"/>
          <w:tab w:val="left" w:pos="720"/>
          <w:tab w:val="left" w:pos="810"/>
          <w:tab w:val="num" w:pos="1440"/>
          <w:tab w:val="right" w:pos="9000"/>
          <w:tab w:val="right" w:pos="9360"/>
        </w:tabs>
        <w:suppressAutoHyphens/>
        <w:spacing w:before="240" w:after="240" w:line="240" w:lineRule="auto"/>
        <w:ind w:left="1440" w:hanging="73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On any application by a partnership, the licence shall be issued in the name under which business is carried on by the applicant. The names and addresses of all partners must be listed on the application form.</w:t>
      </w:r>
    </w:p>
    <w:p w14:paraId="11DFE9BD" w14:textId="77777777" w:rsidR="00D122DE" w:rsidRPr="00D122DE" w:rsidRDefault="00D122DE" w:rsidP="008314CA">
      <w:pPr>
        <w:numPr>
          <w:ilvl w:val="0"/>
          <w:numId w:val="3"/>
        </w:numPr>
        <w:tabs>
          <w:tab w:val="clear" w:pos="1100"/>
          <w:tab w:val="left" w:pos="720"/>
          <w:tab w:val="num" w:pos="1440"/>
          <w:tab w:val="right" w:pos="9000"/>
          <w:tab w:val="right" w:pos="9360"/>
        </w:tabs>
        <w:suppressAutoHyphens/>
        <w:spacing w:after="0" w:line="240" w:lineRule="auto"/>
        <w:ind w:left="1440" w:hanging="730"/>
        <w:rPr>
          <w:rFonts w:ascii="Arial" w:eastAsia="Times New Roman" w:hAnsi="Arial" w:cs="Arial"/>
          <w:color w:val="000000"/>
          <w:spacing w:val="-2"/>
          <w:sz w:val="24"/>
          <w:szCs w:val="24"/>
          <w:lang w:val="en-US"/>
        </w:rPr>
      </w:pPr>
      <w:r w:rsidRPr="00D122DE">
        <w:rPr>
          <w:rFonts w:ascii="Arial" w:eastAsia="Times New Roman" w:hAnsi="Arial" w:cs="Arial"/>
          <w:color w:val="000000"/>
          <w:spacing w:val="-2"/>
          <w:sz w:val="24"/>
          <w:szCs w:val="24"/>
          <w:lang w:val="en-US"/>
        </w:rPr>
        <w:t>Any application by a corporation shall contain the names and addresses of the officers and directors of the corporation.</w:t>
      </w:r>
    </w:p>
    <w:p w14:paraId="11DFE9BE" w14:textId="77777777" w:rsidR="00D122DE" w:rsidRPr="00D122DE" w:rsidRDefault="00D122DE" w:rsidP="008314CA">
      <w:pPr>
        <w:numPr>
          <w:ilvl w:val="0"/>
          <w:numId w:val="3"/>
        </w:numPr>
        <w:tabs>
          <w:tab w:val="clear" w:pos="1100"/>
          <w:tab w:val="left" w:pos="720"/>
          <w:tab w:val="num" w:pos="1440"/>
          <w:tab w:val="right" w:pos="9000"/>
        </w:tabs>
        <w:overflowPunct w:val="0"/>
        <w:autoSpaceDE w:val="0"/>
        <w:autoSpaceDN w:val="0"/>
        <w:adjustRightInd w:val="0"/>
        <w:spacing w:before="240" w:after="240" w:line="240" w:lineRule="auto"/>
        <w:ind w:left="1440" w:hanging="731"/>
        <w:textAlignment w:val="baseline"/>
        <w:rPr>
          <w:rFonts w:ascii="Arial" w:eastAsia="Times New Roman" w:hAnsi="Arial" w:cs="Arial"/>
          <w:sz w:val="24"/>
          <w:szCs w:val="24"/>
          <w:lang w:val="en-US"/>
        </w:rPr>
      </w:pPr>
      <w:r w:rsidRPr="00D122DE">
        <w:rPr>
          <w:rFonts w:ascii="Arial" w:eastAsia="Times New Roman" w:hAnsi="Arial" w:cs="Arial"/>
          <w:sz w:val="24"/>
          <w:szCs w:val="24"/>
          <w:lang w:val="en-US"/>
        </w:rPr>
        <w:t xml:space="preserve">A change in composition of the members of a partnership or in the officers and/or directors of a corporation shall be reported to the </w:t>
      </w:r>
      <w:r w:rsidR="009B056C">
        <w:rPr>
          <w:rFonts w:ascii="Arial" w:eastAsia="Times New Roman" w:hAnsi="Arial" w:cs="Arial"/>
          <w:sz w:val="24"/>
          <w:szCs w:val="24"/>
          <w:lang w:val="en-US"/>
        </w:rPr>
        <w:t xml:space="preserve">Licensing Enforcement </w:t>
      </w:r>
      <w:r w:rsidR="00C85C85">
        <w:rPr>
          <w:rFonts w:ascii="Arial" w:eastAsia="Times New Roman" w:hAnsi="Arial" w:cs="Arial"/>
          <w:sz w:val="24"/>
          <w:szCs w:val="24"/>
          <w:lang w:val="en-US"/>
        </w:rPr>
        <w:t xml:space="preserve">Officer </w:t>
      </w:r>
      <w:r w:rsidR="00C85C85" w:rsidRPr="00D122DE">
        <w:rPr>
          <w:rFonts w:ascii="Arial" w:eastAsia="Times New Roman" w:hAnsi="Arial" w:cs="Arial"/>
          <w:sz w:val="24"/>
          <w:szCs w:val="24"/>
          <w:lang w:val="en-US"/>
        </w:rPr>
        <w:t>within</w:t>
      </w:r>
      <w:r w:rsidRPr="00D122DE">
        <w:rPr>
          <w:rFonts w:ascii="Arial" w:eastAsia="Times New Roman" w:hAnsi="Arial" w:cs="Arial"/>
          <w:sz w:val="24"/>
          <w:szCs w:val="24"/>
          <w:lang w:val="en-US"/>
        </w:rPr>
        <w:t xml:space="preserve"> thirty days. Failure to comply with this section is an offence.</w:t>
      </w:r>
    </w:p>
    <w:p w14:paraId="11DFE9BF" w14:textId="77777777" w:rsidR="00D122DE" w:rsidRPr="00E96E13" w:rsidRDefault="00D122DE" w:rsidP="00E96E13">
      <w:pPr>
        <w:tabs>
          <w:tab w:val="left" w:pos="270"/>
        </w:tabs>
        <w:ind w:left="720" w:hanging="720"/>
        <w:rPr>
          <w:rFonts w:ascii="Arial" w:hAnsi="Arial" w:cs="Arial"/>
          <w:sz w:val="24"/>
          <w:szCs w:val="24"/>
        </w:rPr>
      </w:pPr>
      <w:r w:rsidRPr="00E96E13">
        <w:rPr>
          <w:rFonts w:ascii="Arial" w:eastAsia="Times New Roman" w:hAnsi="Arial" w:cs="Arial"/>
          <w:color w:val="000000"/>
          <w:spacing w:val="-2"/>
          <w:sz w:val="24"/>
          <w:szCs w:val="24"/>
          <w:lang w:val="en-US"/>
        </w:rPr>
        <w:t>5</w:t>
      </w:r>
      <w:r w:rsidRPr="00E96E13">
        <w:rPr>
          <w:rFonts w:ascii="Arial" w:hAnsi="Arial" w:cs="Arial"/>
          <w:sz w:val="24"/>
          <w:szCs w:val="24"/>
        </w:rPr>
        <w:t>.05</w:t>
      </w:r>
      <w:r w:rsidRPr="00E96E13">
        <w:rPr>
          <w:rFonts w:ascii="Arial" w:hAnsi="Arial" w:cs="Arial"/>
          <w:sz w:val="24"/>
          <w:szCs w:val="24"/>
        </w:rPr>
        <w:tab/>
        <w:t xml:space="preserve">Change of Address: Every change of mailing address or telephone number of any licensee shall be reported to the </w:t>
      </w:r>
      <w:r w:rsidR="009B056C">
        <w:rPr>
          <w:rFonts w:ascii="Arial" w:hAnsi="Arial" w:cs="Arial"/>
          <w:sz w:val="24"/>
          <w:szCs w:val="24"/>
        </w:rPr>
        <w:t xml:space="preserve">Licensing Enforcement </w:t>
      </w:r>
      <w:r w:rsidR="00C85C85">
        <w:rPr>
          <w:rFonts w:ascii="Arial" w:hAnsi="Arial" w:cs="Arial"/>
          <w:sz w:val="24"/>
          <w:szCs w:val="24"/>
        </w:rPr>
        <w:t>Officer within</w:t>
      </w:r>
      <w:r w:rsidR="00A000BB">
        <w:rPr>
          <w:rFonts w:ascii="Arial" w:hAnsi="Arial" w:cs="Arial"/>
          <w:sz w:val="24"/>
          <w:szCs w:val="24"/>
        </w:rPr>
        <w:t xml:space="preserve"> fifteen (15) days. </w:t>
      </w:r>
      <w:r w:rsidRPr="00E96E13">
        <w:rPr>
          <w:rFonts w:ascii="Arial" w:hAnsi="Arial" w:cs="Arial"/>
          <w:sz w:val="24"/>
          <w:szCs w:val="24"/>
        </w:rPr>
        <w:t>Failure to comply with this section is an offence.</w:t>
      </w:r>
    </w:p>
    <w:p w14:paraId="11DFE9C0" w14:textId="77777777" w:rsidR="00D122DE" w:rsidRPr="00D122DE" w:rsidRDefault="00D122DE" w:rsidP="00E96E13">
      <w:pPr>
        <w:tabs>
          <w:tab w:val="left" w:pos="1080"/>
          <w:tab w:val="left" w:pos="1170"/>
          <w:tab w:val="left" w:pos="1440"/>
          <w:tab w:val="right" w:pos="9000"/>
          <w:tab w:val="right" w:pos="9360"/>
        </w:tabs>
        <w:suppressAutoHyphens/>
        <w:spacing w:before="240" w:after="240" w:line="240" w:lineRule="auto"/>
        <w:ind w:left="720" w:hanging="720"/>
        <w:rPr>
          <w:rFonts w:ascii="Arial" w:eastAsia="Times New Roman" w:hAnsi="Arial" w:cs="Arial"/>
          <w:sz w:val="24"/>
          <w:szCs w:val="24"/>
          <w:lang w:val="en-US"/>
        </w:rPr>
      </w:pPr>
      <w:r w:rsidRPr="00D122DE">
        <w:rPr>
          <w:rFonts w:ascii="Arial" w:eastAsia="Times New Roman" w:hAnsi="Arial" w:cs="Arial"/>
          <w:color w:val="000000"/>
          <w:spacing w:val="-2"/>
          <w:sz w:val="24"/>
          <w:szCs w:val="24"/>
          <w:lang w:val="en-US"/>
        </w:rPr>
        <w:t>5.06</w:t>
      </w:r>
      <w:r w:rsidRPr="00D122DE">
        <w:rPr>
          <w:rFonts w:ascii="Arial" w:eastAsia="Times New Roman" w:hAnsi="Arial" w:cs="Arial"/>
          <w:color w:val="000000"/>
          <w:spacing w:val="-2"/>
          <w:sz w:val="24"/>
          <w:szCs w:val="24"/>
          <w:lang w:val="en-US"/>
        </w:rPr>
        <w:tab/>
      </w:r>
      <w:r w:rsidRPr="008F65A4">
        <w:rPr>
          <w:rFonts w:ascii="Arial" w:eastAsia="Times New Roman" w:hAnsi="Arial" w:cs="Arial"/>
          <w:b/>
          <w:bCs/>
          <w:color w:val="000000"/>
          <w:spacing w:val="-2"/>
          <w:sz w:val="24"/>
          <w:szCs w:val="24"/>
          <w:lang w:val="en-US"/>
        </w:rPr>
        <w:t>No Transfer</w:t>
      </w:r>
      <w:r w:rsidRPr="00D122DE">
        <w:rPr>
          <w:rFonts w:ascii="Arial" w:eastAsia="Times New Roman" w:hAnsi="Arial" w:cs="Arial"/>
          <w:color w:val="000000"/>
          <w:spacing w:val="-2"/>
          <w:sz w:val="24"/>
          <w:szCs w:val="24"/>
          <w:lang w:val="en-US"/>
        </w:rPr>
        <w:t xml:space="preserve">: </w:t>
      </w:r>
      <w:r w:rsidRPr="00D122DE">
        <w:rPr>
          <w:rFonts w:ascii="Arial" w:eastAsia="Times New Roman" w:hAnsi="Arial" w:cs="Arial"/>
          <w:sz w:val="24"/>
          <w:szCs w:val="24"/>
          <w:lang w:val="en-US"/>
        </w:rPr>
        <w:t>It is an offence to attempt to transfer or assign a licence issued under this by-law except in accordance with subsection 5.07.</w:t>
      </w:r>
    </w:p>
    <w:p w14:paraId="11DFE9C1" w14:textId="77777777" w:rsidR="00D122DE" w:rsidRPr="00D122DE" w:rsidRDefault="00D122DE" w:rsidP="00E96E13">
      <w:pPr>
        <w:tabs>
          <w:tab w:val="left" w:pos="1080"/>
          <w:tab w:val="left" w:pos="1170"/>
          <w:tab w:val="left" w:pos="1440"/>
          <w:tab w:val="right" w:pos="9000"/>
          <w:tab w:val="right" w:pos="9360"/>
        </w:tabs>
        <w:suppressAutoHyphens/>
        <w:spacing w:after="0" w:line="240" w:lineRule="auto"/>
        <w:ind w:left="720" w:hanging="720"/>
        <w:rPr>
          <w:rFonts w:ascii="Arial" w:eastAsia="Times New Roman" w:hAnsi="Arial" w:cs="Arial"/>
          <w:sz w:val="24"/>
          <w:szCs w:val="24"/>
          <w:lang w:val="en-US"/>
        </w:rPr>
      </w:pPr>
      <w:r w:rsidRPr="00D122DE">
        <w:rPr>
          <w:rFonts w:ascii="Arial" w:eastAsia="Times New Roman" w:hAnsi="Arial" w:cs="Arial"/>
          <w:sz w:val="24"/>
          <w:szCs w:val="24"/>
          <w:lang w:val="en-US"/>
        </w:rPr>
        <w:t>5.07</w:t>
      </w:r>
      <w:r w:rsidRPr="00D122DE">
        <w:rPr>
          <w:rFonts w:ascii="Arial" w:eastAsia="Times New Roman" w:hAnsi="Arial" w:cs="Arial"/>
          <w:sz w:val="24"/>
          <w:szCs w:val="24"/>
          <w:lang w:val="en-US"/>
        </w:rPr>
        <w:tab/>
      </w:r>
      <w:r w:rsidRPr="008F65A4">
        <w:rPr>
          <w:rFonts w:ascii="Arial" w:eastAsia="Times New Roman" w:hAnsi="Arial" w:cs="Arial"/>
          <w:b/>
          <w:bCs/>
          <w:sz w:val="24"/>
          <w:szCs w:val="24"/>
          <w:lang w:val="en-US"/>
        </w:rPr>
        <w:t>Licence Transfer</w:t>
      </w:r>
      <w:r w:rsidRPr="00D122DE">
        <w:rPr>
          <w:rFonts w:ascii="Arial" w:eastAsia="Times New Roman" w:hAnsi="Arial" w:cs="Arial"/>
          <w:sz w:val="24"/>
          <w:szCs w:val="24"/>
          <w:lang w:val="en-US"/>
        </w:rPr>
        <w:t xml:space="preserve">: Upon cessation or sale or other transfer of a business, the licensee of that business shall notify the </w:t>
      </w:r>
      <w:r w:rsidR="009B056C">
        <w:rPr>
          <w:rFonts w:ascii="Arial" w:eastAsia="Times New Roman" w:hAnsi="Arial" w:cs="Arial"/>
          <w:sz w:val="24"/>
          <w:szCs w:val="24"/>
          <w:lang w:val="en-US"/>
        </w:rPr>
        <w:t xml:space="preserve">Licensing Enforcement Officer </w:t>
      </w:r>
      <w:r w:rsidRPr="00D122DE">
        <w:rPr>
          <w:rFonts w:ascii="Arial" w:eastAsia="Times New Roman" w:hAnsi="Arial" w:cs="Arial"/>
          <w:sz w:val="24"/>
          <w:szCs w:val="24"/>
          <w:lang w:val="en-US"/>
        </w:rPr>
        <w:t xml:space="preserve">of the cessation or transfer. Where the business is being transferred, and subject to any restrictions in the applicable section, the new owner or operator shall be required to submit an application for the licence transfer, in the form prescribed by the </w:t>
      </w:r>
      <w:r w:rsidR="009B056C">
        <w:rPr>
          <w:rFonts w:ascii="Arial" w:eastAsia="Times New Roman" w:hAnsi="Arial" w:cs="Arial"/>
          <w:sz w:val="24"/>
          <w:szCs w:val="24"/>
          <w:lang w:val="en-US"/>
        </w:rPr>
        <w:t>Licensing Enforcement Officer</w:t>
      </w:r>
      <w:r w:rsidRPr="00D122DE">
        <w:rPr>
          <w:rFonts w:ascii="Arial" w:eastAsia="Times New Roman" w:hAnsi="Arial" w:cs="Arial"/>
          <w:sz w:val="24"/>
          <w:szCs w:val="24"/>
          <w:lang w:val="en-US"/>
        </w:rPr>
        <w:t xml:space="preserve">. The </w:t>
      </w:r>
      <w:r w:rsidR="009B056C">
        <w:rPr>
          <w:rFonts w:ascii="Arial" w:eastAsia="Times New Roman" w:hAnsi="Arial" w:cs="Arial"/>
          <w:sz w:val="24"/>
          <w:szCs w:val="24"/>
          <w:lang w:val="en-US"/>
        </w:rPr>
        <w:t xml:space="preserve">Licensing Enforcement </w:t>
      </w:r>
      <w:r w:rsidR="00C85C85">
        <w:rPr>
          <w:rFonts w:ascii="Arial" w:eastAsia="Times New Roman" w:hAnsi="Arial" w:cs="Arial"/>
          <w:sz w:val="24"/>
          <w:szCs w:val="24"/>
          <w:lang w:val="en-US"/>
        </w:rPr>
        <w:t xml:space="preserve">Officer </w:t>
      </w:r>
      <w:r w:rsidR="00C85C85" w:rsidRPr="00D122DE">
        <w:rPr>
          <w:rFonts w:ascii="Arial" w:eastAsia="Times New Roman" w:hAnsi="Arial" w:cs="Arial"/>
          <w:sz w:val="24"/>
          <w:szCs w:val="24"/>
          <w:lang w:val="en-US"/>
        </w:rPr>
        <w:t>may</w:t>
      </w:r>
      <w:r w:rsidRPr="00D122DE">
        <w:rPr>
          <w:rFonts w:ascii="Arial" w:eastAsia="Times New Roman" w:hAnsi="Arial" w:cs="Arial"/>
          <w:sz w:val="24"/>
          <w:szCs w:val="24"/>
          <w:lang w:val="en-US"/>
        </w:rPr>
        <w:t>, depending upon the circumstances of the transfer, require the new owner or operator to submit any or all of the same documentation and/or information that would have been required for a new application for the licence in question. The requirements of section 3.00 of this by-law apply to applications for licence transfer.</w:t>
      </w:r>
    </w:p>
    <w:p w14:paraId="11DFE9C2" w14:textId="77777777" w:rsidR="00D122DE" w:rsidRPr="00D122DE"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sz w:val="24"/>
          <w:szCs w:val="24"/>
          <w:lang w:val="en-US"/>
        </w:rPr>
      </w:pPr>
      <w:r w:rsidRPr="00D122DE">
        <w:rPr>
          <w:rFonts w:ascii="Arial" w:eastAsia="Times New Roman" w:hAnsi="Arial" w:cs="Arial"/>
          <w:color w:val="000000"/>
          <w:spacing w:val="-2"/>
          <w:sz w:val="24"/>
          <w:szCs w:val="24"/>
          <w:lang w:val="en-US"/>
        </w:rPr>
        <w:lastRenderedPageBreak/>
        <w:t>5.08</w:t>
      </w:r>
      <w:r w:rsidRPr="00D122DE">
        <w:rPr>
          <w:rFonts w:ascii="Arial" w:eastAsia="Times New Roman" w:hAnsi="Arial" w:cs="Arial"/>
          <w:color w:val="000000"/>
          <w:spacing w:val="-2"/>
          <w:sz w:val="24"/>
          <w:szCs w:val="24"/>
          <w:lang w:val="en-US"/>
        </w:rPr>
        <w:tab/>
      </w:r>
      <w:r w:rsidRPr="000B6D47">
        <w:rPr>
          <w:rFonts w:ascii="Arial" w:eastAsia="Times New Roman" w:hAnsi="Arial" w:cs="Arial"/>
          <w:b/>
          <w:bCs/>
          <w:color w:val="000000"/>
          <w:spacing w:val="-2"/>
          <w:sz w:val="24"/>
          <w:szCs w:val="24"/>
          <w:lang w:val="en-US"/>
        </w:rPr>
        <w:t>No Vested Right</w:t>
      </w:r>
      <w:r w:rsidRPr="00D122DE">
        <w:rPr>
          <w:rFonts w:ascii="Arial" w:eastAsia="Times New Roman" w:hAnsi="Arial" w:cs="Arial"/>
          <w:color w:val="000000"/>
          <w:spacing w:val="-2"/>
          <w:sz w:val="24"/>
          <w:szCs w:val="24"/>
          <w:lang w:val="en-US"/>
        </w:rPr>
        <w:t xml:space="preserve">: </w:t>
      </w:r>
      <w:r w:rsidRPr="00D122DE">
        <w:rPr>
          <w:rFonts w:ascii="Arial" w:eastAsia="Times New Roman" w:hAnsi="Arial" w:cs="Arial"/>
          <w:sz w:val="24"/>
          <w:szCs w:val="24"/>
          <w:lang w:val="en-US"/>
        </w:rPr>
        <w:t xml:space="preserve">No person enjoys a vested right in the continuance of a licence and upon issuance, renewal, cancellation or </w:t>
      </w:r>
      <w:r w:rsidR="00C85C85" w:rsidRPr="00D122DE">
        <w:rPr>
          <w:rFonts w:ascii="Arial" w:eastAsia="Times New Roman" w:hAnsi="Arial" w:cs="Arial"/>
          <w:sz w:val="24"/>
          <w:szCs w:val="24"/>
          <w:lang w:val="en-US"/>
        </w:rPr>
        <w:t>suspension;</w:t>
      </w:r>
      <w:r w:rsidRPr="00D122DE">
        <w:rPr>
          <w:rFonts w:ascii="Arial" w:eastAsia="Times New Roman" w:hAnsi="Arial" w:cs="Arial"/>
          <w:sz w:val="24"/>
          <w:szCs w:val="24"/>
          <w:lang w:val="en-US"/>
        </w:rPr>
        <w:t xml:space="preserve"> all licences remain the property of the City.</w:t>
      </w:r>
    </w:p>
    <w:p w14:paraId="11DFE9C3" w14:textId="77777777" w:rsidR="00D122DE" w:rsidRPr="000B6D47"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sz w:val="24"/>
          <w:szCs w:val="24"/>
          <w:lang w:val="en-US"/>
        </w:rPr>
      </w:pPr>
      <w:r w:rsidRPr="00D122DE">
        <w:rPr>
          <w:rFonts w:ascii="Arial" w:eastAsia="Times New Roman" w:hAnsi="Arial" w:cs="Arial"/>
          <w:color w:val="000000"/>
          <w:sz w:val="24"/>
          <w:szCs w:val="24"/>
          <w:lang w:val="en-US"/>
        </w:rPr>
        <w:t>5.09</w:t>
      </w:r>
      <w:r w:rsidRPr="00D122DE">
        <w:rPr>
          <w:rFonts w:ascii="Arial" w:eastAsia="Times New Roman" w:hAnsi="Arial" w:cs="Arial"/>
          <w:color w:val="000000"/>
          <w:sz w:val="24"/>
          <w:szCs w:val="24"/>
          <w:lang w:val="en-US"/>
        </w:rPr>
        <w:tab/>
      </w:r>
      <w:r w:rsidRPr="000B6D47">
        <w:rPr>
          <w:rFonts w:ascii="Arial" w:eastAsia="Times New Roman" w:hAnsi="Arial" w:cs="Arial"/>
          <w:b/>
          <w:bCs/>
          <w:color w:val="000000"/>
          <w:sz w:val="24"/>
          <w:szCs w:val="24"/>
          <w:lang w:val="en-US"/>
        </w:rPr>
        <w:t>Licensees to Use Name on Licence</w:t>
      </w:r>
      <w:r w:rsidRPr="000B6D47">
        <w:rPr>
          <w:rFonts w:ascii="Arial" w:eastAsia="Times New Roman" w:hAnsi="Arial" w:cs="Arial"/>
          <w:color w:val="000000"/>
          <w:sz w:val="24"/>
          <w:szCs w:val="24"/>
          <w:lang w:val="en-US"/>
        </w:rPr>
        <w:t xml:space="preserve">:  </w:t>
      </w:r>
      <w:r w:rsidRPr="000B6D47">
        <w:rPr>
          <w:rFonts w:ascii="Arial" w:eastAsia="Times New Roman" w:hAnsi="Arial" w:cs="Arial"/>
          <w:sz w:val="24"/>
          <w:szCs w:val="24"/>
          <w:lang w:val="en-US"/>
        </w:rPr>
        <w:t>It is an offence for a person licensed to carry on a business under this by-law to advertise or carry on that business under any other name than the one endorsed on their licence.</w:t>
      </w:r>
    </w:p>
    <w:p w14:paraId="11DFE9C4" w14:textId="77777777" w:rsidR="00D122DE" w:rsidRPr="000B6D47" w:rsidRDefault="00D122DE" w:rsidP="00E96E13">
      <w:pPr>
        <w:tabs>
          <w:tab w:val="left" w:pos="720"/>
        </w:tabs>
        <w:overflowPunct w:val="0"/>
        <w:autoSpaceDE w:val="0"/>
        <w:autoSpaceDN w:val="0"/>
        <w:adjustRightInd w:val="0"/>
        <w:spacing w:before="240" w:after="240" w:line="240" w:lineRule="auto"/>
        <w:ind w:left="720" w:hanging="720"/>
        <w:textAlignment w:val="baseline"/>
        <w:rPr>
          <w:rFonts w:ascii="Arial" w:eastAsia="Times New Roman" w:hAnsi="Arial" w:cs="Arial"/>
          <w:spacing w:val="-2"/>
          <w:sz w:val="24"/>
          <w:szCs w:val="24"/>
          <w:lang w:val="en-US"/>
        </w:rPr>
      </w:pPr>
      <w:r w:rsidRPr="000B6D47">
        <w:rPr>
          <w:rFonts w:ascii="Arial" w:eastAsia="Times New Roman" w:hAnsi="Arial" w:cs="Arial"/>
          <w:color w:val="000000"/>
          <w:spacing w:val="-2"/>
          <w:sz w:val="24"/>
          <w:szCs w:val="24"/>
          <w:lang w:val="en-US"/>
        </w:rPr>
        <w:t>5.10</w:t>
      </w:r>
      <w:r w:rsidRPr="000B6D47">
        <w:rPr>
          <w:rFonts w:ascii="Arial" w:eastAsia="Times New Roman" w:hAnsi="Arial" w:cs="Arial"/>
          <w:color w:val="000000"/>
          <w:spacing w:val="-2"/>
          <w:sz w:val="24"/>
          <w:szCs w:val="24"/>
          <w:lang w:val="en-US"/>
        </w:rPr>
        <w:tab/>
      </w:r>
      <w:r w:rsidRPr="000B6D47">
        <w:rPr>
          <w:rFonts w:ascii="Arial" w:eastAsia="Times New Roman" w:hAnsi="Arial" w:cs="Arial"/>
          <w:b/>
          <w:bCs/>
          <w:color w:val="000000"/>
          <w:spacing w:val="-2"/>
          <w:sz w:val="24"/>
          <w:szCs w:val="24"/>
          <w:lang w:val="en-US"/>
        </w:rPr>
        <w:t>Inspections</w:t>
      </w:r>
      <w:r w:rsidR="00A000BB" w:rsidRPr="000B6D47">
        <w:rPr>
          <w:rFonts w:ascii="Arial" w:eastAsia="Times New Roman" w:hAnsi="Arial" w:cs="Arial"/>
          <w:spacing w:val="-2"/>
          <w:sz w:val="24"/>
          <w:szCs w:val="24"/>
          <w:lang w:val="en-US"/>
        </w:rPr>
        <w:t xml:space="preserve">: </w:t>
      </w:r>
      <w:r w:rsidRPr="000B6D47">
        <w:rPr>
          <w:rFonts w:ascii="Arial" w:eastAsia="Times New Roman" w:hAnsi="Arial" w:cs="Arial"/>
          <w:spacing w:val="-2"/>
          <w:sz w:val="24"/>
          <w:szCs w:val="24"/>
          <w:lang w:val="en-US"/>
        </w:rPr>
        <w:t xml:space="preserve">The </w:t>
      </w:r>
      <w:r w:rsidR="009B056C" w:rsidRPr="000B6D47">
        <w:rPr>
          <w:rFonts w:ascii="Arial" w:eastAsia="Times New Roman" w:hAnsi="Arial" w:cs="Arial"/>
          <w:spacing w:val="-2"/>
          <w:sz w:val="24"/>
          <w:szCs w:val="24"/>
          <w:lang w:val="en-US"/>
        </w:rPr>
        <w:t>Licensing Enforcement Officer</w:t>
      </w:r>
      <w:r w:rsidRPr="000B6D47">
        <w:rPr>
          <w:rFonts w:ascii="Arial" w:eastAsia="Times New Roman" w:hAnsi="Arial" w:cs="Arial"/>
          <w:spacing w:val="-2"/>
          <w:sz w:val="24"/>
          <w:szCs w:val="24"/>
          <w:lang w:val="en-US"/>
        </w:rPr>
        <w:t>, the Police, Municipal Law Enforcement Officer, the Medical Officer of Health, the Fire Chief or any person acting under those persons, or any person authorized by Council may at reasonable times inspect:</w:t>
      </w:r>
    </w:p>
    <w:p w14:paraId="11DFE9C5" w14:textId="77777777" w:rsidR="00D122DE" w:rsidRPr="000B6D47" w:rsidRDefault="00D122DE" w:rsidP="008314CA">
      <w:pPr>
        <w:numPr>
          <w:ilvl w:val="0"/>
          <w:numId w:val="7"/>
        </w:numPr>
        <w:tabs>
          <w:tab w:val="left" w:pos="720"/>
          <w:tab w:val="left" w:pos="1440"/>
          <w:tab w:val="right" w:pos="9000"/>
          <w:tab w:val="right" w:pos="9360"/>
        </w:tabs>
        <w:suppressAutoHyphens/>
        <w:spacing w:after="0" w:line="240" w:lineRule="auto"/>
        <w:ind w:hanging="720"/>
        <w:rPr>
          <w:rFonts w:ascii="Arial" w:eastAsia="Times New Roman" w:hAnsi="Arial" w:cs="Arial"/>
          <w:color w:val="000000"/>
          <w:spacing w:val="-2"/>
          <w:sz w:val="24"/>
          <w:szCs w:val="24"/>
          <w:lang w:val="en-US"/>
        </w:rPr>
      </w:pPr>
      <w:r w:rsidRPr="000B6D47">
        <w:rPr>
          <w:rFonts w:ascii="Arial" w:eastAsia="Times New Roman" w:hAnsi="Arial" w:cs="Arial"/>
          <w:color w:val="000000"/>
          <w:spacing w:val="-2"/>
          <w:sz w:val="24"/>
          <w:szCs w:val="24"/>
          <w:lang w:val="en-US"/>
        </w:rPr>
        <w:t>any premises or place where a business is carried on or where there are reasonable and probable grounds to believe a business is being carried on.</w:t>
      </w:r>
    </w:p>
    <w:p w14:paraId="11DFE9C6" w14:textId="77777777" w:rsidR="00D122DE" w:rsidRPr="000B6D47" w:rsidRDefault="00D122DE" w:rsidP="00E96E13">
      <w:pPr>
        <w:tabs>
          <w:tab w:val="left" w:pos="709"/>
          <w:tab w:val="right" w:pos="9000"/>
          <w:tab w:val="right" w:pos="9360"/>
        </w:tabs>
        <w:suppressAutoHyphens/>
        <w:spacing w:before="240" w:after="240" w:line="240" w:lineRule="auto"/>
        <w:ind w:left="709" w:firstLine="11"/>
        <w:rPr>
          <w:rFonts w:ascii="Arial" w:eastAsia="Times New Roman" w:hAnsi="Arial" w:cs="Arial"/>
          <w:color w:val="000000"/>
          <w:spacing w:val="-2"/>
          <w:sz w:val="24"/>
          <w:szCs w:val="24"/>
          <w:lang w:val="en-US"/>
        </w:rPr>
      </w:pPr>
      <w:r w:rsidRPr="000B6D47">
        <w:rPr>
          <w:rFonts w:ascii="Arial" w:eastAsia="Times New Roman" w:hAnsi="Arial" w:cs="Arial"/>
          <w:color w:val="000000"/>
          <w:spacing w:val="-2"/>
          <w:sz w:val="24"/>
          <w:szCs w:val="24"/>
          <w:lang w:val="en-US"/>
        </w:rPr>
        <w:t>It is an offence to obstruct or permit the obstruction of an inspection under this section.</w:t>
      </w:r>
    </w:p>
    <w:p w14:paraId="11DFE9C7" w14:textId="77777777" w:rsidR="00D122DE" w:rsidRPr="000B6D47" w:rsidRDefault="00D122DE" w:rsidP="00E96E13">
      <w:pPr>
        <w:tabs>
          <w:tab w:val="right" w:pos="9000"/>
        </w:tabs>
        <w:overflowPunct w:val="0"/>
        <w:autoSpaceDE w:val="0"/>
        <w:autoSpaceDN w:val="0"/>
        <w:adjustRightInd w:val="0"/>
        <w:spacing w:after="0" w:line="240" w:lineRule="auto"/>
        <w:ind w:left="720" w:hanging="720"/>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5.11</w:t>
      </w:r>
      <w:r w:rsidRPr="000B6D47">
        <w:rPr>
          <w:rFonts w:ascii="Arial" w:eastAsia="Times New Roman" w:hAnsi="Arial" w:cs="Arial"/>
          <w:sz w:val="24"/>
          <w:szCs w:val="24"/>
          <w:lang w:val="en-US"/>
        </w:rPr>
        <w:tab/>
      </w:r>
      <w:r w:rsidRPr="000B6D47">
        <w:rPr>
          <w:rFonts w:ascii="Arial" w:eastAsia="Times New Roman" w:hAnsi="Arial" w:cs="Arial"/>
          <w:b/>
          <w:bCs/>
          <w:sz w:val="24"/>
          <w:szCs w:val="24"/>
          <w:lang w:val="en-US"/>
        </w:rPr>
        <w:t>Right to Refuse and Revoke</w:t>
      </w:r>
      <w:r w:rsidR="00A000BB" w:rsidRPr="000B6D47">
        <w:rPr>
          <w:rFonts w:ascii="Arial" w:eastAsia="Times New Roman" w:hAnsi="Arial" w:cs="Arial"/>
          <w:sz w:val="24"/>
          <w:szCs w:val="24"/>
          <w:lang w:val="en-US"/>
        </w:rPr>
        <w:t xml:space="preserve">: </w:t>
      </w:r>
      <w:r w:rsidRPr="000B6D47">
        <w:rPr>
          <w:rFonts w:ascii="Arial" w:eastAsia="Times New Roman" w:hAnsi="Arial" w:cs="Arial"/>
          <w:sz w:val="24"/>
          <w:szCs w:val="24"/>
          <w:lang w:val="en-US"/>
        </w:rPr>
        <w:t xml:space="preserve">The Licencing </w:t>
      </w:r>
      <w:r w:rsidR="00C85C85">
        <w:rPr>
          <w:rFonts w:ascii="Arial" w:eastAsia="Times New Roman" w:hAnsi="Arial" w:cs="Arial"/>
          <w:sz w:val="24"/>
          <w:szCs w:val="24"/>
          <w:lang w:val="en-US"/>
        </w:rPr>
        <w:t xml:space="preserve">Enforcement </w:t>
      </w:r>
      <w:r w:rsidRPr="000B6D47">
        <w:rPr>
          <w:rFonts w:ascii="Arial" w:eastAsia="Times New Roman" w:hAnsi="Arial" w:cs="Arial"/>
          <w:sz w:val="24"/>
          <w:szCs w:val="24"/>
          <w:lang w:val="en-US"/>
        </w:rPr>
        <w:t>Officer may revoke, suspend, impose any conditions upon, or refuse to issue or renew any licence to any person under this by-law subject to the provisions of this by-law.</w:t>
      </w:r>
    </w:p>
    <w:p w14:paraId="11DFE9C8" w14:textId="77777777" w:rsidR="00D122DE" w:rsidRPr="000B6D47" w:rsidRDefault="00D122DE" w:rsidP="00E96E13">
      <w:pPr>
        <w:pStyle w:val="Heading1"/>
        <w:rPr>
          <w:rFonts w:eastAsia="Times New Roman"/>
        </w:rPr>
      </w:pPr>
      <w:r w:rsidRPr="000B6D47">
        <w:rPr>
          <w:rFonts w:eastAsia="Times New Roman"/>
        </w:rPr>
        <w:t>Section 6.00:</w:t>
      </w:r>
      <w:r w:rsidRPr="000B6D47">
        <w:rPr>
          <w:rFonts w:eastAsia="Times New Roman"/>
        </w:rPr>
        <w:tab/>
        <w:t>Insurance</w:t>
      </w:r>
    </w:p>
    <w:p w14:paraId="11DFE9C9" w14:textId="77777777" w:rsidR="00D122DE" w:rsidRPr="000B6D47" w:rsidRDefault="00D122DE" w:rsidP="00E96E13">
      <w:pPr>
        <w:tabs>
          <w:tab w:val="left" w:pos="720"/>
          <w:tab w:val="left" w:pos="1080"/>
          <w:tab w:val="left" w:pos="1440"/>
          <w:tab w:val="righ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color w:val="000000"/>
          <w:spacing w:val="-2"/>
          <w:sz w:val="24"/>
          <w:szCs w:val="24"/>
          <w:lang w:val="en-US"/>
        </w:rPr>
      </w:pPr>
      <w:r w:rsidRPr="000B6D47">
        <w:rPr>
          <w:rFonts w:ascii="Arial" w:eastAsia="Times New Roman" w:hAnsi="Arial" w:cs="Arial"/>
          <w:bCs/>
          <w:color w:val="000000"/>
          <w:spacing w:val="-2"/>
          <w:sz w:val="24"/>
          <w:szCs w:val="24"/>
          <w:lang w:val="en-US"/>
        </w:rPr>
        <w:t>6.01</w:t>
      </w:r>
      <w:r w:rsidRPr="000B6D47">
        <w:rPr>
          <w:rFonts w:ascii="Arial" w:eastAsia="Times New Roman" w:hAnsi="Arial" w:cs="Arial"/>
          <w:bCs/>
          <w:color w:val="000000"/>
          <w:spacing w:val="-2"/>
          <w:sz w:val="24"/>
          <w:szCs w:val="24"/>
          <w:lang w:val="en-US"/>
        </w:rPr>
        <w:tab/>
      </w:r>
      <w:r w:rsidRPr="000B6D47">
        <w:rPr>
          <w:rFonts w:ascii="Arial" w:eastAsia="Times New Roman" w:hAnsi="Arial" w:cs="Arial"/>
          <w:b/>
          <w:bCs/>
          <w:color w:val="000000"/>
          <w:spacing w:val="-2"/>
          <w:sz w:val="24"/>
          <w:szCs w:val="24"/>
          <w:lang w:val="en-US"/>
        </w:rPr>
        <w:t>Insurance:</w:t>
      </w:r>
      <w:r w:rsidR="00A000BB" w:rsidRPr="000B6D47">
        <w:rPr>
          <w:rFonts w:ascii="Arial" w:eastAsia="Times New Roman" w:hAnsi="Arial" w:cs="Arial"/>
          <w:color w:val="000000"/>
          <w:spacing w:val="-2"/>
          <w:sz w:val="24"/>
          <w:szCs w:val="24"/>
          <w:lang w:val="en-US"/>
        </w:rPr>
        <w:t xml:space="preserve"> </w:t>
      </w:r>
      <w:r w:rsidRPr="000B6D47">
        <w:rPr>
          <w:rFonts w:ascii="Arial" w:eastAsia="Times New Roman" w:hAnsi="Arial" w:cs="Arial"/>
          <w:color w:val="000000"/>
          <w:spacing w:val="-2"/>
          <w:sz w:val="24"/>
          <w:szCs w:val="24"/>
          <w:lang w:val="en-US"/>
        </w:rPr>
        <w:t>Any person who obtains a</w:t>
      </w:r>
      <w:r w:rsidR="00A000BB" w:rsidRPr="000B6D47">
        <w:rPr>
          <w:rFonts w:ascii="Arial" w:eastAsia="Times New Roman" w:hAnsi="Arial" w:cs="Arial"/>
          <w:color w:val="000000"/>
          <w:spacing w:val="-2"/>
          <w:sz w:val="24"/>
          <w:szCs w:val="24"/>
          <w:lang w:val="en-US"/>
        </w:rPr>
        <w:t xml:space="preserve"> Seasonal Trailer Park license </w:t>
      </w:r>
      <w:r w:rsidRPr="000B6D47">
        <w:rPr>
          <w:rFonts w:ascii="Arial" w:eastAsia="Times New Roman" w:hAnsi="Arial" w:cs="Arial"/>
          <w:color w:val="000000"/>
          <w:spacing w:val="-2"/>
          <w:sz w:val="24"/>
          <w:szCs w:val="24"/>
          <w:lang w:val="en-US"/>
        </w:rPr>
        <w:t xml:space="preserve">shall provide to the </w:t>
      </w:r>
      <w:r w:rsidR="009B056C" w:rsidRPr="000B6D47">
        <w:rPr>
          <w:rFonts w:ascii="Arial" w:eastAsia="Times New Roman" w:hAnsi="Arial" w:cs="Arial"/>
          <w:color w:val="000000"/>
          <w:spacing w:val="-2"/>
          <w:sz w:val="24"/>
          <w:szCs w:val="24"/>
          <w:lang w:val="en-US"/>
        </w:rPr>
        <w:t xml:space="preserve">Licensing Enforcement Officer </w:t>
      </w:r>
      <w:r w:rsidRPr="000B6D47">
        <w:rPr>
          <w:rFonts w:ascii="Arial" w:eastAsia="Times New Roman" w:hAnsi="Arial" w:cs="Arial"/>
          <w:color w:val="000000"/>
          <w:spacing w:val="-2"/>
          <w:sz w:val="24"/>
          <w:szCs w:val="24"/>
          <w:lang w:val="en-US"/>
        </w:rPr>
        <w:t>, prior to the issuance of such license and any renewals thereafter, a current and valid Certificate of Insurance evidencing Commercial General Liability Insurance including but not limited to bodily injury including death, personal injury and property damage including loss of use thereof, contractual liability and contain a cross liability / se</w:t>
      </w:r>
      <w:r w:rsidR="00A000BB" w:rsidRPr="000B6D47">
        <w:rPr>
          <w:rFonts w:ascii="Arial" w:eastAsia="Times New Roman" w:hAnsi="Arial" w:cs="Arial"/>
          <w:color w:val="000000"/>
          <w:spacing w:val="-2"/>
          <w:sz w:val="24"/>
          <w:szCs w:val="24"/>
          <w:lang w:val="en-US"/>
        </w:rPr>
        <w:t>verability of interests clause.</w:t>
      </w:r>
      <w:r w:rsidRPr="000B6D47">
        <w:rPr>
          <w:rFonts w:ascii="Arial" w:eastAsia="Times New Roman" w:hAnsi="Arial" w:cs="Arial"/>
          <w:color w:val="000000"/>
          <w:spacing w:val="-2"/>
          <w:sz w:val="24"/>
          <w:szCs w:val="24"/>
          <w:lang w:val="en-US"/>
        </w:rPr>
        <w:t xml:space="preserve"> This insurance shall be with an insurance company authorized by law to underwrite such insurance in</w:t>
      </w:r>
      <w:r w:rsidR="00A000BB" w:rsidRPr="000B6D47">
        <w:rPr>
          <w:rFonts w:ascii="Arial" w:eastAsia="Times New Roman" w:hAnsi="Arial" w:cs="Arial"/>
          <w:color w:val="000000"/>
          <w:spacing w:val="-2"/>
          <w:sz w:val="24"/>
          <w:szCs w:val="24"/>
          <w:lang w:val="en-US"/>
        </w:rPr>
        <w:t xml:space="preserve"> the Province of Ontario. </w:t>
      </w:r>
      <w:r w:rsidRPr="000B6D47">
        <w:rPr>
          <w:rFonts w:ascii="Arial" w:eastAsia="Times New Roman" w:hAnsi="Arial" w:cs="Arial"/>
          <w:color w:val="000000"/>
          <w:spacing w:val="-2"/>
          <w:sz w:val="24"/>
          <w:szCs w:val="24"/>
          <w:lang w:val="en-US"/>
        </w:rPr>
        <w:t>The amount of insurance shall be not less than two million ($2,000,000) dollars per occurrence.</w:t>
      </w:r>
    </w:p>
    <w:p w14:paraId="11DFE9CA" w14:textId="77777777" w:rsidR="00D122DE" w:rsidRPr="000B6D47" w:rsidRDefault="00D122DE" w:rsidP="00E96E13">
      <w:pPr>
        <w:tabs>
          <w:tab w:val="left" w:pos="720"/>
          <w:tab w:val="left" w:pos="1080"/>
          <w:tab w:val="left" w:pos="1440"/>
          <w:tab w:val="right" w:pos="9000"/>
          <w:tab w:val="right" w:pos="9360"/>
        </w:tabs>
        <w:suppressAutoHyphens/>
        <w:overflowPunct w:val="0"/>
        <w:autoSpaceDE w:val="0"/>
        <w:autoSpaceDN w:val="0"/>
        <w:adjustRightInd w:val="0"/>
        <w:spacing w:before="240" w:after="240" w:line="240" w:lineRule="auto"/>
        <w:ind w:left="720" w:hanging="720"/>
        <w:textAlignment w:val="baseline"/>
        <w:rPr>
          <w:rFonts w:ascii="Arial" w:eastAsia="Times New Roman" w:hAnsi="Arial" w:cs="Arial"/>
          <w:color w:val="000000"/>
          <w:spacing w:val="-2"/>
          <w:sz w:val="24"/>
          <w:szCs w:val="24"/>
          <w:lang w:val="en-US"/>
        </w:rPr>
      </w:pPr>
      <w:r w:rsidRPr="000B6D47">
        <w:rPr>
          <w:rFonts w:ascii="Arial" w:eastAsia="Times New Roman" w:hAnsi="Arial" w:cs="Arial"/>
          <w:color w:val="000000"/>
          <w:spacing w:val="-2"/>
          <w:sz w:val="24"/>
          <w:szCs w:val="24"/>
          <w:lang w:val="en-US"/>
        </w:rPr>
        <w:t>6.02</w:t>
      </w:r>
      <w:r w:rsidRPr="000B6D47">
        <w:rPr>
          <w:rFonts w:ascii="Arial" w:eastAsia="Times New Roman" w:hAnsi="Arial" w:cs="Arial"/>
          <w:color w:val="000000"/>
          <w:spacing w:val="-2"/>
          <w:sz w:val="24"/>
          <w:szCs w:val="24"/>
          <w:lang w:val="en-US"/>
        </w:rPr>
        <w:tab/>
        <w:t xml:space="preserve">The policy shall include a provision that the </w:t>
      </w:r>
      <w:r w:rsidR="009B056C" w:rsidRPr="000B6D47">
        <w:rPr>
          <w:rFonts w:ascii="Arial" w:eastAsia="Times New Roman" w:hAnsi="Arial" w:cs="Arial"/>
          <w:color w:val="000000"/>
          <w:spacing w:val="-2"/>
          <w:sz w:val="24"/>
          <w:szCs w:val="24"/>
          <w:lang w:val="en-US"/>
        </w:rPr>
        <w:t xml:space="preserve">Licensing Enforcement Officer </w:t>
      </w:r>
      <w:r w:rsidRPr="000B6D47">
        <w:rPr>
          <w:rFonts w:ascii="Arial" w:eastAsia="Times New Roman" w:hAnsi="Arial" w:cs="Arial"/>
          <w:color w:val="000000"/>
          <w:spacing w:val="-2"/>
          <w:sz w:val="24"/>
          <w:szCs w:val="24"/>
          <w:lang w:val="en-US"/>
        </w:rPr>
        <w:t xml:space="preserve">shall be provided thirty (30) days written notice in advance by registered mail of any cancellation, expiration or variation in coverage provided by the policy. If for any reason such insurance is cancelled, expires or for any other reason does not remain in effect or fails to meet the requirements of the </w:t>
      </w:r>
      <w:r w:rsidR="009B056C" w:rsidRPr="000B6D47">
        <w:rPr>
          <w:rFonts w:ascii="Arial" w:eastAsia="Times New Roman" w:hAnsi="Arial" w:cs="Arial"/>
          <w:color w:val="000000"/>
          <w:spacing w:val="-2"/>
          <w:sz w:val="24"/>
          <w:szCs w:val="24"/>
          <w:lang w:val="en-US"/>
        </w:rPr>
        <w:t>Licensing Enforcement Officer</w:t>
      </w:r>
      <w:r w:rsidRPr="000B6D47">
        <w:rPr>
          <w:rFonts w:ascii="Arial" w:eastAsia="Times New Roman" w:hAnsi="Arial" w:cs="Arial"/>
          <w:color w:val="000000"/>
          <w:spacing w:val="-2"/>
          <w:sz w:val="24"/>
          <w:szCs w:val="24"/>
          <w:lang w:val="en-US"/>
        </w:rPr>
        <w:t>, the license shall become void on the final date for which the insurance was valid.</w:t>
      </w:r>
    </w:p>
    <w:p w14:paraId="11DFE9CB" w14:textId="77777777" w:rsidR="00D122DE" w:rsidRPr="000B6D47" w:rsidRDefault="00D122DE" w:rsidP="00E96E13">
      <w:pPr>
        <w:pStyle w:val="Heading1"/>
        <w:rPr>
          <w:rFonts w:eastAsia="Times New Roman"/>
        </w:rPr>
      </w:pPr>
      <w:r w:rsidRPr="000B6D47">
        <w:rPr>
          <w:rFonts w:eastAsia="Times New Roman"/>
        </w:rPr>
        <w:t>Section 7.00:</w:t>
      </w:r>
      <w:r w:rsidRPr="000B6D47">
        <w:rPr>
          <w:rFonts w:eastAsia="Times New Roman"/>
        </w:rPr>
        <w:tab/>
        <w:t>Indemnification</w:t>
      </w:r>
    </w:p>
    <w:p w14:paraId="11DFE9CC" w14:textId="77777777" w:rsidR="00D122DE" w:rsidRPr="000B6D47" w:rsidRDefault="00D122DE" w:rsidP="00E96E13">
      <w:pPr>
        <w:tabs>
          <w:tab w:val="left" w:pos="720"/>
          <w:tab w:val="left" w:pos="1080"/>
          <w:tab w:val="left" w:pos="1440"/>
          <w:tab w:val="right" w:pos="9000"/>
          <w:tab w:val="right" w:pos="9360"/>
        </w:tabs>
        <w:suppressAutoHyphens/>
        <w:spacing w:after="0" w:line="240" w:lineRule="auto"/>
        <w:ind w:left="720" w:hanging="720"/>
        <w:rPr>
          <w:rFonts w:ascii="Arial" w:eastAsia="Times New Roman" w:hAnsi="Arial" w:cs="Arial"/>
          <w:color w:val="000000"/>
          <w:spacing w:val="-2"/>
          <w:sz w:val="24"/>
          <w:szCs w:val="24"/>
          <w:lang w:val="en-US"/>
        </w:rPr>
      </w:pPr>
      <w:r w:rsidRPr="000B6D47">
        <w:rPr>
          <w:rFonts w:ascii="Arial" w:eastAsia="Times New Roman" w:hAnsi="Arial" w:cs="Arial"/>
          <w:color w:val="000000"/>
          <w:spacing w:val="-2"/>
          <w:sz w:val="24"/>
          <w:szCs w:val="24"/>
          <w:lang w:val="en-US"/>
        </w:rPr>
        <w:t>7.01</w:t>
      </w:r>
      <w:r w:rsidRPr="000B6D47">
        <w:rPr>
          <w:rFonts w:ascii="Arial" w:eastAsia="Times New Roman" w:hAnsi="Arial" w:cs="Arial"/>
          <w:color w:val="000000"/>
          <w:spacing w:val="-2"/>
          <w:sz w:val="24"/>
          <w:szCs w:val="24"/>
          <w:lang w:val="en-US"/>
        </w:rPr>
        <w:tab/>
      </w:r>
      <w:r w:rsidRPr="000B6D47">
        <w:rPr>
          <w:rFonts w:ascii="Arial" w:eastAsia="Times New Roman" w:hAnsi="Arial" w:cs="Arial"/>
          <w:b/>
          <w:color w:val="000000"/>
          <w:spacing w:val="-2"/>
          <w:sz w:val="24"/>
          <w:szCs w:val="24"/>
          <w:lang w:val="en-US"/>
        </w:rPr>
        <w:t>Indemnification:</w:t>
      </w:r>
      <w:r w:rsidRPr="000B6D47">
        <w:rPr>
          <w:rFonts w:ascii="Arial" w:eastAsia="Times New Roman" w:hAnsi="Arial" w:cs="Arial"/>
          <w:color w:val="000000"/>
          <w:spacing w:val="-2"/>
          <w:sz w:val="24"/>
          <w:szCs w:val="24"/>
          <w:lang w:val="en-US"/>
        </w:rPr>
        <w:t xml:space="preserve"> Every Licensee shall, prior to the issuance of a Seasonal Trailer Park license, enter into an indemnification agreement with the Corporation of the </w:t>
      </w:r>
      <w:r w:rsidRPr="000B6D47">
        <w:rPr>
          <w:rFonts w:ascii="Arial" w:eastAsia="Times New Roman" w:hAnsi="Arial" w:cs="Arial"/>
          <w:color w:val="000000"/>
          <w:spacing w:val="-2"/>
          <w:sz w:val="24"/>
          <w:szCs w:val="24"/>
          <w:lang w:val="en-US"/>
        </w:rPr>
        <w:lastRenderedPageBreak/>
        <w:t>City of Kawartha Lakes whereby the Licensee agrees that it shall at all times indemnify and save harmless the City, its employees and Members of Council from and against any and all manner of claims, demands, losses, actions and other proceedings whatsoever made or brought against, suffered by, or imposed on the City in respect of any loss, damage or injury to any person or property, which are occasioned by or attributable to the issuance of this license or operation of the business.</w:t>
      </w:r>
    </w:p>
    <w:p w14:paraId="11DFE9CD" w14:textId="77777777" w:rsidR="00D122DE" w:rsidRPr="000B6D47" w:rsidRDefault="002549B1" w:rsidP="00E96E13">
      <w:pPr>
        <w:pStyle w:val="Heading1"/>
        <w:rPr>
          <w:rFonts w:eastAsia="Times New Roman"/>
        </w:rPr>
      </w:pPr>
      <w:r w:rsidRPr="000B6D47">
        <w:rPr>
          <w:rFonts w:eastAsia="Times New Roman"/>
        </w:rPr>
        <w:t>Section 8.00:</w:t>
      </w:r>
      <w:r w:rsidRPr="000B6D47">
        <w:rPr>
          <w:rFonts w:eastAsia="Times New Roman"/>
        </w:rPr>
        <w:tab/>
      </w:r>
      <w:r w:rsidR="00D122DE" w:rsidRPr="000B6D47">
        <w:rPr>
          <w:rFonts w:eastAsia="Times New Roman"/>
        </w:rPr>
        <w:t>Granting, Refusal and Revocation of Licenses</w:t>
      </w:r>
    </w:p>
    <w:p w14:paraId="11DFE9CE" w14:textId="77777777" w:rsidR="00D122DE" w:rsidRPr="000B6D47" w:rsidRDefault="00D122DE" w:rsidP="00E96E13">
      <w:pPr>
        <w:suppressAutoHyphens/>
        <w:spacing w:after="0" w:line="240" w:lineRule="auto"/>
        <w:ind w:left="709" w:hanging="709"/>
        <w:rPr>
          <w:rFonts w:ascii="Arial" w:eastAsia="Times New Roman" w:hAnsi="Arial" w:cs="Arial"/>
          <w:color w:val="000000"/>
          <w:spacing w:val="-2"/>
          <w:sz w:val="24"/>
          <w:szCs w:val="24"/>
          <w:lang w:val="en-US"/>
        </w:rPr>
      </w:pPr>
      <w:r w:rsidRPr="000B6D47">
        <w:rPr>
          <w:rFonts w:ascii="Arial" w:eastAsia="Times New Roman" w:hAnsi="Arial" w:cs="Arial"/>
          <w:color w:val="000000"/>
          <w:spacing w:val="-2"/>
          <w:sz w:val="24"/>
          <w:szCs w:val="24"/>
          <w:lang w:val="en-US"/>
        </w:rPr>
        <w:t>8.01</w:t>
      </w:r>
      <w:r w:rsidRPr="000B6D47">
        <w:rPr>
          <w:rFonts w:ascii="Arial" w:eastAsia="Times New Roman" w:hAnsi="Arial" w:cs="Arial"/>
          <w:color w:val="000000"/>
          <w:spacing w:val="-2"/>
          <w:sz w:val="24"/>
          <w:szCs w:val="24"/>
          <w:lang w:val="en-US"/>
        </w:rPr>
        <w:tab/>
      </w:r>
      <w:r w:rsidRPr="000B6D47">
        <w:rPr>
          <w:rFonts w:ascii="Arial" w:eastAsia="Times New Roman" w:hAnsi="Arial" w:cs="Arial"/>
          <w:b/>
          <w:bCs/>
          <w:color w:val="000000"/>
          <w:spacing w:val="-2"/>
          <w:sz w:val="24"/>
          <w:szCs w:val="24"/>
          <w:lang w:val="en-US"/>
        </w:rPr>
        <w:t xml:space="preserve">Grant Licence: </w:t>
      </w:r>
      <w:r w:rsidRPr="000B6D47">
        <w:rPr>
          <w:rFonts w:ascii="Arial" w:eastAsia="Times New Roman" w:hAnsi="Arial" w:cs="Arial"/>
          <w:color w:val="000000"/>
          <w:spacing w:val="-2"/>
          <w:sz w:val="24"/>
          <w:szCs w:val="24"/>
          <w:lang w:val="en-US"/>
        </w:rPr>
        <w:t xml:space="preserve">Where the applicant’s documentation is in order and the applicable fee has been paid, the </w:t>
      </w:r>
      <w:r w:rsidR="009B056C" w:rsidRPr="000B6D47">
        <w:rPr>
          <w:rFonts w:ascii="Arial" w:eastAsia="Times New Roman" w:hAnsi="Arial" w:cs="Arial"/>
          <w:color w:val="000000"/>
          <w:spacing w:val="-2"/>
          <w:sz w:val="24"/>
          <w:szCs w:val="24"/>
          <w:lang w:val="en-US"/>
        </w:rPr>
        <w:t xml:space="preserve">Licensing Enforcement Officer </w:t>
      </w:r>
      <w:r w:rsidRPr="000B6D47">
        <w:rPr>
          <w:rFonts w:ascii="Arial" w:eastAsia="Times New Roman" w:hAnsi="Arial" w:cs="Arial"/>
          <w:color w:val="000000"/>
          <w:spacing w:val="-2"/>
          <w:sz w:val="24"/>
          <w:szCs w:val="24"/>
          <w:lang w:val="en-US"/>
        </w:rPr>
        <w:t>may grant the licence of the applicant, or the renewal, as applicable.</w:t>
      </w:r>
    </w:p>
    <w:p w14:paraId="11DFE9CF" w14:textId="77777777" w:rsidR="00D122DE" w:rsidRPr="000B6D47" w:rsidRDefault="00D122DE" w:rsidP="00E96E13">
      <w:pPr>
        <w:spacing w:before="240" w:after="240" w:line="240" w:lineRule="auto"/>
        <w:ind w:left="709" w:hanging="709"/>
        <w:rPr>
          <w:rFonts w:ascii="Arial" w:eastAsia="Times New Roman" w:hAnsi="Arial" w:cs="Arial"/>
          <w:sz w:val="24"/>
          <w:szCs w:val="24"/>
          <w:lang w:val="en-US"/>
        </w:rPr>
      </w:pPr>
      <w:r w:rsidRPr="000B6D47">
        <w:rPr>
          <w:rFonts w:ascii="Arial" w:eastAsia="Times New Roman" w:hAnsi="Arial" w:cs="Arial"/>
          <w:sz w:val="24"/>
          <w:szCs w:val="24"/>
          <w:lang w:val="en-US"/>
        </w:rPr>
        <w:t>8.02</w:t>
      </w:r>
      <w:r w:rsidRPr="000B6D47">
        <w:rPr>
          <w:rFonts w:ascii="Arial" w:eastAsia="Times New Roman" w:hAnsi="Arial" w:cs="Arial"/>
          <w:sz w:val="24"/>
          <w:szCs w:val="24"/>
          <w:lang w:val="en-US"/>
        </w:rPr>
        <w:tab/>
      </w:r>
      <w:r w:rsidRPr="000B6D47">
        <w:rPr>
          <w:rFonts w:ascii="Arial" w:eastAsia="Times New Roman" w:hAnsi="Arial" w:cs="Arial"/>
          <w:b/>
          <w:bCs/>
          <w:sz w:val="24"/>
          <w:szCs w:val="24"/>
          <w:lang w:val="en-US"/>
        </w:rPr>
        <w:t>Grant Licence With Conditions:</w:t>
      </w:r>
      <w:r w:rsidRPr="000B6D47">
        <w:rPr>
          <w:rFonts w:ascii="Arial" w:eastAsia="Times New Roman" w:hAnsi="Arial" w:cs="Arial"/>
          <w:sz w:val="24"/>
          <w:szCs w:val="24"/>
          <w:lang w:val="en-US"/>
        </w:rPr>
        <w:t xml:space="preserve"> The </w:t>
      </w:r>
      <w:r w:rsidR="009B056C" w:rsidRPr="000B6D47">
        <w:rPr>
          <w:rFonts w:ascii="Arial" w:eastAsia="Times New Roman" w:hAnsi="Arial" w:cs="Arial"/>
          <w:sz w:val="24"/>
          <w:szCs w:val="24"/>
          <w:lang w:val="en-US"/>
        </w:rPr>
        <w:t xml:space="preserve">Licensing Enforcement </w:t>
      </w:r>
      <w:r w:rsidR="00C85C85" w:rsidRPr="000B6D47">
        <w:rPr>
          <w:rFonts w:ascii="Arial" w:eastAsia="Times New Roman" w:hAnsi="Arial" w:cs="Arial"/>
          <w:sz w:val="24"/>
          <w:szCs w:val="24"/>
          <w:lang w:val="en-US"/>
        </w:rPr>
        <w:t>Officer may</w:t>
      </w:r>
      <w:r w:rsidRPr="000B6D47">
        <w:rPr>
          <w:rFonts w:ascii="Arial" w:eastAsia="Times New Roman" w:hAnsi="Arial" w:cs="Arial"/>
          <w:sz w:val="24"/>
          <w:szCs w:val="24"/>
          <w:lang w:val="en-US"/>
        </w:rPr>
        <w:t xml:space="preserve">, where the provisions of this by-law have been met, propose in writing to the applicant to grant the licence subject to conditions, if appropriate within a specified time frame to remedy. If within five (5) days following the written proposal to grant the licence with conditions, the applicant has not indicated </w:t>
      </w:r>
      <w:r w:rsidRPr="000B6D47">
        <w:rPr>
          <w:rFonts w:ascii="Arial" w:eastAsia="Times New Roman" w:hAnsi="Arial" w:cs="Arial"/>
          <w:color w:val="000000"/>
          <w:sz w:val="24"/>
          <w:szCs w:val="24"/>
          <w:lang w:val="en-US"/>
        </w:rPr>
        <w:t xml:space="preserve">an objection to </w:t>
      </w:r>
      <w:r w:rsidRPr="000B6D47">
        <w:rPr>
          <w:rFonts w:ascii="Arial" w:eastAsia="Times New Roman" w:hAnsi="Arial" w:cs="Arial"/>
          <w:sz w:val="24"/>
          <w:szCs w:val="24"/>
          <w:lang w:val="en-US"/>
        </w:rPr>
        <w:t>the licence with conditions, the licence is deemed to have been issued on the day of the notice of the proposal to grant.</w:t>
      </w:r>
    </w:p>
    <w:p w14:paraId="11DFE9D0" w14:textId="77777777" w:rsidR="00D122DE" w:rsidRPr="000B6D47" w:rsidRDefault="00D122DE" w:rsidP="00E96E13">
      <w:pPr>
        <w:spacing w:after="0" w:line="240" w:lineRule="auto"/>
        <w:ind w:left="709"/>
        <w:rPr>
          <w:rFonts w:ascii="Arial" w:eastAsia="Times New Roman" w:hAnsi="Arial" w:cs="Arial"/>
          <w:sz w:val="24"/>
          <w:szCs w:val="24"/>
          <w:lang w:val="en-US"/>
        </w:rPr>
      </w:pPr>
      <w:r w:rsidRPr="000B6D47">
        <w:rPr>
          <w:rFonts w:ascii="Arial" w:eastAsia="Times New Roman" w:hAnsi="Arial" w:cs="Arial"/>
          <w:sz w:val="24"/>
          <w:szCs w:val="24"/>
          <w:lang w:val="en-US"/>
        </w:rPr>
        <w:t xml:space="preserve">The </w:t>
      </w:r>
      <w:r w:rsidR="009B056C" w:rsidRPr="000B6D47">
        <w:rPr>
          <w:rFonts w:ascii="Arial" w:eastAsia="Times New Roman" w:hAnsi="Arial" w:cs="Arial"/>
          <w:sz w:val="24"/>
          <w:szCs w:val="24"/>
          <w:lang w:val="en-US"/>
        </w:rPr>
        <w:t xml:space="preserve">Licensing Enforcement Officer </w:t>
      </w:r>
      <w:r w:rsidRPr="000B6D47">
        <w:rPr>
          <w:rFonts w:ascii="Arial" w:eastAsia="Times New Roman" w:hAnsi="Arial" w:cs="Arial"/>
          <w:sz w:val="24"/>
          <w:szCs w:val="24"/>
          <w:lang w:val="en-US"/>
        </w:rPr>
        <w:t>shall revoke a licence granted with conditions if the applicant has not met the imposed conditions within the stipulated time frame.</w:t>
      </w:r>
    </w:p>
    <w:p w14:paraId="11DFE9D1" w14:textId="77777777" w:rsidR="00D122DE" w:rsidRPr="000B6D47" w:rsidRDefault="00D122DE" w:rsidP="00E96E13">
      <w:pPr>
        <w:spacing w:before="240" w:after="0" w:line="240" w:lineRule="auto"/>
        <w:ind w:left="720" w:hanging="720"/>
        <w:rPr>
          <w:rFonts w:ascii="Arial" w:eastAsia="Times New Roman" w:hAnsi="Arial" w:cs="Arial"/>
          <w:sz w:val="24"/>
          <w:szCs w:val="24"/>
          <w:lang w:val="en-US"/>
        </w:rPr>
      </w:pPr>
      <w:r w:rsidRPr="000B6D47">
        <w:rPr>
          <w:rFonts w:ascii="Arial" w:eastAsia="Times New Roman" w:hAnsi="Arial" w:cs="Arial"/>
          <w:sz w:val="24"/>
          <w:szCs w:val="24"/>
          <w:lang w:val="en-US"/>
        </w:rPr>
        <w:t>8.03</w:t>
      </w:r>
      <w:r w:rsidRPr="000B6D47">
        <w:rPr>
          <w:rFonts w:ascii="Arial" w:eastAsia="Times New Roman" w:hAnsi="Arial" w:cs="Arial"/>
          <w:sz w:val="24"/>
          <w:szCs w:val="24"/>
          <w:lang w:val="en-US"/>
        </w:rPr>
        <w:tab/>
      </w:r>
      <w:r w:rsidRPr="000B6D47">
        <w:rPr>
          <w:rFonts w:ascii="Arial" w:eastAsia="Times New Roman" w:hAnsi="Arial" w:cs="Arial"/>
          <w:b/>
          <w:sz w:val="24"/>
          <w:szCs w:val="24"/>
          <w:lang w:val="en-US"/>
        </w:rPr>
        <w:t>Refuse Licence:</w:t>
      </w:r>
      <w:r w:rsidRPr="000B6D47">
        <w:rPr>
          <w:rFonts w:ascii="Arial" w:eastAsia="Times New Roman" w:hAnsi="Arial" w:cs="Arial"/>
          <w:sz w:val="24"/>
          <w:szCs w:val="24"/>
          <w:lang w:val="en-US"/>
        </w:rPr>
        <w:t xml:space="preserve"> </w:t>
      </w:r>
    </w:p>
    <w:p w14:paraId="11DFE9D2" w14:textId="77777777" w:rsidR="00D122DE" w:rsidRPr="000B6D47" w:rsidRDefault="00D122DE" w:rsidP="008314CA">
      <w:pPr>
        <w:spacing w:after="0" w:line="240" w:lineRule="auto"/>
        <w:ind w:left="1440" w:hanging="720"/>
        <w:rPr>
          <w:rFonts w:ascii="Arial" w:eastAsia="Times New Roman" w:hAnsi="Arial" w:cs="Arial"/>
          <w:iCs/>
          <w:sz w:val="24"/>
          <w:szCs w:val="24"/>
          <w:lang w:val="en-US"/>
        </w:rPr>
      </w:pPr>
      <w:r w:rsidRPr="000B6D47">
        <w:rPr>
          <w:rFonts w:ascii="Arial" w:eastAsia="Times New Roman" w:hAnsi="Arial" w:cs="Arial"/>
          <w:iCs/>
          <w:sz w:val="24"/>
          <w:szCs w:val="24"/>
          <w:lang w:val="en-US"/>
        </w:rPr>
        <w:t>a)</w:t>
      </w:r>
      <w:r w:rsidRPr="000B6D47">
        <w:rPr>
          <w:rFonts w:ascii="Arial" w:eastAsia="Times New Roman" w:hAnsi="Arial" w:cs="Arial"/>
          <w:iCs/>
          <w:sz w:val="24"/>
          <w:szCs w:val="24"/>
          <w:lang w:val="en-US"/>
        </w:rPr>
        <w:tab/>
        <w:t xml:space="preserve">In the event that the </w:t>
      </w:r>
      <w:r w:rsidR="009B056C" w:rsidRPr="000B6D47">
        <w:rPr>
          <w:rFonts w:ascii="Arial" w:eastAsia="Times New Roman" w:hAnsi="Arial" w:cs="Arial"/>
          <w:iCs/>
          <w:sz w:val="24"/>
          <w:szCs w:val="24"/>
          <w:lang w:val="en-US"/>
        </w:rPr>
        <w:t xml:space="preserve">Licensing Enforcement Officer </w:t>
      </w:r>
      <w:r w:rsidRPr="000B6D47">
        <w:rPr>
          <w:rFonts w:ascii="Arial" w:eastAsia="Times New Roman" w:hAnsi="Arial" w:cs="Arial"/>
          <w:iCs/>
          <w:sz w:val="24"/>
          <w:szCs w:val="24"/>
          <w:lang w:val="en-US"/>
        </w:rPr>
        <w:t>refuses to grant, suspends or revokes a licence for any reason under this by-law, other than for a health and safety issue, the applicant will have ten (10) business days from the date of the written refusal, suspension or revocation to rectify the condition.</w:t>
      </w:r>
    </w:p>
    <w:p w14:paraId="11DFE9D3" w14:textId="77777777" w:rsidR="00D122DE" w:rsidRPr="000B6D47" w:rsidRDefault="00D122DE" w:rsidP="008314CA">
      <w:pPr>
        <w:spacing w:before="240" w:after="0" w:line="240" w:lineRule="auto"/>
        <w:ind w:left="1434" w:hanging="720"/>
        <w:rPr>
          <w:rFonts w:ascii="Arial" w:eastAsia="Times New Roman" w:hAnsi="Arial" w:cs="Arial"/>
          <w:iCs/>
          <w:sz w:val="24"/>
          <w:szCs w:val="24"/>
          <w:lang w:val="en-US"/>
        </w:rPr>
      </w:pPr>
      <w:r w:rsidRPr="000B6D47">
        <w:rPr>
          <w:rFonts w:ascii="Arial" w:eastAsia="Times New Roman" w:hAnsi="Arial" w:cs="Arial"/>
          <w:iCs/>
          <w:sz w:val="24"/>
          <w:szCs w:val="24"/>
          <w:lang w:val="en-US"/>
        </w:rPr>
        <w:t>b)</w:t>
      </w:r>
      <w:r w:rsidRPr="000B6D47">
        <w:rPr>
          <w:rFonts w:ascii="Arial" w:eastAsia="Times New Roman" w:hAnsi="Arial" w:cs="Arial"/>
          <w:iCs/>
          <w:sz w:val="24"/>
          <w:szCs w:val="24"/>
          <w:lang w:val="en-US"/>
        </w:rPr>
        <w:tab/>
        <w:t xml:space="preserve">In the event that the condition is not rectified after the ten (10) business days referred to in subsection 8.03 (a), the </w:t>
      </w:r>
      <w:r w:rsidR="009B056C" w:rsidRPr="000B6D47">
        <w:rPr>
          <w:rFonts w:ascii="Arial" w:eastAsia="Times New Roman" w:hAnsi="Arial" w:cs="Arial"/>
          <w:iCs/>
          <w:sz w:val="24"/>
          <w:szCs w:val="24"/>
          <w:lang w:val="en-US"/>
        </w:rPr>
        <w:t xml:space="preserve">Licensing Enforcement Officer </w:t>
      </w:r>
      <w:r w:rsidRPr="000B6D47">
        <w:rPr>
          <w:rFonts w:ascii="Arial" w:eastAsia="Times New Roman" w:hAnsi="Arial" w:cs="Arial"/>
          <w:iCs/>
          <w:sz w:val="24"/>
          <w:szCs w:val="24"/>
          <w:lang w:val="en-US"/>
        </w:rPr>
        <w:t xml:space="preserve"> shall refuse to grant, suspend or revoke the licence.  If the applicant, in writing, requests that the matter be considered by Council, the </w:t>
      </w:r>
      <w:r w:rsidR="009B056C" w:rsidRPr="000B6D47">
        <w:rPr>
          <w:rFonts w:ascii="Arial" w:eastAsia="Times New Roman" w:hAnsi="Arial" w:cs="Arial"/>
          <w:iCs/>
          <w:sz w:val="24"/>
          <w:szCs w:val="24"/>
          <w:lang w:val="en-US"/>
        </w:rPr>
        <w:t xml:space="preserve">Licensing Enforcement </w:t>
      </w:r>
      <w:r w:rsidR="00C85C85" w:rsidRPr="000B6D47">
        <w:rPr>
          <w:rFonts w:ascii="Arial" w:eastAsia="Times New Roman" w:hAnsi="Arial" w:cs="Arial"/>
          <w:iCs/>
          <w:sz w:val="24"/>
          <w:szCs w:val="24"/>
          <w:lang w:val="en-US"/>
        </w:rPr>
        <w:t>Officer shall</w:t>
      </w:r>
      <w:r w:rsidRPr="000B6D47">
        <w:rPr>
          <w:rFonts w:ascii="Arial" w:eastAsia="Times New Roman" w:hAnsi="Arial" w:cs="Arial"/>
          <w:iCs/>
          <w:sz w:val="24"/>
          <w:szCs w:val="24"/>
          <w:lang w:val="en-US"/>
        </w:rPr>
        <w:t xml:space="preserve"> prepare a report for the consideration of Council and the applicant shall be provided with at least two (2) weeks notice of the meeting of Council to consider the refusal to grant, revocation or suspension and shall have the opportunity to address Council prior to Council making a decision.</w:t>
      </w:r>
    </w:p>
    <w:p w14:paraId="11DFE9D4" w14:textId="77777777" w:rsidR="00D122DE" w:rsidRPr="000B6D47" w:rsidRDefault="00D122DE" w:rsidP="008314CA">
      <w:pPr>
        <w:spacing w:before="240" w:after="0" w:line="240" w:lineRule="auto"/>
        <w:ind w:left="1434" w:hanging="720"/>
        <w:rPr>
          <w:rFonts w:ascii="Arial" w:eastAsia="Times New Roman" w:hAnsi="Arial" w:cs="Arial"/>
          <w:iCs/>
          <w:sz w:val="24"/>
          <w:szCs w:val="24"/>
          <w:lang w:val="en-US"/>
        </w:rPr>
      </w:pPr>
      <w:r w:rsidRPr="000B6D47">
        <w:rPr>
          <w:rFonts w:ascii="Arial" w:eastAsia="Times New Roman" w:hAnsi="Arial" w:cs="Arial"/>
          <w:iCs/>
          <w:sz w:val="24"/>
          <w:szCs w:val="24"/>
          <w:lang w:val="en-US"/>
        </w:rPr>
        <w:t>c)</w:t>
      </w:r>
      <w:r w:rsidRPr="000B6D47">
        <w:rPr>
          <w:rFonts w:ascii="Arial" w:eastAsia="Times New Roman" w:hAnsi="Arial" w:cs="Arial"/>
          <w:iCs/>
          <w:sz w:val="24"/>
          <w:szCs w:val="24"/>
          <w:lang w:val="en-US"/>
        </w:rPr>
        <w:tab/>
        <w:t xml:space="preserve">In the event that the </w:t>
      </w:r>
      <w:r w:rsidR="009B056C" w:rsidRPr="000B6D47">
        <w:rPr>
          <w:rFonts w:ascii="Arial" w:eastAsia="Times New Roman" w:hAnsi="Arial" w:cs="Arial"/>
          <w:iCs/>
          <w:sz w:val="24"/>
          <w:szCs w:val="24"/>
          <w:lang w:val="en-US"/>
        </w:rPr>
        <w:t xml:space="preserve">Licensing Enforcement Officer </w:t>
      </w:r>
      <w:r w:rsidRPr="000B6D47">
        <w:rPr>
          <w:rFonts w:ascii="Arial" w:eastAsia="Times New Roman" w:hAnsi="Arial" w:cs="Arial"/>
          <w:iCs/>
          <w:sz w:val="24"/>
          <w:szCs w:val="24"/>
          <w:lang w:val="en-US"/>
        </w:rPr>
        <w:t xml:space="preserve"> refuses to grant, suspends or revokes a licence under this by-law for a health and safety issue, and the</w:t>
      </w:r>
      <w:r w:rsidRPr="000B6D47">
        <w:rPr>
          <w:rFonts w:ascii="Arial" w:eastAsia="Times New Roman" w:hAnsi="Arial" w:cs="Arial"/>
          <w:i/>
          <w:sz w:val="24"/>
          <w:szCs w:val="24"/>
          <w:lang w:val="en-US"/>
        </w:rPr>
        <w:t xml:space="preserve"> </w:t>
      </w:r>
      <w:r w:rsidRPr="000B6D47">
        <w:rPr>
          <w:rFonts w:ascii="Arial" w:eastAsia="Times New Roman" w:hAnsi="Arial" w:cs="Arial"/>
          <w:iCs/>
          <w:sz w:val="24"/>
          <w:szCs w:val="24"/>
          <w:lang w:val="en-US"/>
        </w:rPr>
        <w:t xml:space="preserve">applicant, in writing, requests that the matter be considered by Council, the </w:t>
      </w:r>
      <w:r w:rsidR="009B056C" w:rsidRPr="000B6D47">
        <w:rPr>
          <w:rFonts w:ascii="Arial" w:eastAsia="Times New Roman" w:hAnsi="Arial" w:cs="Arial"/>
          <w:iCs/>
          <w:sz w:val="24"/>
          <w:szCs w:val="24"/>
          <w:lang w:val="en-US"/>
        </w:rPr>
        <w:t xml:space="preserve">Licensing Enforcement Officer </w:t>
      </w:r>
      <w:r w:rsidRPr="000B6D47">
        <w:rPr>
          <w:rFonts w:ascii="Arial" w:eastAsia="Times New Roman" w:hAnsi="Arial" w:cs="Arial"/>
          <w:iCs/>
          <w:sz w:val="24"/>
          <w:szCs w:val="24"/>
          <w:lang w:val="en-US"/>
        </w:rPr>
        <w:t xml:space="preserve"> shall prepare a report for </w:t>
      </w:r>
      <w:r w:rsidRPr="000B6D47">
        <w:rPr>
          <w:rFonts w:ascii="Arial" w:eastAsia="Times New Roman" w:hAnsi="Arial" w:cs="Arial"/>
          <w:iCs/>
          <w:sz w:val="24"/>
          <w:szCs w:val="24"/>
          <w:lang w:val="en-US"/>
        </w:rPr>
        <w:lastRenderedPageBreak/>
        <w:t>the consideration of Council and the applicant shall be provided with at least two (2) weeks notice of the meeting of Council to consider the refusal to grant, revocation or suspension and shall have the opportunity to address Council prior to Council making a decision.</w:t>
      </w:r>
    </w:p>
    <w:p w14:paraId="11DFE9D5" w14:textId="77777777" w:rsidR="00D122DE" w:rsidRPr="000B6D47" w:rsidRDefault="00D122DE" w:rsidP="00E96E13">
      <w:pPr>
        <w:spacing w:before="240" w:after="240" w:line="240" w:lineRule="auto"/>
        <w:ind w:left="720" w:hanging="720"/>
        <w:rPr>
          <w:rFonts w:ascii="Arial" w:eastAsia="Times New Roman" w:hAnsi="Arial" w:cs="Arial"/>
          <w:sz w:val="24"/>
          <w:szCs w:val="24"/>
          <w:lang w:val="en-US"/>
        </w:rPr>
      </w:pPr>
      <w:r w:rsidRPr="000B6D47">
        <w:rPr>
          <w:rFonts w:ascii="Arial" w:eastAsia="Times New Roman" w:hAnsi="Arial" w:cs="Arial"/>
          <w:sz w:val="24"/>
          <w:szCs w:val="24"/>
          <w:lang w:val="en-US"/>
        </w:rPr>
        <w:t>8.04</w:t>
      </w:r>
      <w:r w:rsidRPr="000B6D47">
        <w:rPr>
          <w:rFonts w:ascii="Arial" w:eastAsia="Times New Roman" w:hAnsi="Arial" w:cs="Arial"/>
          <w:sz w:val="24"/>
          <w:szCs w:val="24"/>
          <w:lang w:val="en-US"/>
        </w:rPr>
        <w:tab/>
      </w:r>
      <w:r w:rsidRPr="000B6D47">
        <w:rPr>
          <w:rFonts w:ascii="Arial" w:eastAsia="Times New Roman" w:hAnsi="Arial" w:cs="Arial"/>
          <w:b/>
          <w:sz w:val="24"/>
          <w:szCs w:val="24"/>
          <w:lang w:val="en-US"/>
        </w:rPr>
        <w:t>Council Discretion:</w:t>
      </w:r>
      <w:r w:rsidRPr="000B6D47">
        <w:rPr>
          <w:rFonts w:ascii="Arial" w:eastAsia="Times New Roman" w:hAnsi="Arial" w:cs="Arial"/>
          <w:sz w:val="24"/>
          <w:szCs w:val="24"/>
          <w:lang w:val="en-US"/>
        </w:rPr>
        <w:t xml:space="preserve"> Council may in its sole discretion grant, grant with conditions, refuse to grant, or revoke or suspend a licence.</w:t>
      </w:r>
    </w:p>
    <w:p w14:paraId="11DFE9D6" w14:textId="77777777" w:rsidR="00D122DE" w:rsidRPr="000B6D47" w:rsidRDefault="00D122DE" w:rsidP="00E96E13">
      <w:pPr>
        <w:spacing w:after="0" w:line="240" w:lineRule="auto"/>
        <w:ind w:left="709"/>
        <w:rPr>
          <w:rFonts w:ascii="Arial" w:eastAsia="Times New Roman" w:hAnsi="Arial" w:cs="Arial"/>
          <w:sz w:val="24"/>
          <w:szCs w:val="24"/>
          <w:lang w:val="en-US"/>
        </w:rPr>
      </w:pPr>
      <w:r w:rsidRPr="000B6D47">
        <w:rPr>
          <w:rFonts w:ascii="Arial" w:eastAsia="Times New Roman" w:hAnsi="Arial" w:cs="Arial"/>
          <w:sz w:val="24"/>
          <w:szCs w:val="24"/>
          <w:lang w:val="en-US"/>
        </w:rPr>
        <w:t>In the exercise of its discretion under subsection 8.03 such discretion shall be exercised;</w:t>
      </w:r>
    </w:p>
    <w:p w14:paraId="11DFE9D7" w14:textId="77777777" w:rsidR="00D122DE" w:rsidRPr="000B6D47" w:rsidRDefault="00D122DE" w:rsidP="00E96E13">
      <w:pPr>
        <w:spacing w:before="240" w:after="240" w:line="240" w:lineRule="auto"/>
        <w:ind w:left="720" w:hanging="11"/>
        <w:rPr>
          <w:rFonts w:ascii="Arial" w:eastAsia="Times New Roman" w:hAnsi="Arial" w:cs="Arial"/>
          <w:sz w:val="24"/>
          <w:szCs w:val="24"/>
          <w:lang w:val="en-US"/>
        </w:rPr>
      </w:pPr>
      <w:r w:rsidRPr="000B6D47">
        <w:rPr>
          <w:rFonts w:ascii="Arial" w:eastAsia="Times New Roman" w:hAnsi="Arial" w:cs="Arial"/>
          <w:sz w:val="24"/>
          <w:szCs w:val="24"/>
          <w:lang w:val="en-US"/>
        </w:rPr>
        <w:t>a)</w:t>
      </w:r>
      <w:r w:rsidRPr="000B6D47">
        <w:rPr>
          <w:rFonts w:ascii="Arial" w:eastAsia="Times New Roman" w:hAnsi="Arial" w:cs="Arial"/>
          <w:sz w:val="24"/>
          <w:szCs w:val="24"/>
          <w:lang w:val="en-US"/>
        </w:rPr>
        <w:tab/>
        <w:t>upon such grounds as are set out in this by-law; or</w:t>
      </w:r>
    </w:p>
    <w:p w14:paraId="11DFE9D8" w14:textId="77777777" w:rsidR="00D122DE" w:rsidRPr="000B6D47" w:rsidRDefault="00D122DE" w:rsidP="00E96E13">
      <w:pPr>
        <w:tabs>
          <w:tab w:val="left" w:pos="1418"/>
          <w:tab w:val="right" w:pos="9000"/>
          <w:tab w:val="right" w:pos="9360"/>
        </w:tabs>
        <w:suppressAutoHyphens/>
        <w:spacing w:after="0" w:line="240" w:lineRule="auto"/>
        <w:ind w:left="1418" w:hanging="709"/>
        <w:rPr>
          <w:rFonts w:ascii="Arial" w:eastAsia="Times New Roman" w:hAnsi="Arial" w:cs="Arial"/>
          <w:sz w:val="24"/>
          <w:szCs w:val="24"/>
          <w:lang w:val="en-US"/>
        </w:rPr>
      </w:pPr>
      <w:r w:rsidRPr="000B6D47">
        <w:rPr>
          <w:rFonts w:ascii="Arial" w:eastAsia="Times New Roman" w:hAnsi="Arial" w:cs="Arial"/>
          <w:sz w:val="24"/>
          <w:szCs w:val="24"/>
          <w:lang w:val="en-US"/>
        </w:rPr>
        <w:t>b)</w:t>
      </w:r>
      <w:r w:rsidR="006E3F5B" w:rsidRPr="000B6D47">
        <w:rPr>
          <w:rFonts w:ascii="Arial" w:eastAsia="Times New Roman" w:hAnsi="Arial" w:cs="Arial"/>
          <w:sz w:val="24"/>
          <w:szCs w:val="24"/>
          <w:lang w:val="en-US"/>
        </w:rPr>
        <w:tab/>
      </w:r>
      <w:r w:rsidRPr="000B6D47">
        <w:rPr>
          <w:rFonts w:ascii="Arial" w:eastAsia="Times New Roman" w:hAnsi="Arial" w:cs="Arial"/>
          <w:sz w:val="24"/>
          <w:szCs w:val="24"/>
          <w:lang w:val="en-US"/>
        </w:rPr>
        <w:t xml:space="preserve">upon the grounds of the conduct of a person, or in the case of a </w:t>
      </w:r>
      <w:r w:rsidR="006E3F5B" w:rsidRPr="000B6D47">
        <w:rPr>
          <w:rFonts w:ascii="Arial" w:eastAsia="Times New Roman" w:hAnsi="Arial" w:cs="Arial"/>
          <w:sz w:val="24"/>
          <w:szCs w:val="24"/>
          <w:lang w:val="en-US"/>
        </w:rPr>
        <w:t xml:space="preserve">corporation, </w:t>
      </w:r>
      <w:r w:rsidRPr="000B6D47">
        <w:rPr>
          <w:rFonts w:ascii="Arial" w:eastAsia="Times New Roman" w:hAnsi="Arial" w:cs="Arial"/>
          <w:sz w:val="24"/>
          <w:szCs w:val="24"/>
          <w:lang w:val="en-US"/>
        </w:rPr>
        <w:t xml:space="preserve">the conduct of its officers, directors, employees or agents, affords reasonable grounds for belief that the person will not carry on </w:t>
      </w:r>
      <w:r w:rsidRPr="000B6D47">
        <w:rPr>
          <w:rFonts w:ascii="Arial" w:eastAsia="Times New Roman" w:hAnsi="Arial" w:cs="Arial"/>
          <w:sz w:val="24"/>
          <w:szCs w:val="24"/>
          <w:lang w:val="en-US"/>
        </w:rPr>
        <w:tab/>
        <w:t>or engage in the business in accordance with the law or with honesty and integrity.</w:t>
      </w:r>
    </w:p>
    <w:p w14:paraId="11DFE9D9" w14:textId="77777777" w:rsidR="00D122DE" w:rsidRPr="000B6D47" w:rsidRDefault="002549B1" w:rsidP="00A000BB">
      <w:pPr>
        <w:pStyle w:val="Heading1"/>
        <w:spacing w:after="0"/>
        <w:rPr>
          <w:rFonts w:eastAsia="Times New Roman"/>
        </w:rPr>
      </w:pPr>
      <w:r w:rsidRPr="000B6D47">
        <w:rPr>
          <w:rFonts w:eastAsia="Times New Roman"/>
        </w:rPr>
        <w:t>Section 9.00:</w:t>
      </w:r>
      <w:r w:rsidRPr="000B6D47">
        <w:rPr>
          <w:rFonts w:eastAsia="Times New Roman"/>
        </w:rPr>
        <w:tab/>
      </w:r>
      <w:r w:rsidR="00D122DE" w:rsidRPr="000B6D47">
        <w:rPr>
          <w:rFonts w:eastAsia="Times New Roman"/>
        </w:rPr>
        <w:t>Enforcement and Penalties</w:t>
      </w:r>
    </w:p>
    <w:p w14:paraId="11DFE9DA" w14:textId="77777777" w:rsidR="00D122DE" w:rsidRPr="000B6D47" w:rsidRDefault="00D122DE" w:rsidP="00E96E13">
      <w:pPr>
        <w:spacing w:before="240" w:after="240" w:line="240" w:lineRule="auto"/>
        <w:ind w:left="720" w:hanging="720"/>
        <w:rPr>
          <w:rFonts w:ascii="Arial" w:eastAsia="Times New Roman" w:hAnsi="Arial" w:cs="Arial"/>
          <w:sz w:val="24"/>
          <w:szCs w:val="24"/>
          <w:lang w:val="en-US"/>
        </w:rPr>
      </w:pPr>
      <w:r w:rsidRPr="000B6D47">
        <w:rPr>
          <w:rFonts w:ascii="Arial" w:eastAsia="Times New Roman" w:hAnsi="Arial" w:cs="Arial"/>
          <w:color w:val="000000"/>
          <w:spacing w:val="-2"/>
          <w:sz w:val="24"/>
          <w:szCs w:val="24"/>
          <w:lang w:val="en-US"/>
        </w:rPr>
        <w:t>9.01</w:t>
      </w:r>
      <w:r w:rsidRPr="00A91F77">
        <w:rPr>
          <w:rFonts w:ascii="Arial" w:eastAsia="Times New Roman" w:hAnsi="Arial" w:cs="Arial"/>
          <w:color w:val="000000"/>
          <w:spacing w:val="-2"/>
          <w:sz w:val="24"/>
          <w:szCs w:val="24"/>
          <w:lang w:val="en-US"/>
        </w:rPr>
        <w:tab/>
      </w:r>
      <w:r w:rsidRPr="00A91F77">
        <w:rPr>
          <w:rFonts w:ascii="Arial" w:eastAsia="Times New Roman" w:hAnsi="Arial" w:cs="Arial"/>
          <w:b/>
          <w:bCs/>
          <w:color w:val="000000"/>
          <w:spacing w:val="-2"/>
          <w:sz w:val="24"/>
          <w:szCs w:val="24"/>
          <w:lang w:val="en-US"/>
        </w:rPr>
        <w:t>Enforcement</w:t>
      </w:r>
      <w:r w:rsidRPr="000B6D47">
        <w:rPr>
          <w:rFonts w:ascii="Arial" w:eastAsia="Times New Roman" w:hAnsi="Arial" w:cs="Arial"/>
          <w:b/>
          <w:color w:val="000000"/>
          <w:spacing w:val="-2"/>
          <w:sz w:val="24"/>
          <w:szCs w:val="24"/>
          <w:lang w:val="en-US"/>
        </w:rPr>
        <w:t>:</w:t>
      </w:r>
      <w:r w:rsidRPr="000B6D47">
        <w:rPr>
          <w:rFonts w:ascii="Arial" w:eastAsia="Times New Roman" w:hAnsi="Arial" w:cs="Arial"/>
          <w:color w:val="000000"/>
          <w:spacing w:val="-2"/>
          <w:sz w:val="24"/>
          <w:szCs w:val="24"/>
          <w:lang w:val="en-US"/>
        </w:rPr>
        <w:t xml:space="preserve"> </w:t>
      </w:r>
      <w:r w:rsidRPr="000B6D47">
        <w:rPr>
          <w:rFonts w:ascii="Arial" w:eastAsia="Times New Roman" w:hAnsi="Arial" w:cs="Arial"/>
          <w:sz w:val="24"/>
          <w:szCs w:val="24"/>
          <w:lang w:val="en-US"/>
        </w:rPr>
        <w:t xml:space="preserve">This by-law may be enforced by Municipal Law Enforcement Officers, the </w:t>
      </w:r>
      <w:r w:rsidR="009B056C" w:rsidRPr="000B6D47">
        <w:rPr>
          <w:rFonts w:ascii="Arial" w:eastAsia="Times New Roman" w:hAnsi="Arial" w:cs="Arial"/>
          <w:sz w:val="24"/>
          <w:szCs w:val="24"/>
          <w:lang w:val="en-US"/>
        </w:rPr>
        <w:t xml:space="preserve">Licensing Enforcement </w:t>
      </w:r>
      <w:r w:rsidR="00C85C85" w:rsidRPr="000B6D47">
        <w:rPr>
          <w:rFonts w:ascii="Arial" w:eastAsia="Times New Roman" w:hAnsi="Arial" w:cs="Arial"/>
          <w:sz w:val="24"/>
          <w:szCs w:val="24"/>
          <w:lang w:val="en-US"/>
        </w:rPr>
        <w:t>Officer,</w:t>
      </w:r>
      <w:r w:rsidRPr="000B6D47">
        <w:rPr>
          <w:rFonts w:ascii="Arial" w:eastAsia="Times New Roman" w:hAnsi="Arial" w:cs="Arial"/>
          <w:sz w:val="24"/>
          <w:szCs w:val="24"/>
          <w:lang w:val="en-US"/>
        </w:rPr>
        <w:t xml:space="preserve"> Peace Officers, anyone operating under those persons or anyone authori</w:t>
      </w:r>
      <w:r w:rsidR="006E3F5B" w:rsidRPr="000B6D47">
        <w:rPr>
          <w:rFonts w:ascii="Arial" w:eastAsia="Times New Roman" w:hAnsi="Arial" w:cs="Arial"/>
          <w:sz w:val="24"/>
          <w:szCs w:val="24"/>
          <w:lang w:val="en-US"/>
        </w:rPr>
        <w:t>z</w:t>
      </w:r>
      <w:r w:rsidRPr="000B6D47">
        <w:rPr>
          <w:rFonts w:ascii="Arial" w:eastAsia="Times New Roman" w:hAnsi="Arial" w:cs="Arial"/>
          <w:sz w:val="24"/>
          <w:szCs w:val="24"/>
          <w:lang w:val="en-US"/>
        </w:rPr>
        <w:t>ed by council.</w:t>
      </w:r>
    </w:p>
    <w:p w14:paraId="11DFE9DB" w14:textId="77777777" w:rsidR="00D122DE" w:rsidRPr="000B6D47" w:rsidRDefault="00D122DE" w:rsidP="00E96E13">
      <w:pPr>
        <w:spacing w:after="0" w:line="240" w:lineRule="auto"/>
        <w:ind w:left="709" w:hanging="709"/>
        <w:rPr>
          <w:rFonts w:ascii="Arial" w:eastAsia="Times New Roman" w:hAnsi="Arial" w:cs="Arial"/>
          <w:sz w:val="24"/>
          <w:szCs w:val="24"/>
        </w:rPr>
      </w:pPr>
      <w:r w:rsidRPr="000B6D47">
        <w:rPr>
          <w:rFonts w:ascii="Arial" w:eastAsia="Times New Roman" w:hAnsi="Arial" w:cs="Arial"/>
          <w:sz w:val="24"/>
          <w:szCs w:val="24"/>
          <w:lang w:val="en-US"/>
        </w:rPr>
        <w:t>9.02</w:t>
      </w:r>
      <w:r w:rsidRPr="000B6D47">
        <w:rPr>
          <w:rFonts w:ascii="Arial" w:eastAsia="Times New Roman" w:hAnsi="Arial" w:cs="Arial"/>
          <w:sz w:val="24"/>
          <w:szCs w:val="24"/>
          <w:lang w:val="en-US"/>
        </w:rPr>
        <w:tab/>
      </w:r>
      <w:r w:rsidRPr="000B6D47">
        <w:rPr>
          <w:rFonts w:ascii="Arial" w:eastAsia="Times New Roman" w:hAnsi="Arial" w:cs="Arial"/>
          <w:b/>
          <w:bCs/>
          <w:color w:val="000000"/>
          <w:spacing w:val="-2"/>
          <w:sz w:val="24"/>
          <w:szCs w:val="24"/>
          <w:lang w:val="en-US"/>
        </w:rPr>
        <w:t>Offence and Penalty:</w:t>
      </w:r>
      <w:r w:rsidRPr="000B6D47">
        <w:rPr>
          <w:rFonts w:ascii="Arial" w:eastAsia="Times New Roman" w:hAnsi="Arial" w:cs="Arial"/>
          <w:color w:val="000000"/>
          <w:spacing w:val="-2"/>
          <w:sz w:val="24"/>
          <w:szCs w:val="24"/>
          <w:lang w:val="en-US"/>
        </w:rPr>
        <w:t xml:space="preserve"> </w:t>
      </w:r>
      <w:r w:rsidRPr="000B6D47">
        <w:rPr>
          <w:rFonts w:ascii="Arial" w:eastAsia="Times New Roman" w:hAnsi="Arial" w:cs="Arial"/>
          <w:sz w:val="24"/>
          <w:szCs w:val="24"/>
        </w:rPr>
        <w:t>Every person who contravenes any provision of this bylaw is guilty of an offence and upon conviction is liable to a fine as provided for by the Provincial Offences Act, R.S.O. 1990, Chapter P.33, as amended.</w:t>
      </w:r>
    </w:p>
    <w:p w14:paraId="11DFE9DC" w14:textId="77777777" w:rsidR="00D122DE" w:rsidRPr="000B6D47" w:rsidRDefault="00D122DE" w:rsidP="00E96E13">
      <w:pPr>
        <w:spacing w:before="240" w:after="240" w:line="240" w:lineRule="auto"/>
        <w:ind w:left="709" w:hanging="709"/>
        <w:rPr>
          <w:rFonts w:ascii="Arial" w:eastAsia="Times New Roman" w:hAnsi="Arial" w:cs="Arial"/>
          <w:color w:val="000000"/>
          <w:spacing w:val="-2"/>
          <w:sz w:val="24"/>
          <w:szCs w:val="24"/>
          <w:lang w:val="en-US"/>
        </w:rPr>
      </w:pPr>
      <w:r w:rsidRPr="000B6D47">
        <w:rPr>
          <w:rFonts w:ascii="Arial" w:eastAsia="Times New Roman" w:hAnsi="Arial" w:cs="Arial"/>
          <w:sz w:val="24"/>
          <w:szCs w:val="24"/>
        </w:rPr>
        <w:t>9.03</w:t>
      </w:r>
      <w:r w:rsidRPr="000B6D47">
        <w:rPr>
          <w:rFonts w:ascii="Arial" w:eastAsia="Times New Roman" w:hAnsi="Arial" w:cs="Arial"/>
          <w:sz w:val="24"/>
          <w:szCs w:val="24"/>
        </w:rPr>
        <w:tab/>
      </w:r>
      <w:r w:rsidRPr="000B6D47">
        <w:rPr>
          <w:rFonts w:ascii="Arial" w:eastAsia="Times New Roman" w:hAnsi="Arial" w:cs="Arial"/>
          <w:bCs/>
          <w:color w:val="000000"/>
          <w:spacing w:val="-2"/>
          <w:sz w:val="24"/>
          <w:szCs w:val="24"/>
          <w:lang w:val="en-US"/>
        </w:rPr>
        <w:tab/>
      </w:r>
      <w:r w:rsidRPr="000B6D47">
        <w:rPr>
          <w:rFonts w:ascii="Arial" w:eastAsia="Times New Roman" w:hAnsi="Arial" w:cs="Arial"/>
          <w:b/>
          <w:bCs/>
          <w:color w:val="000000"/>
          <w:spacing w:val="-2"/>
          <w:sz w:val="24"/>
          <w:szCs w:val="24"/>
          <w:lang w:val="en-US"/>
        </w:rPr>
        <w:t xml:space="preserve">Offence and Penalty: </w:t>
      </w:r>
      <w:r w:rsidRPr="000B6D47">
        <w:rPr>
          <w:rFonts w:ascii="Arial" w:eastAsia="Times New Roman" w:hAnsi="Arial" w:cs="Arial"/>
          <w:bCs/>
          <w:color w:val="000000"/>
          <w:spacing w:val="-2"/>
          <w:sz w:val="24"/>
          <w:szCs w:val="24"/>
          <w:lang w:val="en-US"/>
        </w:rPr>
        <w:t>Every person who contravenes any provision of this by-law is guilty of an offence and upon conviction is liable to a maximum fine of not more than $100,000.00, as provided for by Section 429 of the Municipal Act, 2001, S.O. 2001, Chapter 25, as amended.</w:t>
      </w:r>
    </w:p>
    <w:p w14:paraId="11DFE9DD" w14:textId="77777777" w:rsidR="00D122DE" w:rsidRPr="000B6D47" w:rsidRDefault="00D122DE" w:rsidP="00E96E13">
      <w:pPr>
        <w:spacing w:before="240" w:after="240" w:line="240" w:lineRule="auto"/>
        <w:ind w:left="709" w:hanging="709"/>
        <w:rPr>
          <w:rFonts w:ascii="Arial" w:eastAsia="Times New Roman" w:hAnsi="Arial" w:cs="Arial"/>
          <w:color w:val="000000"/>
          <w:spacing w:val="-2"/>
          <w:sz w:val="24"/>
          <w:szCs w:val="24"/>
          <w:lang w:val="en-US"/>
        </w:rPr>
      </w:pPr>
      <w:r w:rsidRPr="000B6D47">
        <w:rPr>
          <w:rFonts w:ascii="Arial" w:eastAsia="Times New Roman" w:hAnsi="Arial" w:cs="Arial"/>
          <w:color w:val="000000"/>
          <w:spacing w:val="-2"/>
          <w:sz w:val="24"/>
          <w:szCs w:val="24"/>
          <w:lang w:val="en-US"/>
        </w:rPr>
        <w:t>9.04</w:t>
      </w:r>
      <w:r w:rsidRPr="000B6D47">
        <w:rPr>
          <w:rFonts w:ascii="Arial" w:eastAsia="Times New Roman" w:hAnsi="Arial" w:cs="Arial"/>
          <w:color w:val="000000"/>
          <w:spacing w:val="-2"/>
          <w:sz w:val="24"/>
          <w:szCs w:val="24"/>
          <w:lang w:val="en-US"/>
        </w:rPr>
        <w:tab/>
      </w:r>
      <w:r w:rsidRPr="000B6D47">
        <w:rPr>
          <w:rFonts w:ascii="Arial" w:eastAsia="Times New Roman" w:hAnsi="Arial" w:cs="Arial"/>
          <w:b/>
          <w:color w:val="000000"/>
          <w:spacing w:val="-2"/>
          <w:sz w:val="24"/>
          <w:szCs w:val="24"/>
          <w:lang w:val="en-US"/>
        </w:rPr>
        <w:t>Corporation:</w:t>
      </w:r>
      <w:r w:rsidRPr="000B6D47">
        <w:rPr>
          <w:rFonts w:ascii="Arial" w:eastAsia="Times New Roman" w:hAnsi="Arial" w:cs="Arial"/>
          <w:color w:val="000000"/>
          <w:spacing w:val="-2"/>
          <w:sz w:val="24"/>
          <w:szCs w:val="24"/>
          <w:lang w:val="en-US"/>
        </w:rPr>
        <w:t xml:space="preserve"> A director or officer of a corporation who knowingly concurs in the violation or contravention by the corporation of any provision of this by-law is guilty of an offence and upon conviction, is liable to a minimum fine of $500.00 and a maximum fine of not more than $100,000.00.</w:t>
      </w:r>
    </w:p>
    <w:p w14:paraId="11DFE9DE" w14:textId="77777777" w:rsidR="00D122DE" w:rsidRPr="000B6D47" w:rsidRDefault="00D122DE" w:rsidP="00E96E13">
      <w:pPr>
        <w:tabs>
          <w:tab w:val="left" w:pos="720"/>
          <w:tab w:val="left" w:pos="1080"/>
          <w:tab w:val="left" w:pos="1440"/>
          <w:tab w:val="right" w:pos="9000"/>
          <w:tab w:val="right" w:pos="9360"/>
        </w:tabs>
        <w:suppressAutoHyphens/>
        <w:spacing w:before="240" w:after="240" w:line="240" w:lineRule="auto"/>
        <w:ind w:left="720" w:hanging="720"/>
        <w:rPr>
          <w:rFonts w:ascii="Arial" w:eastAsia="Times New Roman" w:hAnsi="Arial" w:cs="Arial"/>
          <w:sz w:val="24"/>
          <w:szCs w:val="24"/>
          <w:lang w:val="en-US"/>
        </w:rPr>
      </w:pPr>
      <w:r w:rsidRPr="000B6D47">
        <w:rPr>
          <w:rFonts w:ascii="Arial" w:eastAsia="Times New Roman" w:hAnsi="Arial" w:cs="Arial"/>
          <w:color w:val="000000"/>
          <w:spacing w:val="-2"/>
          <w:sz w:val="24"/>
          <w:szCs w:val="24"/>
          <w:lang w:val="en-US"/>
        </w:rPr>
        <w:t>9.05</w:t>
      </w:r>
      <w:r w:rsidRPr="000B6D47">
        <w:rPr>
          <w:rFonts w:ascii="Arial" w:eastAsia="Times New Roman" w:hAnsi="Arial" w:cs="Arial"/>
          <w:color w:val="000000"/>
          <w:spacing w:val="-2"/>
          <w:sz w:val="24"/>
          <w:szCs w:val="24"/>
          <w:lang w:val="en-US"/>
        </w:rPr>
        <w:tab/>
      </w:r>
      <w:r w:rsidRPr="000B6D47">
        <w:rPr>
          <w:rFonts w:ascii="Arial" w:eastAsia="Times New Roman" w:hAnsi="Arial" w:cs="Arial"/>
          <w:b/>
          <w:bCs/>
          <w:color w:val="000000"/>
          <w:spacing w:val="-2"/>
          <w:sz w:val="24"/>
          <w:szCs w:val="24"/>
          <w:lang w:val="en-US"/>
        </w:rPr>
        <w:t>Multiple Offences</w:t>
      </w:r>
      <w:r w:rsidRPr="000B6D47">
        <w:rPr>
          <w:rFonts w:ascii="Arial" w:eastAsia="Times New Roman" w:hAnsi="Arial" w:cs="Arial"/>
          <w:b/>
          <w:color w:val="000000"/>
          <w:spacing w:val="-2"/>
          <w:sz w:val="24"/>
          <w:szCs w:val="24"/>
          <w:lang w:val="en-US"/>
        </w:rPr>
        <w:t>:</w:t>
      </w:r>
      <w:r w:rsidRPr="000B6D47">
        <w:rPr>
          <w:rFonts w:ascii="Arial" w:eastAsia="Times New Roman" w:hAnsi="Arial" w:cs="Arial"/>
          <w:color w:val="000000"/>
          <w:spacing w:val="-2"/>
          <w:sz w:val="24"/>
          <w:szCs w:val="24"/>
          <w:lang w:val="en-US"/>
        </w:rPr>
        <w:t xml:space="preserve"> </w:t>
      </w:r>
      <w:r w:rsidRPr="000B6D47">
        <w:rPr>
          <w:rFonts w:ascii="Arial" w:eastAsia="Times New Roman" w:hAnsi="Arial" w:cs="Arial"/>
          <w:sz w:val="24"/>
          <w:szCs w:val="24"/>
          <w:lang w:val="en-US"/>
        </w:rPr>
        <w:t>The conviction of a person for the contravention or breach of any provision of this by-law shall not operate as a bar to the prosecution against the same person for any subsequent or continued breach or contravention of any provision of this by-law. Each day that the offence continues shall be deemed a separate and distinct offence.</w:t>
      </w:r>
    </w:p>
    <w:p w14:paraId="11DFE9DF" w14:textId="77777777" w:rsidR="00D122DE" w:rsidRPr="000B6D47" w:rsidRDefault="002549B1" w:rsidP="00E96E13">
      <w:pPr>
        <w:pStyle w:val="Heading1"/>
        <w:rPr>
          <w:rFonts w:eastAsia="Times New Roman"/>
        </w:rPr>
      </w:pPr>
      <w:r w:rsidRPr="000B6D47">
        <w:rPr>
          <w:rFonts w:eastAsia="Times New Roman"/>
        </w:rPr>
        <w:lastRenderedPageBreak/>
        <w:t>Section 10.00:</w:t>
      </w:r>
      <w:r w:rsidRPr="000B6D47">
        <w:rPr>
          <w:rFonts w:eastAsia="Times New Roman"/>
        </w:rPr>
        <w:tab/>
      </w:r>
      <w:r w:rsidR="00D122DE" w:rsidRPr="000B6D47">
        <w:rPr>
          <w:rFonts w:eastAsia="Times New Roman"/>
        </w:rPr>
        <w:t>Administration and Effective Date</w:t>
      </w:r>
    </w:p>
    <w:p w14:paraId="11DFE9E0" w14:textId="77777777" w:rsidR="00D122DE" w:rsidRPr="000B6D47" w:rsidRDefault="00D122DE" w:rsidP="00E96E13">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10.01</w:t>
      </w:r>
      <w:r w:rsidRPr="000B6D47">
        <w:rPr>
          <w:rFonts w:ascii="Arial" w:eastAsia="Times New Roman" w:hAnsi="Arial" w:cs="Arial"/>
          <w:sz w:val="24"/>
          <w:szCs w:val="24"/>
          <w:lang w:val="en-US"/>
        </w:rPr>
        <w:tab/>
      </w:r>
      <w:r w:rsidRPr="000B6D47">
        <w:rPr>
          <w:rFonts w:ascii="Arial" w:eastAsia="Times New Roman" w:hAnsi="Arial" w:cs="Arial"/>
          <w:b/>
          <w:sz w:val="24"/>
          <w:szCs w:val="24"/>
          <w:lang w:val="en-US"/>
        </w:rPr>
        <w:t>Administration of the By-law:</w:t>
      </w:r>
      <w:r w:rsidR="00A000BB" w:rsidRPr="000B6D47">
        <w:rPr>
          <w:rFonts w:ascii="Arial" w:eastAsia="Times New Roman" w:hAnsi="Arial" w:cs="Arial"/>
          <w:sz w:val="24"/>
          <w:szCs w:val="24"/>
          <w:lang w:val="en-US"/>
        </w:rPr>
        <w:t xml:space="preserve"> </w:t>
      </w:r>
      <w:r w:rsidRPr="000B6D47">
        <w:rPr>
          <w:rFonts w:ascii="Arial" w:eastAsia="Times New Roman" w:hAnsi="Arial" w:cs="Arial"/>
          <w:sz w:val="24"/>
          <w:szCs w:val="24"/>
          <w:lang w:val="en-US"/>
        </w:rPr>
        <w:t xml:space="preserve">The </w:t>
      </w:r>
      <w:r w:rsidR="00DB7B18" w:rsidRPr="000B6D47">
        <w:rPr>
          <w:rFonts w:ascii="Arial" w:eastAsia="Times New Roman" w:hAnsi="Arial" w:cs="Arial"/>
          <w:sz w:val="24"/>
          <w:szCs w:val="24"/>
          <w:lang w:val="en-US"/>
        </w:rPr>
        <w:t>Manager of Municipal Law Enforcement and Licensing</w:t>
      </w:r>
      <w:r w:rsidR="00DB7B18" w:rsidRPr="000B6D47" w:rsidDel="00DB7B18">
        <w:rPr>
          <w:rFonts w:ascii="Arial" w:eastAsia="Times New Roman" w:hAnsi="Arial" w:cs="Arial"/>
          <w:sz w:val="24"/>
          <w:szCs w:val="24"/>
          <w:lang w:val="en-US"/>
        </w:rPr>
        <w:t xml:space="preserve"> </w:t>
      </w:r>
      <w:r w:rsidRPr="000B6D47">
        <w:rPr>
          <w:rFonts w:ascii="Arial" w:eastAsia="Times New Roman" w:hAnsi="Arial" w:cs="Arial"/>
          <w:sz w:val="24"/>
          <w:szCs w:val="24"/>
          <w:lang w:val="en-US"/>
        </w:rPr>
        <w:t>is responsible for the administration of this by-law.</w:t>
      </w:r>
    </w:p>
    <w:p w14:paraId="11DFE9E1" w14:textId="77777777" w:rsidR="00D122DE" w:rsidRPr="000B6D47" w:rsidRDefault="00D122DE" w:rsidP="00E96E13">
      <w:pPr>
        <w:spacing w:before="240" w:after="240" w:line="240" w:lineRule="auto"/>
        <w:ind w:left="720" w:hanging="720"/>
        <w:rPr>
          <w:rFonts w:ascii="Arial" w:eastAsia="Times New Roman" w:hAnsi="Arial" w:cs="Arial"/>
          <w:sz w:val="24"/>
          <w:szCs w:val="24"/>
          <w:lang w:val="en-US"/>
        </w:rPr>
      </w:pPr>
      <w:r w:rsidRPr="000B6D47">
        <w:rPr>
          <w:rFonts w:ascii="Arial" w:eastAsia="Times New Roman" w:hAnsi="Arial" w:cs="Arial"/>
          <w:sz w:val="24"/>
          <w:szCs w:val="24"/>
          <w:lang w:val="en-US"/>
        </w:rPr>
        <w:t>10.02</w:t>
      </w:r>
      <w:r w:rsidRPr="000B6D47">
        <w:rPr>
          <w:rFonts w:ascii="Arial" w:eastAsia="Times New Roman" w:hAnsi="Arial" w:cs="Arial"/>
          <w:sz w:val="24"/>
          <w:szCs w:val="24"/>
          <w:lang w:val="en-US"/>
        </w:rPr>
        <w:tab/>
      </w:r>
      <w:r w:rsidRPr="000B6D47">
        <w:rPr>
          <w:rFonts w:ascii="Arial" w:eastAsia="Times New Roman" w:hAnsi="Arial" w:cs="Arial"/>
          <w:b/>
          <w:bCs/>
          <w:sz w:val="24"/>
          <w:szCs w:val="24"/>
          <w:lang w:val="en-US"/>
        </w:rPr>
        <w:t>Effective Date</w:t>
      </w:r>
      <w:r w:rsidRPr="000B6D47">
        <w:rPr>
          <w:rFonts w:ascii="Arial" w:eastAsia="Times New Roman" w:hAnsi="Arial" w:cs="Arial"/>
          <w:b/>
          <w:sz w:val="24"/>
          <w:szCs w:val="24"/>
          <w:lang w:val="en-US"/>
        </w:rPr>
        <w:t>:</w:t>
      </w:r>
      <w:r w:rsidRPr="000B6D47">
        <w:rPr>
          <w:rFonts w:ascii="Arial" w:eastAsia="Times New Roman" w:hAnsi="Arial" w:cs="Arial"/>
          <w:sz w:val="24"/>
          <w:szCs w:val="24"/>
          <w:lang w:val="en-US"/>
        </w:rPr>
        <w:t xml:space="preserve"> This by-law shall come into force and take effect on </w:t>
      </w:r>
      <w:r w:rsidR="00DB7B18" w:rsidRPr="000B6D47">
        <w:rPr>
          <w:rFonts w:ascii="Arial" w:eastAsia="Times New Roman" w:hAnsi="Arial" w:cs="Arial"/>
          <w:sz w:val="24"/>
          <w:szCs w:val="24"/>
          <w:lang w:val="en-US"/>
        </w:rPr>
        <w:t>the date of passing</w:t>
      </w:r>
      <w:r w:rsidRPr="000B6D47">
        <w:rPr>
          <w:rFonts w:ascii="Arial" w:eastAsia="Times New Roman" w:hAnsi="Arial" w:cs="Arial"/>
          <w:sz w:val="24"/>
          <w:szCs w:val="24"/>
          <w:lang w:val="en-US"/>
        </w:rPr>
        <w:t>.</w:t>
      </w:r>
    </w:p>
    <w:p w14:paraId="11DFE9E2" w14:textId="77777777" w:rsidR="00D122DE" w:rsidRPr="000B6D47" w:rsidRDefault="00D122DE" w:rsidP="00E96E13">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10.03</w:t>
      </w:r>
      <w:r w:rsidRPr="000B6D47">
        <w:rPr>
          <w:rFonts w:ascii="Arial" w:eastAsia="Times New Roman" w:hAnsi="Arial" w:cs="Arial"/>
          <w:sz w:val="24"/>
          <w:szCs w:val="24"/>
          <w:lang w:val="en-US"/>
        </w:rPr>
        <w:tab/>
        <w:t xml:space="preserve">Any seasonal trailer park licencing processes underway prior to the passage of this by-law shall follow the process described in By-law </w:t>
      </w:r>
      <w:r w:rsidR="00DB7B18" w:rsidRPr="000B6D47">
        <w:rPr>
          <w:rFonts w:ascii="Arial" w:eastAsia="Times New Roman" w:hAnsi="Arial" w:cs="Arial"/>
          <w:sz w:val="24"/>
          <w:szCs w:val="24"/>
          <w:lang w:val="en-US"/>
        </w:rPr>
        <w:t>2013-148</w:t>
      </w:r>
      <w:r w:rsidRPr="000B6D47">
        <w:rPr>
          <w:rFonts w:ascii="Arial" w:eastAsia="Times New Roman" w:hAnsi="Arial" w:cs="Arial"/>
          <w:sz w:val="24"/>
          <w:szCs w:val="24"/>
          <w:lang w:val="en-US"/>
        </w:rPr>
        <w:t>, as amended, providing the disposition is carried through by December 31, 20</w:t>
      </w:r>
      <w:r w:rsidR="00DB7B18" w:rsidRPr="000B6D47">
        <w:rPr>
          <w:rFonts w:ascii="Arial" w:eastAsia="Times New Roman" w:hAnsi="Arial" w:cs="Arial"/>
          <w:sz w:val="24"/>
          <w:szCs w:val="24"/>
          <w:lang w:val="en-US"/>
        </w:rPr>
        <w:t>21</w:t>
      </w:r>
      <w:r w:rsidRPr="000B6D47">
        <w:rPr>
          <w:rFonts w:ascii="Arial" w:eastAsia="Times New Roman" w:hAnsi="Arial" w:cs="Arial"/>
          <w:sz w:val="24"/>
          <w:szCs w:val="24"/>
          <w:lang w:val="en-US"/>
        </w:rPr>
        <w:t xml:space="preserve"> at which point this By-law will apply.</w:t>
      </w:r>
    </w:p>
    <w:p w14:paraId="11DFE9E3" w14:textId="47469A0C" w:rsidR="00D122DE" w:rsidRPr="000B6D47" w:rsidRDefault="00D122DE" w:rsidP="00E96E13">
      <w:pPr>
        <w:overflowPunct w:val="0"/>
        <w:autoSpaceDE w:val="0"/>
        <w:autoSpaceDN w:val="0"/>
        <w:adjustRightInd w:val="0"/>
        <w:spacing w:before="240" w:after="1200" w:line="240" w:lineRule="auto"/>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 xml:space="preserve">By-law read a first, second and third time, and finally passed, this </w:t>
      </w:r>
      <w:r w:rsidR="001774EB">
        <w:rPr>
          <w:rFonts w:ascii="Arial" w:eastAsia="Times New Roman" w:hAnsi="Arial" w:cs="Arial"/>
          <w:sz w:val="24"/>
          <w:szCs w:val="24"/>
          <w:lang w:val="en-US"/>
        </w:rPr>
        <w:t>14</w:t>
      </w:r>
      <w:r w:rsidR="001774EB" w:rsidRPr="001774EB">
        <w:rPr>
          <w:rFonts w:ascii="Arial" w:eastAsia="Times New Roman" w:hAnsi="Arial" w:cs="Arial"/>
          <w:sz w:val="24"/>
          <w:szCs w:val="24"/>
          <w:vertAlign w:val="superscript"/>
          <w:lang w:val="en-US"/>
        </w:rPr>
        <w:t>th</w:t>
      </w:r>
      <w:r w:rsidR="001774EB">
        <w:rPr>
          <w:rFonts w:ascii="Arial" w:eastAsia="Times New Roman" w:hAnsi="Arial" w:cs="Arial"/>
          <w:sz w:val="24"/>
          <w:szCs w:val="24"/>
          <w:lang w:val="en-US"/>
        </w:rPr>
        <w:t xml:space="preserve"> </w:t>
      </w:r>
      <w:r w:rsidRPr="000B6D47">
        <w:rPr>
          <w:rFonts w:ascii="Arial" w:eastAsia="Times New Roman" w:hAnsi="Arial" w:cs="Arial"/>
          <w:sz w:val="24"/>
          <w:szCs w:val="24"/>
          <w:lang w:val="en-US"/>
        </w:rPr>
        <w:t>day of</w:t>
      </w:r>
      <w:r w:rsidR="001774EB">
        <w:rPr>
          <w:rFonts w:ascii="Arial" w:eastAsia="Times New Roman" w:hAnsi="Arial" w:cs="Arial"/>
          <w:sz w:val="24"/>
          <w:szCs w:val="24"/>
          <w:lang w:val="en-US"/>
        </w:rPr>
        <w:t xml:space="preserve"> December</w:t>
      </w:r>
      <w:r w:rsidRPr="000B6D47">
        <w:rPr>
          <w:rFonts w:ascii="Arial" w:eastAsia="Times New Roman" w:hAnsi="Arial" w:cs="Arial"/>
          <w:sz w:val="24"/>
          <w:szCs w:val="24"/>
          <w:lang w:val="en-US"/>
        </w:rPr>
        <w:t>, 20</w:t>
      </w:r>
      <w:r w:rsidR="00DB7B18" w:rsidRPr="000B6D47">
        <w:rPr>
          <w:rFonts w:ascii="Arial" w:eastAsia="Times New Roman" w:hAnsi="Arial" w:cs="Arial"/>
          <w:sz w:val="24"/>
          <w:szCs w:val="24"/>
          <w:lang w:val="en-US"/>
        </w:rPr>
        <w:t>21</w:t>
      </w:r>
      <w:r w:rsidRPr="000B6D47">
        <w:rPr>
          <w:rFonts w:ascii="Arial" w:eastAsia="Times New Roman" w:hAnsi="Arial" w:cs="Arial"/>
          <w:sz w:val="24"/>
          <w:szCs w:val="24"/>
          <w:lang w:val="en-US"/>
        </w:rPr>
        <w:t>.</w:t>
      </w:r>
    </w:p>
    <w:tbl>
      <w:tblPr>
        <w:tblW w:w="0" w:type="auto"/>
        <w:tblLook w:val="0000" w:firstRow="0" w:lastRow="0" w:firstColumn="0" w:lastColumn="0" w:noHBand="0" w:noVBand="0"/>
        <w:tblCaption w:val="Signature Line"/>
        <w:tblDescription w:val="The table contains two signatures; the signature of the Mayor on the left and the signature of the City Clerk on the right."/>
      </w:tblPr>
      <w:tblGrid>
        <w:gridCol w:w="4488"/>
        <w:gridCol w:w="4488"/>
      </w:tblGrid>
      <w:tr w:rsidR="00D122DE" w:rsidRPr="000B6D47" w14:paraId="11DFE9E8" w14:textId="77777777" w:rsidTr="006E3F5B">
        <w:tc>
          <w:tcPr>
            <w:tcW w:w="4488" w:type="dxa"/>
          </w:tcPr>
          <w:p w14:paraId="11DFE9E4" w14:textId="77777777" w:rsidR="00D122DE" w:rsidRPr="000B6D47" w:rsidRDefault="00D122DE" w:rsidP="00E96E13">
            <w:p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________________________________</w:t>
            </w:r>
          </w:p>
          <w:p w14:paraId="11DFE9E5" w14:textId="77777777" w:rsidR="00D122DE" w:rsidRPr="000B6D47" w:rsidRDefault="00DB7B18" w:rsidP="00DB7B18">
            <w:p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Andy Letham</w:t>
            </w:r>
            <w:r w:rsidR="00D122DE" w:rsidRPr="000B6D47">
              <w:rPr>
                <w:rFonts w:ascii="Arial" w:eastAsia="Times New Roman" w:hAnsi="Arial" w:cs="Arial"/>
                <w:sz w:val="24"/>
                <w:szCs w:val="24"/>
                <w:lang w:val="en-US"/>
              </w:rPr>
              <w:t>, Mayor</w:t>
            </w:r>
          </w:p>
        </w:tc>
        <w:tc>
          <w:tcPr>
            <w:tcW w:w="4488" w:type="dxa"/>
          </w:tcPr>
          <w:p w14:paraId="11DFE9E6" w14:textId="77777777" w:rsidR="00D122DE" w:rsidRPr="000B6D47" w:rsidRDefault="00D122DE" w:rsidP="00E96E13">
            <w:p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________________________________</w:t>
            </w:r>
          </w:p>
          <w:p w14:paraId="11DFE9E7" w14:textId="77777777" w:rsidR="00D122DE" w:rsidRPr="000B6D47" w:rsidRDefault="00DB7B18" w:rsidP="00DB7B18">
            <w:p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0B6D47">
              <w:rPr>
                <w:rFonts w:ascii="Arial" w:eastAsia="Times New Roman" w:hAnsi="Arial" w:cs="Arial"/>
                <w:sz w:val="24"/>
                <w:szCs w:val="24"/>
                <w:lang w:val="en-US"/>
              </w:rPr>
              <w:t>Cathie Ritchie</w:t>
            </w:r>
            <w:r w:rsidR="00D122DE" w:rsidRPr="000B6D47">
              <w:rPr>
                <w:rFonts w:ascii="Arial" w:eastAsia="Times New Roman" w:hAnsi="Arial" w:cs="Arial"/>
                <w:sz w:val="24"/>
                <w:szCs w:val="24"/>
                <w:lang w:val="en-US"/>
              </w:rPr>
              <w:t>, Clerk</w:t>
            </w:r>
          </w:p>
        </w:tc>
      </w:tr>
    </w:tbl>
    <w:p w14:paraId="11DFE9ED" w14:textId="03F57A14" w:rsidR="00D122DE" w:rsidRDefault="00D122DE" w:rsidP="006930E5">
      <w:pPr>
        <w:widowControl w:val="0"/>
        <w:spacing w:after="0" w:line="240" w:lineRule="auto"/>
        <w:rPr>
          <w:rFonts w:ascii="Arial" w:eastAsia="Times New Roman" w:hAnsi="Arial" w:cs="Arial"/>
          <w:b/>
          <w:sz w:val="24"/>
          <w:szCs w:val="24"/>
          <w:lang w:val="en-US"/>
        </w:rPr>
      </w:pPr>
    </w:p>
    <w:p w14:paraId="7B5914C6" w14:textId="1AA0DBE8" w:rsidR="00FC11D7" w:rsidRPr="006930E5" w:rsidRDefault="00FC11D7" w:rsidP="006930E5">
      <w:pPr>
        <w:widowControl w:val="0"/>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object w:dxaOrig="1520" w:dyaOrig="985" w14:anchorId="557D4F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t Fines&#10;" style="width:76.6pt;height:49pt" o:ole="">
            <v:imagedata r:id="rId13" o:title=""/>
          </v:shape>
          <o:OLEObject Type="Embed" ProgID="FoxitPhantomPDF.Document" ShapeID="_x0000_i1025" DrawAspect="Icon" ObjectID="_1841817557" r:id="rId14"/>
        </w:object>
      </w:r>
    </w:p>
    <w:sectPr w:rsidR="00FC11D7" w:rsidRPr="006930E5" w:rsidSect="00CE59E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4646" w14:textId="77777777" w:rsidR="00CD53E2" w:rsidRDefault="00CD53E2" w:rsidP="000B55C0">
      <w:pPr>
        <w:spacing w:after="0" w:line="240" w:lineRule="auto"/>
      </w:pPr>
      <w:r>
        <w:separator/>
      </w:r>
    </w:p>
  </w:endnote>
  <w:endnote w:type="continuationSeparator" w:id="0">
    <w:p w14:paraId="370D142F" w14:textId="77777777" w:rsidR="00CD53E2" w:rsidRDefault="00CD53E2" w:rsidP="000B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E96F2" w14:textId="77777777" w:rsidR="00CD53E2" w:rsidRDefault="00CD53E2" w:rsidP="000B55C0">
      <w:pPr>
        <w:spacing w:after="0" w:line="240" w:lineRule="auto"/>
      </w:pPr>
      <w:r>
        <w:separator/>
      </w:r>
    </w:p>
  </w:footnote>
  <w:footnote w:type="continuationSeparator" w:id="0">
    <w:p w14:paraId="704127BD" w14:textId="77777777" w:rsidR="00CD53E2" w:rsidRDefault="00CD53E2" w:rsidP="000B5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1A3"/>
    <w:multiLevelType w:val="hybridMultilevel"/>
    <w:tmpl w:val="CD2CCA28"/>
    <w:lvl w:ilvl="0" w:tplc="A8FA20B2">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35D318C"/>
    <w:multiLevelType w:val="hybridMultilevel"/>
    <w:tmpl w:val="20D052C6"/>
    <w:lvl w:ilvl="0" w:tplc="CF465C6A">
      <w:start w:val="3"/>
      <w:numFmt w:val="decimal"/>
      <w:lvlText w:val="3.0%1"/>
      <w:lvlJc w:val="left"/>
      <w:pPr>
        <w:ind w:left="720" w:hanging="360"/>
      </w:pPr>
      <w:rPr>
        <w:rFonts w:hint="default"/>
        <w:i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06048E4"/>
    <w:multiLevelType w:val="multilevel"/>
    <w:tmpl w:val="0172E196"/>
    <w:lvl w:ilvl="0">
      <w:start w:val="1"/>
      <w:numFmt w:val="decimal"/>
      <w:lvlText w:val="%1."/>
      <w:lvlJc w:val="left"/>
      <w:pPr>
        <w:tabs>
          <w:tab w:val="num" w:pos="570"/>
        </w:tabs>
        <w:ind w:left="570" w:hanging="570"/>
      </w:pPr>
      <w:rPr>
        <w:rFonts w:ascii="Arial" w:hAnsi="Arial" w:hint="default"/>
        <w:b w:val="0"/>
        <w:i w:val="0"/>
        <w:sz w:val="24"/>
        <w:szCs w:val="24"/>
      </w:rPr>
    </w:lvl>
    <w:lvl w:ilvl="1">
      <w:start w:val="1"/>
      <w:numFmt w:val="decimalZero"/>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223A4B64"/>
    <w:multiLevelType w:val="hybridMultilevel"/>
    <w:tmpl w:val="DF068000"/>
    <w:lvl w:ilvl="0" w:tplc="724E997A">
      <w:start w:val="1"/>
      <w:numFmt w:val="lowerLetter"/>
      <w:lvlText w:val="%1)"/>
      <w:lvlJc w:val="left"/>
      <w:pPr>
        <w:tabs>
          <w:tab w:val="num" w:pos="432"/>
        </w:tabs>
        <w:ind w:left="43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CB4742"/>
    <w:multiLevelType w:val="hybridMultilevel"/>
    <w:tmpl w:val="F2949BFC"/>
    <w:lvl w:ilvl="0" w:tplc="724E997A">
      <w:start w:val="1"/>
      <w:numFmt w:val="lowerLetter"/>
      <w:lvlText w:val="%1)"/>
      <w:lvlJc w:val="left"/>
      <w:pPr>
        <w:tabs>
          <w:tab w:val="num" w:pos="1152"/>
        </w:tabs>
        <w:ind w:left="1152"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5D9549F"/>
    <w:multiLevelType w:val="multilevel"/>
    <w:tmpl w:val="85F0C0B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810"/>
        </w:tabs>
        <w:ind w:left="81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7B5775D"/>
    <w:multiLevelType w:val="hybridMultilevel"/>
    <w:tmpl w:val="154ED374"/>
    <w:lvl w:ilvl="0" w:tplc="ED0C8374">
      <w:start w:val="1"/>
      <w:numFmt w:val="lowerLetter"/>
      <w:lvlText w:val="(%1)"/>
      <w:lvlJc w:val="left"/>
      <w:pPr>
        <w:tabs>
          <w:tab w:val="num" w:pos="1100"/>
        </w:tabs>
        <w:ind w:left="110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9C75D0"/>
    <w:multiLevelType w:val="hybridMultilevel"/>
    <w:tmpl w:val="F1C24D7E"/>
    <w:lvl w:ilvl="0" w:tplc="40C66D1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9" w15:restartNumberingAfterBreak="0">
    <w:nsid w:val="65D5759C"/>
    <w:multiLevelType w:val="hybridMultilevel"/>
    <w:tmpl w:val="84D0A8D6"/>
    <w:lvl w:ilvl="0" w:tplc="4560D67C">
      <w:start w:val="1"/>
      <w:numFmt w:val="decimal"/>
      <w:lvlText w:val="2.0%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6F3D4095"/>
    <w:multiLevelType w:val="hybridMultilevel"/>
    <w:tmpl w:val="9052FBE2"/>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7A015E07"/>
    <w:multiLevelType w:val="hybridMultilevel"/>
    <w:tmpl w:val="CFCE89D8"/>
    <w:lvl w:ilvl="0" w:tplc="3872C2B8">
      <w:start w:val="1"/>
      <w:numFmt w:val="decimalZero"/>
      <w:lvlText w:val="3.%1"/>
      <w:lvlJc w:val="left"/>
      <w:pPr>
        <w:ind w:left="450" w:hanging="360"/>
      </w:pPr>
      <w:rPr>
        <w:rFonts w:hint="default"/>
        <w:b w:val="0"/>
        <w:i w:val="0"/>
      </w:rPr>
    </w:lvl>
    <w:lvl w:ilvl="1" w:tplc="A4E8F1D8">
      <w:start w:val="1"/>
      <w:numFmt w:val="lowerLetter"/>
      <w:lvlText w:val="%2."/>
      <w:lvlJc w:val="left"/>
      <w:pPr>
        <w:ind w:left="1440" w:hanging="360"/>
      </w:pPr>
      <w:rPr>
        <w:color w:val="000000" w:themeColor="text1"/>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5"/>
  </w:num>
  <w:num w:numId="5">
    <w:abstractNumId w:val="8"/>
  </w:num>
  <w:num w:numId="6">
    <w:abstractNumId w:val="3"/>
  </w:num>
  <w:num w:numId="7">
    <w:abstractNumId w:val="0"/>
  </w:num>
  <w:num w:numId="8">
    <w:abstractNumId w:val="4"/>
  </w:num>
  <w:num w:numId="9">
    <w:abstractNumId w:val="9"/>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2DE"/>
    <w:rsid w:val="00001EE7"/>
    <w:rsid w:val="00002948"/>
    <w:rsid w:val="00012068"/>
    <w:rsid w:val="00015BA1"/>
    <w:rsid w:val="00020348"/>
    <w:rsid w:val="00024662"/>
    <w:rsid w:val="00026679"/>
    <w:rsid w:val="00030301"/>
    <w:rsid w:val="000375EB"/>
    <w:rsid w:val="00044ED2"/>
    <w:rsid w:val="00090635"/>
    <w:rsid w:val="00092CB6"/>
    <w:rsid w:val="000B2401"/>
    <w:rsid w:val="000B3AD7"/>
    <w:rsid w:val="000B3EE8"/>
    <w:rsid w:val="000B55C0"/>
    <w:rsid w:val="000B6D47"/>
    <w:rsid w:val="000C073E"/>
    <w:rsid w:val="000C503C"/>
    <w:rsid w:val="000E4813"/>
    <w:rsid w:val="000E613A"/>
    <w:rsid w:val="000F5701"/>
    <w:rsid w:val="001108FE"/>
    <w:rsid w:val="00111977"/>
    <w:rsid w:val="00116CEF"/>
    <w:rsid w:val="001236B9"/>
    <w:rsid w:val="00125D74"/>
    <w:rsid w:val="0013105A"/>
    <w:rsid w:val="00150CC5"/>
    <w:rsid w:val="0016071E"/>
    <w:rsid w:val="00171BE2"/>
    <w:rsid w:val="001773BA"/>
    <w:rsid w:val="001774EB"/>
    <w:rsid w:val="00182F37"/>
    <w:rsid w:val="00183170"/>
    <w:rsid w:val="001959D1"/>
    <w:rsid w:val="00196B02"/>
    <w:rsid w:val="001A1A8B"/>
    <w:rsid w:val="001A6598"/>
    <w:rsid w:val="001A79A6"/>
    <w:rsid w:val="001B7946"/>
    <w:rsid w:val="001C18F4"/>
    <w:rsid w:val="001C641C"/>
    <w:rsid w:val="001F0CE0"/>
    <w:rsid w:val="00204BC3"/>
    <w:rsid w:val="0020675C"/>
    <w:rsid w:val="002116F7"/>
    <w:rsid w:val="00212447"/>
    <w:rsid w:val="00212F7D"/>
    <w:rsid w:val="00214BD9"/>
    <w:rsid w:val="002208F9"/>
    <w:rsid w:val="002241D3"/>
    <w:rsid w:val="00237EE6"/>
    <w:rsid w:val="0024252B"/>
    <w:rsid w:val="0024714A"/>
    <w:rsid w:val="002479E9"/>
    <w:rsid w:val="002549B1"/>
    <w:rsid w:val="002626C7"/>
    <w:rsid w:val="00272DA4"/>
    <w:rsid w:val="0027483C"/>
    <w:rsid w:val="00277E31"/>
    <w:rsid w:val="002814B7"/>
    <w:rsid w:val="00283A23"/>
    <w:rsid w:val="002A76B2"/>
    <w:rsid w:val="002C2E03"/>
    <w:rsid w:val="002C6ACF"/>
    <w:rsid w:val="002C7142"/>
    <w:rsid w:val="002D07ED"/>
    <w:rsid w:val="002D1BD3"/>
    <w:rsid w:val="002E1524"/>
    <w:rsid w:val="002E3EE9"/>
    <w:rsid w:val="002F2F37"/>
    <w:rsid w:val="002F41EC"/>
    <w:rsid w:val="00313B95"/>
    <w:rsid w:val="003142D0"/>
    <w:rsid w:val="00320257"/>
    <w:rsid w:val="003401FC"/>
    <w:rsid w:val="00351C4C"/>
    <w:rsid w:val="00352714"/>
    <w:rsid w:val="00353B08"/>
    <w:rsid w:val="00354412"/>
    <w:rsid w:val="00361FCA"/>
    <w:rsid w:val="00362E76"/>
    <w:rsid w:val="0037396A"/>
    <w:rsid w:val="00374B4A"/>
    <w:rsid w:val="00382E6C"/>
    <w:rsid w:val="0038326C"/>
    <w:rsid w:val="003858D6"/>
    <w:rsid w:val="0039220C"/>
    <w:rsid w:val="0039427D"/>
    <w:rsid w:val="003A0BFA"/>
    <w:rsid w:val="003A448A"/>
    <w:rsid w:val="003A75A8"/>
    <w:rsid w:val="003B1D6D"/>
    <w:rsid w:val="003B24F0"/>
    <w:rsid w:val="003B35EF"/>
    <w:rsid w:val="003B6C08"/>
    <w:rsid w:val="003C0DFE"/>
    <w:rsid w:val="003C2EC9"/>
    <w:rsid w:val="003C3FE3"/>
    <w:rsid w:val="003C543B"/>
    <w:rsid w:val="003C60DB"/>
    <w:rsid w:val="003D7CFA"/>
    <w:rsid w:val="003E6B0D"/>
    <w:rsid w:val="00415293"/>
    <w:rsid w:val="00423EBB"/>
    <w:rsid w:val="00430845"/>
    <w:rsid w:val="004509CA"/>
    <w:rsid w:val="00473602"/>
    <w:rsid w:val="00481772"/>
    <w:rsid w:val="00482C1A"/>
    <w:rsid w:val="00485251"/>
    <w:rsid w:val="004865FB"/>
    <w:rsid w:val="00491716"/>
    <w:rsid w:val="00497C06"/>
    <w:rsid w:val="004A09D2"/>
    <w:rsid w:val="004B37BB"/>
    <w:rsid w:val="004E4A48"/>
    <w:rsid w:val="004F220C"/>
    <w:rsid w:val="004F4C22"/>
    <w:rsid w:val="00516AE8"/>
    <w:rsid w:val="00530A4E"/>
    <w:rsid w:val="00536C27"/>
    <w:rsid w:val="00541F1E"/>
    <w:rsid w:val="005527DC"/>
    <w:rsid w:val="005677AE"/>
    <w:rsid w:val="0057082E"/>
    <w:rsid w:val="00571266"/>
    <w:rsid w:val="005801E5"/>
    <w:rsid w:val="00580F70"/>
    <w:rsid w:val="00583CAF"/>
    <w:rsid w:val="00597657"/>
    <w:rsid w:val="005B5700"/>
    <w:rsid w:val="005C706B"/>
    <w:rsid w:val="005C7590"/>
    <w:rsid w:val="005F4287"/>
    <w:rsid w:val="00605A35"/>
    <w:rsid w:val="00617BCE"/>
    <w:rsid w:val="00617C7B"/>
    <w:rsid w:val="006262DA"/>
    <w:rsid w:val="0062659C"/>
    <w:rsid w:val="006312A1"/>
    <w:rsid w:val="00633215"/>
    <w:rsid w:val="006341D4"/>
    <w:rsid w:val="00637755"/>
    <w:rsid w:val="0065072D"/>
    <w:rsid w:val="00653D03"/>
    <w:rsid w:val="0065579D"/>
    <w:rsid w:val="006610F0"/>
    <w:rsid w:val="00666FC4"/>
    <w:rsid w:val="006930E5"/>
    <w:rsid w:val="00694677"/>
    <w:rsid w:val="006A0B13"/>
    <w:rsid w:val="006B2F92"/>
    <w:rsid w:val="006B5A15"/>
    <w:rsid w:val="006C3871"/>
    <w:rsid w:val="006C60F8"/>
    <w:rsid w:val="006C7B69"/>
    <w:rsid w:val="006E3F5B"/>
    <w:rsid w:val="006E589A"/>
    <w:rsid w:val="006F095E"/>
    <w:rsid w:val="00705445"/>
    <w:rsid w:val="00716038"/>
    <w:rsid w:val="00721315"/>
    <w:rsid w:val="007834ED"/>
    <w:rsid w:val="00787DFB"/>
    <w:rsid w:val="0079462D"/>
    <w:rsid w:val="007A1474"/>
    <w:rsid w:val="007A3EDD"/>
    <w:rsid w:val="007B1712"/>
    <w:rsid w:val="007C2722"/>
    <w:rsid w:val="007C35E0"/>
    <w:rsid w:val="007D20F5"/>
    <w:rsid w:val="007D541C"/>
    <w:rsid w:val="007D6170"/>
    <w:rsid w:val="007E6631"/>
    <w:rsid w:val="00801317"/>
    <w:rsid w:val="0080331A"/>
    <w:rsid w:val="00806CE6"/>
    <w:rsid w:val="0080712D"/>
    <w:rsid w:val="00807465"/>
    <w:rsid w:val="00817ACC"/>
    <w:rsid w:val="00817CE6"/>
    <w:rsid w:val="00831156"/>
    <w:rsid w:val="008314CA"/>
    <w:rsid w:val="00836915"/>
    <w:rsid w:val="00836BAB"/>
    <w:rsid w:val="00841AFB"/>
    <w:rsid w:val="00850458"/>
    <w:rsid w:val="00857582"/>
    <w:rsid w:val="00874C54"/>
    <w:rsid w:val="00875689"/>
    <w:rsid w:val="008A2E60"/>
    <w:rsid w:val="008A48F7"/>
    <w:rsid w:val="008A5A59"/>
    <w:rsid w:val="008B4E93"/>
    <w:rsid w:val="008B56DE"/>
    <w:rsid w:val="008B584E"/>
    <w:rsid w:val="008D0729"/>
    <w:rsid w:val="008D4E89"/>
    <w:rsid w:val="008E5E4C"/>
    <w:rsid w:val="008F65A4"/>
    <w:rsid w:val="00901583"/>
    <w:rsid w:val="009018C7"/>
    <w:rsid w:val="00906476"/>
    <w:rsid w:val="00907C53"/>
    <w:rsid w:val="0091212C"/>
    <w:rsid w:val="0092307A"/>
    <w:rsid w:val="009308F9"/>
    <w:rsid w:val="00931D8E"/>
    <w:rsid w:val="00932FFB"/>
    <w:rsid w:val="00944D87"/>
    <w:rsid w:val="009458E7"/>
    <w:rsid w:val="0095052B"/>
    <w:rsid w:val="009579C8"/>
    <w:rsid w:val="009600DC"/>
    <w:rsid w:val="00965065"/>
    <w:rsid w:val="00965922"/>
    <w:rsid w:val="0096708E"/>
    <w:rsid w:val="00967A0F"/>
    <w:rsid w:val="00987532"/>
    <w:rsid w:val="00987CB1"/>
    <w:rsid w:val="00991F18"/>
    <w:rsid w:val="009A3198"/>
    <w:rsid w:val="009B056C"/>
    <w:rsid w:val="009B3A80"/>
    <w:rsid w:val="009C1AA9"/>
    <w:rsid w:val="009D471F"/>
    <w:rsid w:val="009D61C9"/>
    <w:rsid w:val="009E3CC5"/>
    <w:rsid w:val="009F0BAC"/>
    <w:rsid w:val="009F193E"/>
    <w:rsid w:val="009F6620"/>
    <w:rsid w:val="009F7DBE"/>
    <w:rsid w:val="00A000BB"/>
    <w:rsid w:val="00A00CB2"/>
    <w:rsid w:val="00A04ECF"/>
    <w:rsid w:val="00A11B78"/>
    <w:rsid w:val="00A179B5"/>
    <w:rsid w:val="00A34028"/>
    <w:rsid w:val="00A35F78"/>
    <w:rsid w:val="00A466D7"/>
    <w:rsid w:val="00A55F6F"/>
    <w:rsid w:val="00A62548"/>
    <w:rsid w:val="00A63AE2"/>
    <w:rsid w:val="00A66FDF"/>
    <w:rsid w:val="00A7183F"/>
    <w:rsid w:val="00A825DA"/>
    <w:rsid w:val="00A84A6F"/>
    <w:rsid w:val="00A87701"/>
    <w:rsid w:val="00A91F77"/>
    <w:rsid w:val="00AA2357"/>
    <w:rsid w:val="00AA4C27"/>
    <w:rsid w:val="00AA59F6"/>
    <w:rsid w:val="00AA5DD1"/>
    <w:rsid w:val="00AA6A7C"/>
    <w:rsid w:val="00AB42B9"/>
    <w:rsid w:val="00AC6332"/>
    <w:rsid w:val="00AC6C1A"/>
    <w:rsid w:val="00AD0C64"/>
    <w:rsid w:val="00AD5F21"/>
    <w:rsid w:val="00AF0A9D"/>
    <w:rsid w:val="00AF1FFF"/>
    <w:rsid w:val="00AF6188"/>
    <w:rsid w:val="00AF66A1"/>
    <w:rsid w:val="00B05B32"/>
    <w:rsid w:val="00B251AE"/>
    <w:rsid w:val="00B25D1E"/>
    <w:rsid w:val="00B35DC7"/>
    <w:rsid w:val="00B40B61"/>
    <w:rsid w:val="00B419D5"/>
    <w:rsid w:val="00B46A7D"/>
    <w:rsid w:val="00B5235F"/>
    <w:rsid w:val="00B549C5"/>
    <w:rsid w:val="00B54CC0"/>
    <w:rsid w:val="00B55DDB"/>
    <w:rsid w:val="00B71CE8"/>
    <w:rsid w:val="00B77509"/>
    <w:rsid w:val="00B8738A"/>
    <w:rsid w:val="00B91FD5"/>
    <w:rsid w:val="00B97F86"/>
    <w:rsid w:val="00BA0E4D"/>
    <w:rsid w:val="00BA1843"/>
    <w:rsid w:val="00BA7445"/>
    <w:rsid w:val="00BB0C43"/>
    <w:rsid w:val="00BB1236"/>
    <w:rsid w:val="00BB2A98"/>
    <w:rsid w:val="00BC4F33"/>
    <w:rsid w:val="00BD2D20"/>
    <w:rsid w:val="00BD5C83"/>
    <w:rsid w:val="00BE4EB5"/>
    <w:rsid w:val="00BF3411"/>
    <w:rsid w:val="00BF653B"/>
    <w:rsid w:val="00BF69E2"/>
    <w:rsid w:val="00C00BD0"/>
    <w:rsid w:val="00C037D6"/>
    <w:rsid w:val="00C0411A"/>
    <w:rsid w:val="00C073D9"/>
    <w:rsid w:val="00C276DB"/>
    <w:rsid w:val="00C73CA6"/>
    <w:rsid w:val="00C73E91"/>
    <w:rsid w:val="00C776E5"/>
    <w:rsid w:val="00C84A0F"/>
    <w:rsid w:val="00C85115"/>
    <w:rsid w:val="00C85A5B"/>
    <w:rsid w:val="00C85C85"/>
    <w:rsid w:val="00C86301"/>
    <w:rsid w:val="00C962C6"/>
    <w:rsid w:val="00C977C1"/>
    <w:rsid w:val="00CA4A18"/>
    <w:rsid w:val="00CA553A"/>
    <w:rsid w:val="00CB20CB"/>
    <w:rsid w:val="00CC1D3D"/>
    <w:rsid w:val="00CC326A"/>
    <w:rsid w:val="00CD073F"/>
    <w:rsid w:val="00CD38C5"/>
    <w:rsid w:val="00CD46B4"/>
    <w:rsid w:val="00CD53E2"/>
    <w:rsid w:val="00CD6ABA"/>
    <w:rsid w:val="00CE59E8"/>
    <w:rsid w:val="00CE5EFF"/>
    <w:rsid w:val="00CF4802"/>
    <w:rsid w:val="00CF7D49"/>
    <w:rsid w:val="00D040B1"/>
    <w:rsid w:val="00D12290"/>
    <w:rsid w:val="00D122DE"/>
    <w:rsid w:val="00D138FF"/>
    <w:rsid w:val="00D2272A"/>
    <w:rsid w:val="00D467A7"/>
    <w:rsid w:val="00D52F06"/>
    <w:rsid w:val="00D65EAB"/>
    <w:rsid w:val="00D753B6"/>
    <w:rsid w:val="00D85A11"/>
    <w:rsid w:val="00D87FAA"/>
    <w:rsid w:val="00D9138D"/>
    <w:rsid w:val="00D957E4"/>
    <w:rsid w:val="00D9730C"/>
    <w:rsid w:val="00DA3094"/>
    <w:rsid w:val="00DB1F84"/>
    <w:rsid w:val="00DB4656"/>
    <w:rsid w:val="00DB7B18"/>
    <w:rsid w:val="00DC1B04"/>
    <w:rsid w:val="00DD0CC8"/>
    <w:rsid w:val="00DD275E"/>
    <w:rsid w:val="00DD2EFF"/>
    <w:rsid w:val="00DD43ED"/>
    <w:rsid w:val="00DD44B5"/>
    <w:rsid w:val="00DE2A92"/>
    <w:rsid w:val="00DE2D23"/>
    <w:rsid w:val="00DF3380"/>
    <w:rsid w:val="00DF3F3B"/>
    <w:rsid w:val="00E06E4A"/>
    <w:rsid w:val="00E07375"/>
    <w:rsid w:val="00E117C4"/>
    <w:rsid w:val="00E13566"/>
    <w:rsid w:val="00E13E66"/>
    <w:rsid w:val="00E171A0"/>
    <w:rsid w:val="00E32EA7"/>
    <w:rsid w:val="00E338BB"/>
    <w:rsid w:val="00E41E84"/>
    <w:rsid w:val="00E51AD0"/>
    <w:rsid w:val="00E51C1E"/>
    <w:rsid w:val="00E613CA"/>
    <w:rsid w:val="00E64B97"/>
    <w:rsid w:val="00E6732A"/>
    <w:rsid w:val="00E76271"/>
    <w:rsid w:val="00E93D10"/>
    <w:rsid w:val="00E96E13"/>
    <w:rsid w:val="00E97E44"/>
    <w:rsid w:val="00EA14EA"/>
    <w:rsid w:val="00EA27D7"/>
    <w:rsid w:val="00EB1637"/>
    <w:rsid w:val="00EB3923"/>
    <w:rsid w:val="00EC04D8"/>
    <w:rsid w:val="00EC0D96"/>
    <w:rsid w:val="00ED27C9"/>
    <w:rsid w:val="00ED6414"/>
    <w:rsid w:val="00EE7CCA"/>
    <w:rsid w:val="00EF4201"/>
    <w:rsid w:val="00EF50EA"/>
    <w:rsid w:val="00EF68D1"/>
    <w:rsid w:val="00EF7518"/>
    <w:rsid w:val="00EF751F"/>
    <w:rsid w:val="00F027A9"/>
    <w:rsid w:val="00F1246A"/>
    <w:rsid w:val="00F143B2"/>
    <w:rsid w:val="00F167E6"/>
    <w:rsid w:val="00F20E2E"/>
    <w:rsid w:val="00F27A1C"/>
    <w:rsid w:val="00F27FBA"/>
    <w:rsid w:val="00F31EEA"/>
    <w:rsid w:val="00F32F1F"/>
    <w:rsid w:val="00F413E4"/>
    <w:rsid w:val="00F41F7C"/>
    <w:rsid w:val="00F444CE"/>
    <w:rsid w:val="00F46F92"/>
    <w:rsid w:val="00F5145A"/>
    <w:rsid w:val="00F562F6"/>
    <w:rsid w:val="00F60E95"/>
    <w:rsid w:val="00F70BBA"/>
    <w:rsid w:val="00F728E2"/>
    <w:rsid w:val="00F76FC5"/>
    <w:rsid w:val="00F904AF"/>
    <w:rsid w:val="00F90EDF"/>
    <w:rsid w:val="00F96851"/>
    <w:rsid w:val="00FA0DD7"/>
    <w:rsid w:val="00FA1E6E"/>
    <w:rsid w:val="00FB41D3"/>
    <w:rsid w:val="00FB4394"/>
    <w:rsid w:val="00FC11D7"/>
    <w:rsid w:val="00FC55C0"/>
    <w:rsid w:val="00FC6943"/>
    <w:rsid w:val="00FD30FA"/>
    <w:rsid w:val="00FD6006"/>
    <w:rsid w:val="00FF4C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FE946"/>
  <w15:docId w15:val="{832FD6EE-C64C-4492-A5FF-940E1131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2DE"/>
    <w:pPr>
      <w:keepNext/>
      <w:keepLines/>
      <w:overflowPunct w:val="0"/>
      <w:autoSpaceDE w:val="0"/>
      <w:autoSpaceDN w:val="0"/>
      <w:adjustRightInd w:val="0"/>
      <w:spacing w:before="240" w:after="240" w:line="240" w:lineRule="auto"/>
      <w:textAlignment w:val="baseline"/>
      <w:outlineLvl w:val="0"/>
    </w:pPr>
    <w:rPr>
      <w:rFonts w:ascii="Arial" w:eastAsiaTheme="majorEastAsia" w:hAnsi="Arial" w:cstheme="majorBidi"/>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2DE"/>
    <w:rPr>
      <w:rFonts w:ascii="Arial" w:eastAsiaTheme="majorEastAsia" w:hAnsi="Arial" w:cstheme="majorBidi"/>
      <w:b/>
      <w:bCs/>
      <w:sz w:val="28"/>
      <w:szCs w:val="28"/>
      <w:lang w:val="en-US"/>
    </w:rPr>
  </w:style>
  <w:style w:type="paragraph" w:styleId="BalloonText">
    <w:name w:val="Balloon Text"/>
    <w:basedOn w:val="Normal"/>
    <w:link w:val="BalloonTextChar"/>
    <w:uiPriority w:val="99"/>
    <w:semiHidden/>
    <w:unhideWhenUsed/>
    <w:rsid w:val="00BE4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EB5"/>
    <w:rPr>
      <w:rFonts w:ascii="Segoe UI" w:hAnsi="Segoe UI" w:cs="Segoe UI"/>
      <w:sz w:val="18"/>
      <w:szCs w:val="18"/>
    </w:rPr>
  </w:style>
  <w:style w:type="paragraph" w:styleId="ListParagraph">
    <w:name w:val="List Paragraph"/>
    <w:basedOn w:val="Normal"/>
    <w:uiPriority w:val="34"/>
    <w:qFormat/>
    <w:rsid w:val="00BE4EB5"/>
    <w:pPr>
      <w:ind w:left="720"/>
      <w:contextualSpacing/>
    </w:pPr>
  </w:style>
  <w:style w:type="character" w:styleId="CommentReference">
    <w:name w:val="annotation reference"/>
    <w:basedOn w:val="DefaultParagraphFont"/>
    <w:uiPriority w:val="99"/>
    <w:semiHidden/>
    <w:unhideWhenUsed/>
    <w:rsid w:val="00987CB1"/>
    <w:rPr>
      <w:sz w:val="16"/>
      <w:szCs w:val="16"/>
    </w:rPr>
  </w:style>
  <w:style w:type="paragraph" w:styleId="CommentText">
    <w:name w:val="annotation text"/>
    <w:basedOn w:val="Normal"/>
    <w:link w:val="CommentTextChar"/>
    <w:uiPriority w:val="99"/>
    <w:semiHidden/>
    <w:unhideWhenUsed/>
    <w:rsid w:val="00987CB1"/>
    <w:pPr>
      <w:spacing w:line="240" w:lineRule="auto"/>
    </w:pPr>
    <w:rPr>
      <w:sz w:val="20"/>
      <w:szCs w:val="20"/>
    </w:rPr>
  </w:style>
  <w:style w:type="character" w:customStyle="1" w:styleId="CommentTextChar">
    <w:name w:val="Comment Text Char"/>
    <w:basedOn w:val="DefaultParagraphFont"/>
    <w:link w:val="CommentText"/>
    <w:uiPriority w:val="99"/>
    <w:semiHidden/>
    <w:rsid w:val="00987CB1"/>
    <w:rPr>
      <w:sz w:val="20"/>
      <w:szCs w:val="20"/>
    </w:rPr>
  </w:style>
  <w:style w:type="paragraph" w:styleId="CommentSubject">
    <w:name w:val="annotation subject"/>
    <w:basedOn w:val="CommentText"/>
    <w:next w:val="CommentText"/>
    <w:link w:val="CommentSubjectChar"/>
    <w:uiPriority w:val="99"/>
    <w:semiHidden/>
    <w:unhideWhenUsed/>
    <w:rsid w:val="00987CB1"/>
    <w:rPr>
      <w:b/>
      <w:bCs/>
    </w:rPr>
  </w:style>
  <w:style w:type="character" w:customStyle="1" w:styleId="CommentSubjectChar">
    <w:name w:val="Comment Subject Char"/>
    <w:basedOn w:val="CommentTextChar"/>
    <w:link w:val="CommentSubject"/>
    <w:uiPriority w:val="99"/>
    <w:semiHidden/>
    <w:rsid w:val="00987CB1"/>
    <w:rPr>
      <w:b/>
      <w:bCs/>
      <w:sz w:val="20"/>
      <w:szCs w:val="20"/>
    </w:rPr>
  </w:style>
  <w:style w:type="paragraph" w:styleId="Revision">
    <w:name w:val="Revision"/>
    <w:hidden/>
    <w:uiPriority w:val="99"/>
    <w:semiHidden/>
    <w:rsid w:val="00987CB1"/>
    <w:pPr>
      <w:spacing w:after="0" w:line="240" w:lineRule="auto"/>
    </w:pPr>
  </w:style>
  <w:style w:type="paragraph" w:styleId="Header">
    <w:name w:val="header"/>
    <w:basedOn w:val="Normal"/>
    <w:link w:val="HeaderChar"/>
    <w:uiPriority w:val="99"/>
    <w:unhideWhenUsed/>
    <w:rsid w:val="000B5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5C0"/>
  </w:style>
  <w:style w:type="paragraph" w:styleId="Footer">
    <w:name w:val="footer"/>
    <w:basedOn w:val="Normal"/>
    <w:link w:val="FooterChar"/>
    <w:uiPriority w:val="99"/>
    <w:unhideWhenUsed/>
    <w:rsid w:val="000B5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12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f:SharedFields xmlns:sf="http://schemas.microsoft.com/office/documentsets/sharedfields" LastModified="10/28/2025 19:04:31">
  <SharedField id="862d74ba-f4fe-4d4c-9214-f89604f0a6df"/>
</sf:Shared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8f6ed827-50e8-43f0-8c0f-9f2334d5e05e</TermId>
        </TermInfo>
      </Terms>
    </cc4d671312674f33a12c88c5a9b68a3d>
    <TaxCatchAll xmlns="e63dacc3-515c-4cce-91e5-d3c507c5e648">
      <Value>49</Value>
      <Value>171</Value>
    </TaxCatchAll>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J08 Trailer Parks</TermName>
          <TermId xmlns="http://schemas.microsoft.com/office/infopath/2007/PartnerControls">8834e9d1-1051-4f98-9810-82cb3810fc54</TermId>
        </TermInfo>
      </Terms>
    </le81714a22f743aca4f71152b32d0970>
    <Posted_x0020_to_x0020_Website xmlns="e63dacc3-515c-4cce-91e5-d3c507c5e648">Yes</Posted_x0020_to_x0020_Website>
    <COKL_x0020_Division xmlns="e63dacc3-515c-4cce-91e5-d3c507c5e648">43</COKL_x0020_Division>
    <Approval_x0020_Date xmlns="e63dacc3-515c-4cce-91e5-d3c507c5e648">2021-12-14T05:00:00+00:00</Approval_x0020_Date>
    <By-Law_x0020_Category xmlns="e63dacc3-515c-4cce-91e5-d3c507c5e648">Section J - Licensing</By-Law_x0020_Category>
    <By-Law_x0020_Sub_x0020_Category xmlns="e63dacc3-515c-4cce-91e5-d3c507c5e648">J.08 - Trailer Parks</By-Law_x0020_Sub_x0020_Category>
    <By-Law_x0020_Subject xmlns="e63dacc3-515c-4cce-91e5-d3c507c5e648">Seasonal Trailer Parks Licensing </By-Law_x0020_Subject>
    <By-Law_x0020_Adopted_x0020_Date xmlns="e63dacc3-515c-4cce-91e5-d3c507c5e648">2021-12-14T05:00:00+00:00</By-Law_x0020_Adopted_x0020_Date>
    <EDRMBy_x002d_Law_x0020_Number xmlns="5cf163a9-56bb-4d41-8b85-627532ac3828">2021-199</EDRMBy_x002d_Law_x0020_Number>
    <EDRMYear xmlns="b44db830-4673-485e-a6b6-759026e9ec8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C01 - By-Laws" ma:contentTypeID="0x01010048CFD5B4EDE24B4A8220D13FA3C3485A43003462224D46778F4296C3A0F7D4F10284" ma:contentTypeVersion="21" ma:contentTypeDescription="Create a new document." ma:contentTypeScope="" ma:versionID="6b4f335eca82cb7a013dae91bcfca21c">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d27cef424a9ed0df1ebae58ecab1e097"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EDRMYear"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3:EDRMRepealed" minOccurs="0"/>
                <xsd:element ref="ns5:EDRMBy_x002d_Law_x0020_Number" minOccurs="0"/>
                <xsd:element ref="ns3:cc4d671312674f33a12c88c5a9b68a3d" minOccurs="0"/>
                <xsd:element ref="ns3:TaxCatchAll" minOccurs="0"/>
                <xsd:element ref="ns3:TaxCatchAllLabel" minOccurs="0"/>
                <xsd:element ref="ns3:le81714a22f743aca4f71152b32d0970" minOccurs="0"/>
                <xsd:element ref="ns3:COKL_x0020_Division"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29"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EDRMYear" ma:index="8"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7" nillable="true" ma:displayName="Repealed" ma:default="0" ma:internalName="EDRMRepealed" ma:readOnly="false">
      <xsd:simpleType>
        <xsd:restriction base="dms:Boolean"/>
      </xsd:simpleType>
    </xsd:element>
    <xsd:element name="cc4d671312674f33a12c88c5a9b68a3d" ma:index="21"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aa02d5a8-61a2-4540-97e1-ada981d8e485}" ma:internalName="TaxCatchAllLabel" ma:readOnly="true" ma:showField="CatchAllDataLabel"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5"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element name="COKL_x0020_Division" ma:index="28" nillable="true" ma:displayName="COKL Division" ma:list="{8b0bd5aa-49dc-4c2a-a0cd-0e9b57f4f978}" ma:internalName="COKL_x0020_Division" ma:readOnly="false" ma:showField="Title" ma:web="e63dacc3-515c-4cce-91e5-d3c507c5e64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0" nillable="true" ma:displayName="EDRMBy-Law Number" ma:indexed="true" ma:internalName="EDRMBy_x002d_Law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fa6c4bd-5ac8-48bb-90b6-d9ad665a7d7a" ContentTypeId="0x01010048CFD5B4EDE24B4A8220D13FA3C3485A43" PreviousValue="false"/>
</file>

<file path=customXml/itemProps1.xml><?xml version="1.0" encoding="utf-8"?>
<ds:datastoreItem xmlns:ds="http://schemas.openxmlformats.org/officeDocument/2006/customXml" ds:itemID="{8909D1AE-F613-438E-9D9F-32C96ABD281E}">
  <ds:schemaRefs>
    <ds:schemaRef ds:uri="http://schemas.microsoft.com/office/documentsets/sharedfields"/>
  </ds:schemaRefs>
</ds:datastoreItem>
</file>

<file path=customXml/itemProps2.xml><?xml version="1.0" encoding="utf-8"?>
<ds:datastoreItem xmlns:ds="http://schemas.openxmlformats.org/officeDocument/2006/customXml" ds:itemID="{2CE84130-BC35-4779-BF1C-E47A2841A32C}">
  <ds:schemaRefs>
    <ds:schemaRef ds:uri="http://schemas.microsoft.com/sharepoint/v3/contenttype/forms"/>
  </ds:schemaRefs>
</ds:datastoreItem>
</file>

<file path=customXml/itemProps3.xml><?xml version="1.0" encoding="utf-8"?>
<ds:datastoreItem xmlns:ds="http://schemas.openxmlformats.org/officeDocument/2006/customXml" ds:itemID="{3FB08FBC-17F0-40C9-BD52-B285525BA3F0}">
  <ds:schemaRefs>
    <ds:schemaRef ds:uri="http://schemas.openxmlformats.org/officeDocument/2006/bibliography"/>
  </ds:schemaRefs>
</ds:datastoreItem>
</file>

<file path=customXml/itemProps4.xml><?xml version="1.0" encoding="utf-8"?>
<ds:datastoreItem xmlns:ds="http://schemas.openxmlformats.org/officeDocument/2006/customXml" ds:itemID="{8EF7F903-F879-4C93-B4B2-7E025F6FC612}">
  <ds:schemaRefs>
    <ds:schemaRef ds:uri="http://schemas.microsoft.com/office/2006/metadata/properties"/>
    <ds:schemaRef ds:uri="http://schemas.microsoft.com/office/infopath/2007/PartnerControls"/>
    <ds:schemaRef ds:uri="e63dacc3-515c-4cce-91e5-d3c507c5e648"/>
    <ds:schemaRef ds:uri="5cf163a9-56bb-4d41-8b85-627532ac3828"/>
    <ds:schemaRef ds:uri="b44db830-4673-485e-a6b6-759026e9ec8d"/>
  </ds:schemaRefs>
</ds:datastoreItem>
</file>

<file path=customXml/itemProps5.xml><?xml version="1.0" encoding="utf-8"?>
<ds:datastoreItem xmlns:ds="http://schemas.openxmlformats.org/officeDocument/2006/customXml" ds:itemID="{C56335ED-2061-4E9A-B007-FC30457CC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0B12C5-9EBD-4B21-9B57-43D13768A09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4404</Words>
  <Characters>25108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Constance Ellison</cp:lastModifiedBy>
  <cp:revision>3</cp:revision>
  <dcterms:created xsi:type="dcterms:W3CDTF">2022-07-15T15:06:00Z</dcterms:created>
  <dcterms:modified xsi:type="dcterms:W3CDTF">2026-06-01T15:13:00Z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0x01010048CFD5B4EDE24B4A8220D13FA3C3485A43003462224D46778F4296C3A0F7D4F10284</vt:lpwstr>
  </property>
  <property fmtid="{D5CDD505-2E9C-101B-9397-08002B2CF9AE}" pid="3" name="AssociatedItem">
    <vt:lpwstr/>
  </property>
  <property fmtid="{D5CDD505-2E9C-101B-9397-08002B2CF9AE}" pid="4" name="EDRMRepealed">
    <vt:bool>false</vt:bool>
  </property>
  <property fmtid="{D5CDD505-2E9C-101B-9397-08002B2CF9AE}" pid="5" name="IsRecordCopy">
    <vt:bool>false</vt:bool>
  </property>
  <property fmtid="{D5CDD505-2E9C-101B-9397-08002B2CF9AE}" pid="6" name="EDRMState">
    <vt:lpwstr>Open</vt:lpwstr>
  </property>
  <property fmtid="{D5CDD505-2E9C-101B-9397-08002B2CF9AE}" pid="7" name="HasAttachments">
    <vt:bool>false</vt:bool>
  </property>
  <property fmtid="{D5CDD505-2E9C-101B-9397-08002B2CF9AE}" pid="8" name="EDRMApprovalDate">
    <vt:filetime>2013-08-13T04:00:00Z</vt:filetime>
  </property>
  <property fmtid="{D5CDD505-2E9C-101B-9397-08002B2CF9AE}" pid="9" name="EDRMByLawNumber">
    <vt:lpwstr>2013-148</vt:lpwstr>
  </property>
  <property fmtid="{D5CDD505-2E9C-101B-9397-08002B2CF9AE}" pid="10" name="_dlc_DocIdItemGuid">
    <vt:lpwstr>1cc71853-d056-428a-b9ef-21f72eb57959</vt:lpwstr>
  </property>
  <property fmtid="{D5CDD505-2E9C-101B-9397-08002B2CF9AE}" pid="11" name="URL">
    <vt:lpwstr/>
  </property>
  <property fmtid="{D5CDD505-2E9C-101B-9397-08002B2CF9AE}" pid="12" name="EDRMDivision">
    <vt:lpwstr>35;#CAO Municipal Law Enforcement|81768693-24bf-435d-8384-039045a35ed4</vt:lpwstr>
  </property>
  <property fmtid="{D5CDD505-2E9C-101B-9397-08002B2CF9AE}" pid="13" name="EDRMDepartment">
    <vt:lpwstr>49;#CAO|8f6ed827-50e8-43f0-8c0f-9f2334d5e05e</vt:lpwstr>
  </property>
  <property fmtid="{D5CDD505-2E9C-101B-9397-08002B2CF9AE}" pid="14" name="EDRMSubjectMatter">
    <vt:lpwstr>171;#J08 Trailer Parks|8834e9d1-1051-4f98-9810-82cb3810fc54</vt:lpwstr>
  </property>
  <property fmtid="{D5CDD505-2E9C-101B-9397-08002B2CF9AE}" pid="15" name="Order">
    <vt:r8>71900</vt:r8>
  </property>
  <property fmtid="{D5CDD505-2E9C-101B-9397-08002B2CF9AE}" pid="16" name="xd_ProgID">
    <vt:lpwstr/>
  </property>
  <property fmtid="{D5CDD505-2E9C-101B-9397-08002B2CF9AE}" pid="17" name="TemplateUrl">
    <vt:lpwstr/>
  </property>
  <property fmtid="{D5CDD505-2E9C-101B-9397-08002B2CF9AE}" pid="18" name="_CopySource">
    <vt:lpwstr>https://documents.city.kawarthalakes.on.ca/workgroups/crww/Draft Bylaws/2021-199 Seasonal Trailer Park Licensing draft by-law - repeal and replace.docx</vt:lpwstr>
  </property>
  <property fmtid="{D5CDD505-2E9C-101B-9397-08002B2CF9AE}" pid="19" name="Records Classification">
    <vt:lpwstr>32</vt:lpwstr>
  </property>
  <property fmtid="{D5CDD505-2E9C-101B-9397-08002B2CF9AE}" pid="20" name="_ExtendedDescription">
    <vt:lpwstr/>
  </property>
  <property fmtid="{D5CDD505-2E9C-101B-9397-08002B2CF9AE}" pid="21" name="Label">
    <vt:lpwstr/>
  </property>
</Properties>
</file>