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7AD" w:rsidRPr="00BB2BBF" w:rsidRDefault="00A72203" w:rsidP="008767AD">
      <w:pPr>
        <w:jc w:val="center"/>
        <w:rPr>
          <w:sz w:val="20"/>
          <w:szCs w:val="20"/>
        </w:rPr>
      </w:pPr>
      <w:r>
        <w:rPr>
          <w:sz w:val="20"/>
          <w:szCs w:val="20"/>
        </w:rPr>
        <w:t>Bylaw 06</w:t>
      </w:r>
      <w:r w:rsidR="008767AD" w:rsidRPr="00BB2BBF">
        <w:rPr>
          <w:sz w:val="20"/>
          <w:szCs w:val="20"/>
        </w:rPr>
        <w:t>-17</w:t>
      </w:r>
    </w:p>
    <w:p w:rsidR="00692563" w:rsidRPr="00BB2BBF" w:rsidRDefault="008767AD" w:rsidP="008767AD">
      <w:pPr>
        <w:jc w:val="center"/>
        <w:rPr>
          <w:sz w:val="20"/>
          <w:szCs w:val="20"/>
        </w:rPr>
      </w:pPr>
      <w:r w:rsidRPr="00BB2BBF">
        <w:rPr>
          <w:sz w:val="20"/>
          <w:szCs w:val="20"/>
        </w:rPr>
        <w:t>A BYLAW relating to Gr</w:t>
      </w:r>
      <w:r w:rsidR="00692563" w:rsidRPr="00BB2BBF">
        <w:rPr>
          <w:sz w:val="20"/>
          <w:szCs w:val="20"/>
        </w:rPr>
        <w:t>affiti</w:t>
      </w:r>
    </w:p>
    <w:p w:rsidR="00692563" w:rsidRPr="00BB2BBF" w:rsidRDefault="00692563" w:rsidP="008767AD">
      <w:pPr>
        <w:ind w:left="1440" w:firstLine="720"/>
        <w:rPr>
          <w:sz w:val="20"/>
          <w:szCs w:val="20"/>
        </w:rPr>
      </w:pPr>
      <w:r w:rsidRPr="00BB2BBF">
        <w:rPr>
          <w:sz w:val="20"/>
          <w:szCs w:val="20"/>
        </w:rPr>
        <w:t>The Council of the Town of Raymore ENACTS as follows:</w:t>
      </w:r>
    </w:p>
    <w:p w:rsidR="00692563" w:rsidRPr="00BB2BBF" w:rsidRDefault="00692563" w:rsidP="00692563">
      <w:pPr>
        <w:rPr>
          <w:sz w:val="20"/>
          <w:szCs w:val="20"/>
        </w:rPr>
      </w:pPr>
      <w:r w:rsidRPr="00BB2BBF">
        <w:rPr>
          <w:sz w:val="20"/>
          <w:szCs w:val="20"/>
        </w:rPr>
        <w:t xml:space="preserve">1. This Bylaw may be cited as </w:t>
      </w:r>
      <w:r w:rsidR="00BB2BBF" w:rsidRPr="00BB2BBF">
        <w:rPr>
          <w:sz w:val="20"/>
          <w:szCs w:val="20"/>
        </w:rPr>
        <w:t>Town of Raymore Graffiti Bylaw</w:t>
      </w:r>
      <w:r w:rsidR="008767AD" w:rsidRPr="00BB2BBF">
        <w:rPr>
          <w:sz w:val="20"/>
          <w:szCs w:val="20"/>
        </w:rPr>
        <w:t>, 0</w:t>
      </w:r>
      <w:r w:rsidR="00A72203">
        <w:rPr>
          <w:sz w:val="20"/>
          <w:szCs w:val="20"/>
        </w:rPr>
        <w:t>6</w:t>
      </w:r>
      <w:r w:rsidR="008767AD" w:rsidRPr="00BB2BBF">
        <w:rPr>
          <w:sz w:val="20"/>
          <w:szCs w:val="20"/>
        </w:rPr>
        <w:t>-201</w:t>
      </w:r>
      <w:r w:rsidRPr="00BB2BBF">
        <w:rPr>
          <w:sz w:val="20"/>
          <w:szCs w:val="20"/>
        </w:rPr>
        <w:t>7.</w:t>
      </w:r>
    </w:p>
    <w:p w:rsidR="00692563" w:rsidRPr="00BB2BBF" w:rsidRDefault="00692563" w:rsidP="00692563">
      <w:pPr>
        <w:rPr>
          <w:b/>
          <w:sz w:val="20"/>
          <w:szCs w:val="20"/>
        </w:rPr>
      </w:pPr>
      <w:r w:rsidRPr="00BB2BBF">
        <w:rPr>
          <w:b/>
          <w:sz w:val="20"/>
          <w:szCs w:val="20"/>
        </w:rPr>
        <w:t xml:space="preserve"> D</w:t>
      </w:r>
      <w:r w:rsidR="00BB2BBF" w:rsidRPr="00BB2BBF">
        <w:rPr>
          <w:b/>
          <w:sz w:val="20"/>
          <w:szCs w:val="20"/>
        </w:rPr>
        <w:t>efinitions</w:t>
      </w:r>
    </w:p>
    <w:p w:rsidR="00692563" w:rsidRPr="00BB2BBF" w:rsidRDefault="00692563" w:rsidP="00692563">
      <w:pPr>
        <w:rPr>
          <w:sz w:val="20"/>
          <w:szCs w:val="20"/>
        </w:rPr>
      </w:pPr>
      <w:r w:rsidRPr="00BB2BBF">
        <w:rPr>
          <w:sz w:val="20"/>
          <w:szCs w:val="20"/>
        </w:rPr>
        <w:t>2. In this Bylaw, unless the context otherwise requires</w:t>
      </w:r>
      <w:r w:rsidR="008767AD" w:rsidRPr="00BB2BBF">
        <w:rPr>
          <w:sz w:val="20"/>
          <w:szCs w:val="20"/>
        </w:rPr>
        <w:t>;</w:t>
      </w:r>
    </w:p>
    <w:p w:rsidR="00692563" w:rsidRPr="00BB2BBF" w:rsidRDefault="00692563" w:rsidP="008767AD">
      <w:pPr>
        <w:pStyle w:val="NoSpacing"/>
        <w:rPr>
          <w:sz w:val="20"/>
          <w:szCs w:val="20"/>
        </w:rPr>
      </w:pPr>
      <w:r w:rsidRPr="00BB2BBF">
        <w:rPr>
          <w:b/>
          <w:sz w:val="20"/>
          <w:szCs w:val="20"/>
        </w:rPr>
        <w:t>“</w:t>
      </w:r>
      <w:proofErr w:type="spellStart"/>
      <w:r w:rsidR="004D0516" w:rsidRPr="00BB2BBF">
        <w:rPr>
          <w:b/>
          <w:sz w:val="20"/>
          <w:szCs w:val="20"/>
        </w:rPr>
        <w:t>By</w:t>
      </w:r>
      <w:bookmarkStart w:id="0" w:name="_GoBack"/>
      <w:bookmarkEnd w:id="0"/>
      <w:r w:rsidR="004D0516" w:rsidRPr="00BB2BBF">
        <w:rPr>
          <w:b/>
          <w:sz w:val="20"/>
          <w:szCs w:val="20"/>
        </w:rPr>
        <w:t>law</w:t>
      </w:r>
      <w:proofErr w:type="spellEnd"/>
      <w:r w:rsidRPr="00BB2BBF">
        <w:rPr>
          <w:b/>
          <w:sz w:val="20"/>
          <w:szCs w:val="20"/>
        </w:rPr>
        <w:t xml:space="preserve"> Enforcement Officer</w:t>
      </w:r>
      <w:r w:rsidRPr="00BB2BBF">
        <w:rPr>
          <w:sz w:val="20"/>
          <w:szCs w:val="20"/>
        </w:rPr>
        <w:t>” means the Bylaw Enforcement officers of the town and any</w:t>
      </w:r>
    </w:p>
    <w:p w:rsidR="00692563" w:rsidRPr="00BB2BBF" w:rsidRDefault="00692563" w:rsidP="008767AD">
      <w:pPr>
        <w:pStyle w:val="NoSpacing"/>
        <w:rPr>
          <w:sz w:val="20"/>
          <w:szCs w:val="20"/>
        </w:rPr>
      </w:pPr>
      <w:r w:rsidRPr="00BB2BBF">
        <w:rPr>
          <w:sz w:val="20"/>
          <w:szCs w:val="20"/>
        </w:rPr>
        <w:t>employee of the Town authorized by him or her to act on his or her behalf under this</w:t>
      </w:r>
    </w:p>
    <w:p w:rsidR="00692563" w:rsidRPr="00BB2BBF" w:rsidRDefault="00692563" w:rsidP="008767AD">
      <w:pPr>
        <w:pStyle w:val="NoSpacing"/>
        <w:rPr>
          <w:sz w:val="20"/>
          <w:szCs w:val="20"/>
        </w:rPr>
      </w:pPr>
      <w:r w:rsidRPr="00BB2BBF">
        <w:rPr>
          <w:sz w:val="20"/>
          <w:szCs w:val="20"/>
        </w:rPr>
        <w:t>Bylaw;</w:t>
      </w:r>
    </w:p>
    <w:p w:rsidR="008767AD" w:rsidRPr="00BB2BBF" w:rsidRDefault="008767AD" w:rsidP="008767AD">
      <w:pPr>
        <w:pStyle w:val="NoSpacing"/>
        <w:rPr>
          <w:sz w:val="20"/>
          <w:szCs w:val="20"/>
        </w:rPr>
      </w:pPr>
    </w:p>
    <w:p w:rsidR="00692563" w:rsidRPr="00BB2BBF" w:rsidRDefault="00692563" w:rsidP="008767AD">
      <w:pPr>
        <w:pStyle w:val="NoSpacing"/>
        <w:rPr>
          <w:sz w:val="20"/>
          <w:szCs w:val="20"/>
        </w:rPr>
      </w:pPr>
      <w:r w:rsidRPr="00BB2BBF">
        <w:rPr>
          <w:sz w:val="20"/>
          <w:szCs w:val="20"/>
        </w:rPr>
        <w:t xml:space="preserve"> “</w:t>
      </w:r>
      <w:r w:rsidRPr="00BB2BBF">
        <w:rPr>
          <w:b/>
          <w:sz w:val="20"/>
          <w:szCs w:val="20"/>
        </w:rPr>
        <w:t>graffiti</w:t>
      </w:r>
      <w:r w:rsidRPr="00BB2BBF">
        <w:rPr>
          <w:sz w:val="20"/>
          <w:szCs w:val="20"/>
        </w:rPr>
        <w:t>” means one or more letters, symbols, marks, designs, or drawings, how</w:t>
      </w:r>
      <w:r w:rsidR="00170F8D">
        <w:rPr>
          <w:sz w:val="20"/>
          <w:szCs w:val="20"/>
        </w:rPr>
        <w:t xml:space="preserve"> </w:t>
      </w:r>
      <w:r w:rsidRPr="00BB2BBF">
        <w:rPr>
          <w:sz w:val="20"/>
          <w:szCs w:val="20"/>
        </w:rPr>
        <w:t>so</w:t>
      </w:r>
      <w:r w:rsidR="00170F8D">
        <w:rPr>
          <w:sz w:val="20"/>
          <w:szCs w:val="20"/>
        </w:rPr>
        <w:t xml:space="preserve"> </w:t>
      </w:r>
      <w:r w:rsidRPr="00BB2BBF">
        <w:rPr>
          <w:sz w:val="20"/>
          <w:szCs w:val="20"/>
        </w:rPr>
        <w:t>ever</w:t>
      </w:r>
    </w:p>
    <w:p w:rsidR="00692563" w:rsidRPr="00BB2BBF" w:rsidRDefault="00692563" w:rsidP="008767AD">
      <w:pPr>
        <w:pStyle w:val="NoSpacing"/>
        <w:rPr>
          <w:sz w:val="20"/>
          <w:szCs w:val="20"/>
        </w:rPr>
      </w:pPr>
      <w:r w:rsidRPr="00BB2BBF">
        <w:rPr>
          <w:sz w:val="20"/>
          <w:szCs w:val="20"/>
        </w:rPr>
        <w:t xml:space="preserve"> made, on any structure, place or thing, but does not include any of the following:</w:t>
      </w:r>
    </w:p>
    <w:p w:rsidR="00692563" w:rsidRPr="00BB2BBF" w:rsidRDefault="00692563" w:rsidP="008767AD">
      <w:pPr>
        <w:ind w:firstLine="720"/>
        <w:rPr>
          <w:sz w:val="20"/>
          <w:szCs w:val="20"/>
        </w:rPr>
      </w:pPr>
      <w:r w:rsidRPr="00BB2BBF">
        <w:rPr>
          <w:sz w:val="20"/>
          <w:szCs w:val="20"/>
        </w:rPr>
        <w:t>(a) a sign, public notice, or traffic control;</w:t>
      </w:r>
    </w:p>
    <w:p w:rsidR="00692563" w:rsidRPr="00BB2BBF" w:rsidRDefault="00692563" w:rsidP="008767AD">
      <w:pPr>
        <w:ind w:left="720"/>
        <w:rPr>
          <w:sz w:val="20"/>
          <w:szCs w:val="20"/>
        </w:rPr>
      </w:pPr>
      <w:r w:rsidRPr="00BB2BBF">
        <w:rPr>
          <w:sz w:val="20"/>
          <w:szCs w:val="20"/>
        </w:rPr>
        <w:t>(b) a sign authorized pursuant to Town of Raymore Sign Bylaw;</w:t>
      </w:r>
    </w:p>
    <w:p w:rsidR="00692563" w:rsidRPr="00BB2BBF" w:rsidRDefault="00692563" w:rsidP="008767AD">
      <w:pPr>
        <w:pStyle w:val="NoSpacing"/>
        <w:ind w:left="720"/>
        <w:rPr>
          <w:sz w:val="20"/>
          <w:szCs w:val="20"/>
        </w:rPr>
      </w:pPr>
      <w:r w:rsidRPr="00BB2BBF">
        <w:rPr>
          <w:sz w:val="20"/>
          <w:szCs w:val="20"/>
        </w:rPr>
        <w:t>(c) a public notice authorized by town Bylaw or by Provincial or Federal</w:t>
      </w:r>
    </w:p>
    <w:p w:rsidR="00692563" w:rsidRPr="00BB2BBF" w:rsidRDefault="00692563" w:rsidP="008767AD">
      <w:pPr>
        <w:pStyle w:val="NoSpacing"/>
        <w:ind w:left="720"/>
        <w:rPr>
          <w:sz w:val="20"/>
          <w:szCs w:val="20"/>
        </w:rPr>
      </w:pPr>
      <w:r w:rsidRPr="00BB2BBF">
        <w:rPr>
          <w:sz w:val="20"/>
          <w:szCs w:val="20"/>
        </w:rPr>
        <w:t>legislation; or</w:t>
      </w:r>
    </w:p>
    <w:p w:rsidR="008767AD" w:rsidRPr="00BB2BBF" w:rsidRDefault="008767AD" w:rsidP="008767AD">
      <w:pPr>
        <w:pStyle w:val="NoSpacing"/>
        <w:ind w:left="720"/>
        <w:rPr>
          <w:sz w:val="20"/>
          <w:szCs w:val="20"/>
        </w:rPr>
      </w:pPr>
    </w:p>
    <w:p w:rsidR="00692563" w:rsidRPr="00BB2BBF" w:rsidRDefault="00692563" w:rsidP="008767AD">
      <w:pPr>
        <w:ind w:left="720"/>
        <w:rPr>
          <w:sz w:val="20"/>
          <w:szCs w:val="20"/>
        </w:rPr>
      </w:pPr>
      <w:r w:rsidRPr="00BB2BBF">
        <w:rPr>
          <w:sz w:val="20"/>
          <w:szCs w:val="20"/>
        </w:rPr>
        <w:t>(d) in the case of private real property, a letter, symbol, mark, design or drawing authorized by the owner or occupant of the property on which the letter, symbol, mark, design or drawing appears, that does not render the real property unsightly;</w:t>
      </w:r>
    </w:p>
    <w:p w:rsidR="008767AD" w:rsidRPr="00BB2BBF" w:rsidRDefault="00692563" w:rsidP="008767AD">
      <w:pPr>
        <w:pStyle w:val="NoSpacing"/>
        <w:rPr>
          <w:sz w:val="20"/>
          <w:szCs w:val="20"/>
        </w:rPr>
      </w:pPr>
      <w:r w:rsidRPr="00BB2BBF">
        <w:rPr>
          <w:sz w:val="20"/>
          <w:szCs w:val="20"/>
        </w:rPr>
        <w:t>“</w:t>
      </w:r>
      <w:r w:rsidRPr="00BB2BBF">
        <w:rPr>
          <w:b/>
          <w:sz w:val="20"/>
          <w:szCs w:val="20"/>
        </w:rPr>
        <w:t>hate graffiti”</w:t>
      </w:r>
      <w:r w:rsidRPr="00BB2BBF">
        <w:rPr>
          <w:sz w:val="20"/>
          <w:szCs w:val="20"/>
        </w:rPr>
        <w:t xml:space="preserve"> means graffiti that demeans a person or group or class of persons based on race, </w:t>
      </w:r>
      <w:r w:rsidR="008767AD" w:rsidRPr="00BB2BBF">
        <w:rPr>
          <w:sz w:val="20"/>
          <w:szCs w:val="20"/>
        </w:rPr>
        <w:t>color</w:t>
      </w:r>
      <w:r w:rsidRPr="00BB2BBF">
        <w:rPr>
          <w:sz w:val="20"/>
          <w:szCs w:val="20"/>
        </w:rPr>
        <w:t>, ancestry, place of origin, religion, physical or mental disability, sex or sexual orientation of such person or</w:t>
      </w:r>
    </w:p>
    <w:p w:rsidR="00692563" w:rsidRPr="00BB2BBF" w:rsidRDefault="00692563" w:rsidP="008767AD">
      <w:pPr>
        <w:pStyle w:val="NoSpacing"/>
        <w:rPr>
          <w:sz w:val="20"/>
          <w:szCs w:val="20"/>
        </w:rPr>
      </w:pPr>
      <w:r w:rsidRPr="00BB2BBF">
        <w:rPr>
          <w:sz w:val="20"/>
          <w:szCs w:val="20"/>
        </w:rPr>
        <w:t xml:space="preserve">group or class of persons; “order to comply” means an order to comply issued pursuant to Section 5 of this Bylaw; </w:t>
      </w:r>
    </w:p>
    <w:p w:rsidR="008767AD" w:rsidRPr="00BB2BBF" w:rsidRDefault="008767AD" w:rsidP="008767AD">
      <w:pPr>
        <w:pStyle w:val="NoSpacing"/>
        <w:rPr>
          <w:sz w:val="20"/>
          <w:szCs w:val="20"/>
        </w:rPr>
      </w:pPr>
    </w:p>
    <w:p w:rsidR="00692563" w:rsidRPr="00BB2BBF" w:rsidRDefault="00692563" w:rsidP="00692563">
      <w:pPr>
        <w:rPr>
          <w:sz w:val="20"/>
          <w:szCs w:val="20"/>
        </w:rPr>
      </w:pPr>
      <w:r w:rsidRPr="00BB2BBF">
        <w:rPr>
          <w:sz w:val="20"/>
          <w:szCs w:val="20"/>
        </w:rPr>
        <w:t>“</w:t>
      </w:r>
      <w:r w:rsidRPr="00BB2BBF">
        <w:rPr>
          <w:b/>
          <w:sz w:val="20"/>
          <w:szCs w:val="20"/>
        </w:rPr>
        <w:t>real property</w:t>
      </w:r>
      <w:r w:rsidRPr="00BB2BBF">
        <w:rPr>
          <w:sz w:val="20"/>
          <w:szCs w:val="20"/>
        </w:rPr>
        <w:t xml:space="preserve">” means land including any buildings, structures, or other improvements thereon. </w:t>
      </w:r>
    </w:p>
    <w:p w:rsidR="00692563" w:rsidRPr="00BB2BBF" w:rsidRDefault="00692563" w:rsidP="00692563">
      <w:pPr>
        <w:rPr>
          <w:b/>
          <w:sz w:val="20"/>
          <w:szCs w:val="20"/>
        </w:rPr>
      </w:pPr>
      <w:r w:rsidRPr="00BB2BBF">
        <w:rPr>
          <w:b/>
          <w:sz w:val="20"/>
          <w:szCs w:val="20"/>
        </w:rPr>
        <w:t>P</w:t>
      </w:r>
      <w:r w:rsidR="00BB2BBF" w:rsidRPr="00BB2BBF">
        <w:rPr>
          <w:b/>
          <w:sz w:val="20"/>
          <w:szCs w:val="20"/>
        </w:rPr>
        <w:t>rohibition</w:t>
      </w:r>
    </w:p>
    <w:p w:rsidR="00692563" w:rsidRPr="00BB2BBF" w:rsidRDefault="00692563" w:rsidP="00692563">
      <w:pPr>
        <w:rPr>
          <w:sz w:val="20"/>
          <w:szCs w:val="20"/>
        </w:rPr>
      </w:pPr>
      <w:r w:rsidRPr="00BB2BBF">
        <w:rPr>
          <w:sz w:val="20"/>
          <w:szCs w:val="20"/>
        </w:rPr>
        <w:t xml:space="preserve"> 3. No person shall place graffiti, or cause graffiti to be placed on, or displayed from, any wall, fence, structure or other thing in any street, public place or from real property adjacent to a street or public place, or on any motor vehicle or other moveable object.</w:t>
      </w:r>
    </w:p>
    <w:p w:rsidR="00692563" w:rsidRPr="00BB2BBF" w:rsidRDefault="00692563" w:rsidP="00692563">
      <w:pPr>
        <w:rPr>
          <w:b/>
          <w:sz w:val="20"/>
          <w:szCs w:val="20"/>
        </w:rPr>
      </w:pPr>
      <w:r w:rsidRPr="00BB2BBF">
        <w:rPr>
          <w:sz w:val="20"/>
          <w:szCs w:val="20"/>
        </w:rPr>
        <w:t xml:space="preserve"> </w:t>
      </w:r>
      <w:r w:rsidRPr="00BB2BBF">
        <w:rPr>
          <w:b/>
          <w:sz w:val="20"/>
          <w:szCs w:val="20"/>
        </w:rPr>
        <w:t>R</w:t>
      </w:r>
      <w:r w:rsidR="00BB2BBF" w:rsidRPr="00BB2BBF">
        <w:rPr>
          <w:b/>
          <w:sz w:val="20"/>
          <w:szCs w:val="20"/>
        </w:rPr>
        <w:t>equirement</w:t>
      </w:r>
      <w:r w:rsidRPr="00BB2BBF">
        <w:rPr>
          <w:b/>
          <w:sz w:val="20"/>
          <w:szCs w:val="20"/>
        </w:rPr>
        <w:t xml:space="preserve"> </w:t>
      </w:r>
    </w:p>
    <w:p w:rsidR="00692563" w:rsidRPr="00BB2BBF" w:rsidRDefault="00692563" w:rsidP="00692563">
      <w:pPr>
        <w:rPr>
          <w:sz w:val="20"/>
          <w:szCs w:val="20"/>
        </w:rPr>
      </w:pPr>
      <w:r w:rsidRPr="00BB2BBF">
        <w:rPr>
          <w:sz w:val="20"/>
          <w:szCs w:val="20"/>
        </w:rPr>
        <w:t>4. Every owner or occupier of real property shall at all times keep any wall, fence, building, structure or thing that is located on that real property free of graffiti.</w:t>
      </w:r>
    </w:p>
    <w:p w:rsidR="00692563" w:rsidRPr="00BB2BBF" w:rsidRDefault="00692563" w:rsidP="00692563">
      <w:pPr>
        <w:rPr>
          <w:b/>
          <w:sz w:val="20"/>
          <w:szCs w:val="20"/>
        </w:rPr>
      </w:pPr>
      <w:r w:rsidRPr="00BB2BBF">
        <w:rPr>
          <w:sz w:val="20"/>
          <w:szCs w:val="20"/>
        </w:rPr>
        <w:t xml:space="preserve"> </w:t>
      </w:r>
      <w:r w:rsidRPr="00BB2BBF">
        <w:rPr>
          <w:b/>
          <w:sz w:val="20"/>
          <w:szCs w:val="20"/>
        </w:rPr>
        <w:t>O</w:t>
      </w:r>
      <w:r w:rsidR="00BB2BBF" w:rsidRPr="00BB2BBF">
        <w:rPr>
          <w:b/>
          <w:sz w:val="20"/>
          <w:szCs w:val="20"/>
        </w:rPr>
        <w:t>rder to Comply</w:t>
      </w:r>
    </w:p>
    <w:p w:rsidR="00692563" w:rsidRPr="00BB2BBF" w:rsidRDefault="00692563" w:rsidP="00692563">
      <w:pPr>
        <w:rPr>
          <w:sz w:val="20"/>
          <w:szCs w:val="20"/>
        </w:rPr>
      </w:pPr>
      <w:r w:rsidRPr="00BB2BBF">
        <w:rPr>
          <w:sz w:val="20"/>
          <w:szCs w:val="20"/>
        </w:rPr>
        <w:t xml:space="preserve"> 5. Where a person has failed to comply with section 4 of this Bylaw, the Bylaw Enforcement </w:t>
      </w:r>
      <w:r w:rsidR="00BB2BBF" w:rsidRPr="00BB2BBF">
        <w:rPr>
          <w:sz w:val="20"/>
          <w:szCs w:val="20"/>
        </w:rPr>
        <w:t>Officer, may</w:t>
      </w:r>
      <w:r w:rsidRPr="00BB2BBF">
        <w:rPr>
          <w:sz w:val="20"/>
          <w:szCs w:val="20"/>
        </w:rPr>
        <w:t xml:space="preserve"> order in writing the removal of the graffiti from the real property.</w:t>
      </w:r>
    </w:p>
    <w:p w:rsidR="00692563" w:rsidRPr="00BB2BBF" w:rsidRDefault="00BB2BBF" w:rsidP="00692563">
      <w:pPr>
        <w:rPr>
          <w:b/>
          <w:sz w:val="20"/>
          <w:szCs w:val="20"/>
        </w:rPr>
      </w:pPr>
      <w:r w:rsidRPr="00BB2BBF">
        <w:rPr>
          <w:b/>
          <w:sz w:val="20"/>
          <w:szCs w:val="20"/>
        </w:rPr>
        <w:t>Service O</w:t>
      </w:r>
      <w:r w:rsidR="00170F8D">
        <w:rPr>
          <w:b/>
          <w:sz w:val="20"/>
          <w:szCs w:val="20"/>
        </w:rPr>
        <w:t>r</w:t>
      </w:r>
      <w:r w:rsidRPr="00BB2BBF">
        <w:rPr>
          <w:b/>
          <w:sz w:val="20"/>
          <w:szCs w:val="20"/>
        </w:rPr>
        <w:t>der to Comply</w:t>
      </w:r>
    </w:p>
    <w:p w:rsidR="00692563" w:rsidRPr="00BB2BBF" w:rsidRDefault="00692563" w:rsidP="00692563">
      <w:pPr>
        <w:rPr>
          <w:sz w:val="20"/>
          <w:szCs w:val="20"/>
        </w:rPr>
      </w:pPr>
      <w:r w:rsidRPr="00BB2BBF">
        <w:rPr>
          <w:sz w:val="20"/>
          <w:szCs w:val="20"/>
        </w:rPr>
        <w:t xml:space="preserve">6. An order to comply is deemed to be served on an owner or occupier of real property when it has been: </w:t>
      </w:r>
    </w:p>
    <w:p w:rsidR="00692563" w:rsidRPr="00BB2BBF" w:rsidRDefault="00692563" w:rsidP="008767AD">
      <w:pPr>
        <w:ind w:left="720"/>
        <w:rPr>
          <w:sz w:val="20"/>
          <w:szCs w:val="20"/>
        </w:rPr>
      </w:pPr>
      <w:r w:rsidRPr="00BB2BBF">
        <w:rPr>
          <w:sz w:val="20"/>
          <w:szCs w:val="20"/>
        </w:rPr>
        <w:t xml:space="preserve">(a) mailed by registered or certified mail to the address of the owner shown on the last revised real property assessment roll; </w:t>
      </w:r>
    </w:p>
    <w:p w:rsidR="00692563" w:rsidRPr="00BB2BBF" w:rsidRDefault="00692563" w:rsidP="008767AD">
      <w:pPr>
        <w:ind w:left="720"/>
        <w:rPr>
          <w:sz w:val="20"/>
          <w:szCs w:val="20"/>
        </w:rPr>
      </w:pPr>
      <w:r w:rsidRPr="00BB2BBF">
        <w:rPr>
          <w:sz w:val="20"/>
          <w:szCs w:val="20"/>
        </w:rPr>
        <w:lastRenderedPageBreak/>
        <w:t>(b) delivered to the owner or an occupier of the r</w:t>
      </w:r>
      <w:r w:rsidR="008767AD" w:rsidRPr="00BB2BBF">
        <w:rPr>
          <w:sz w:val="20"/>
          <w:szCs w:val="20"/>
        </w:rPr>
        <w:t>eal property, or placed in a</w:t>
      </w:r>
      <w:r w:rsidRPr="00BB2BBF">
        <w:rPr>
          <w:sz w:val="20"/>
          <w:szCs w:val="20"/>
        </w:rPr>
        <w:t xml:space="preserve"> mailbox or other receptacle for the receipt of mail on the real property; or</w:t>
      </w:r>
    </w:p>
    <w:p w:rsidR="00692563" w:rsidRPr="00BB2BBF" w:rsidRDefault="00692563" w:rsidP="00692563">
      <w:pPr>
        <w:ind w:firstLine="720"/>
        <w:rPr>
          <w:sz w:val="20"/>
          <w:szCs w:val="20"/>
        </w:rPr>
      </w:pPr>
      <w:r w:rsidRPr="00BB2BBF">
        <w:rPr>
          <w:sz w:val="20"/>
          <w:szCs w:val="20"/>
        </w:rPr>
        <w:t xml:space="preserve"> (c) posted on the real property.</w:t>
      </w:r>
    </w:p>
    <w:p w:rsidR="00692563" w:rsidRPr="00BB2BBF" w:rsidRDefault="00692563" w:rsidP="00692563">
      <w:pPr>
        <w:rPr>
          <w:b/>
          <w:sz w:val="20"/>
          <w:szCs w:val="20"/>
        </w:rPr>
      </w:pPr>
      <w:r w:rsidRPr="00BB2BBF">
        <w:rPr>
          <w:b/>
          <w:sz w:val="20"/>
          <w:szCs w:val="20"/>
        </w:rPr>
        <w:t xml:space="preserve"> F</w:t>
      </w:r>
      <w:r w:rsidR="00BB2BBF" w:rsidRPr="00BB2BBF">
        <w:rPr>
          <w:b/>
          <w:sz w:val="20"/>
          <w:szCs w:val="20"/>
        </w:rPr>
        <w:t>ailure to Comply</w:t>
      </w:r>
    </w:p>
    <w:p w:rsidR="00692563" w:rsidRPr="00BB2BBF" w:rsidRDefault="00692563" w:rsidP="00692563">
      <w:pPr>
        <w:rPr>
          <w:sz w:val="20"/>
          <w:szCs w:val="20"/>
        </w:rPr>
      </w:pPr>
      <w:r w:rsidRPr="00BB2BBF">
        <w:rPr>
          <w:sz w:val="20"/>
          <w:szCs w:val="20"/>
        </w:rPr>
        <w:t xml:space="preserve"> 7. If an owner or occupier fails to comply with an order to comply</w:t>
      </w:r>
    </w:p>
    <w:p w:rsidR="00692563" w:rsidRPr="00BB2BBF" w:rsidRDefault="00692563" w:rsidP="008767AD">
      <w:pPr>
        <w:ind w:left="720"/>
        <w:rPr>
          <w:sz w:val="20"/>
          <w:szCs w:val="20"/>
        </w:rPr>
      </w:pPr>
      <w:r w:rsidRPr="00BB2BBF">
        <w:rPr>
          <w:sz w:val="20"/>
          <w:szCs w:val="20"/>
        </w:rPr>
        <w:t xml:space="preserve"> (a) in the case of hate graffiti or graffiti containing profane words, symbols, marks, designs, or drawings, within 48 hours of service; or </w:t>
      </w:r>
    </w:p>
    <w:p w:rsidR="00692563" w:rsidRPr="00BB2BBF" w:rsidRDefault="00692563" w:rsidP="008767AD">
      <w:pPr>
        <w:ind w:left="720"/>
        <w:rPr>
          <w:sz w:val="20"/>
          <w:szCs w:val="20"/>
        </w:rPr>
      </w:pPr>
      <w:r w:rsidRPr="00BB2BBF">
        <w:rPr>
          <w:sz w:val="20"/>
          <w:szCs w:val="20"/>
        </w:rPr>
        <w:t xml:space="preserve">(b) in the case of graffiti other than hate graffiti, within 14 days of service; the town, by its employees, agents, or contractors, may enter onto the real property and effect compliance at the cost of the owner. </w:t>
      </w:r>
    </w:p>
    <w:p w:rsidR="00692563" w:rsidRPr="00BB2BBF" w:rsidRDefault="00692563" w:rsidP="00692563">
      <w:pPr>
        <w:rPr>
          <w:b/>
          <w:sz w:val="20"/>
          <w:szCs w:val="20"/>
        </w:rPr>
      </w:pPr>
      <w:r w:rsidRPr="00BB2BBF">
        <w:rPr>
          <w:b/>
          <w:sz w:val="20"/>
          <w:szCs w:val="20"/>
        </w:rPr>
        <w:t>C</w:t>
      </w:r>
      <w:r w:rsidR="00BB2BBF" w:rsidRPr="00BB2BBF">
        <w:rPr>
          <w:b/>
          <w:sz w:val="20"/>
          <w:szCs w:val="20"/>
        </w:rPr>
        <w:t>osts Added to Taxes</w:t>
      </w:r>
      <w:r w:rsidRPr="00BB2BBF">
        <w:rPr>
          <w:b/>
          <w:sz w:val="20"/>
          <w:szCs w:val="20"/>
        </w:rPr>
        <w:t xml:space="preserve"> </w:t>
      </w:r>
    </w:p>
    <w:p w:rsidR="008767AD" w:rsidRPr="00BB2BBF" w:rsidRDefault="00692563" w:rsidP="00692563">
      <w:pPr>
        <w:rPr>
          <w:sz w:val="20"/>
          <w:szCs w:val="20"/>
        </w:rPr>
      </w:pPr>
      <w:r w:rsidRPr="00BB2BBF">
        <w:rPr>
          <w:sz w:val="20"/>
          <w:szCs w:val="20"/>
        </w:rPr>
        <w:t xml:space="preserve">8. The costs and charges incurred by the town for work performed on real property pursuant to Section 7 shall, if unpaid on December 31 of the year in which the work was performed, be added to and form part of the real property taxes on that real property as taxes in </w:t>
      </w:r>
      <w:r w:rsidR="008767AD" w:rsidRPr="00BB2BBF">
        <w:rPr>
          <w:sz w:val="20"/>
          <w:szCs w:val="20"/>
        </w:rPr>
        <w:t>arrears</w:t>
      </w:r>
      <w:r w:rsidRPr="00BB2BBF">
        <w:rPr>
          <w:sz w:val="20"/>
          <w:szCs w:val="20"/>
        </w:rPr>
        <w:t xml:space="preserve">. </w:t>
      </w:r>
    </w:p>
    <w:p w:rsidR="008767AD" w:rsidRPr="00BB2BBF" w:rsidRDefault="00692563" w:rsidP="00692563">
      <w:pPr>
        <w:rPr>
          <w:b/>
          <w:sz w:val="20"/>
          <w:szCs w:val="20"/>
        </w:rPr>
      </w:pPr>
      <w:r w:rsidRPr="00BB2BBF">
        <w:rPr>
          <w:b/>
          <w:sz w:val="20"/>
          <w:szCs w:val="20"/>
        </w:rPr>
        <w:t>O</w:t>
      </w:r>
      <w:r w:rsidR="00BB2BBF" w:rsidRPr="00BB2BBF">
        <w:rPr>
          <w:b/>
          <w:sz w:val="20"/>
          <w:szCs w:val="20"/>
        </w:rPr>
        <w:t>ffences and Penalties</w:t>
      </w:r>
      <w:r w:rsidRPr="00BB2BBF">
        <w:rPr>
          <w:b/>
          <w:sz w:val="20"/>
          <w:szCs w:val="20"/>
        </w:rPr>
        <w:t xml:space="preserve"> </w:t>
      </w:r>
    </w:p>
    <w:p w:rsidR="008767AD" w:rsidRPr="00BB2BBF" w:rsidRDefault="00692563" w:rsidP="00692563">
      <w:pPr>
        <w:rPr>
          <w:sz w:val="20"/>
          <w:szCs w:val="20"/>
        </w:rPr>
      </w:pPr>
      <w:r w:rsidRPr="00BB2BBF">
        <w:rPr>
          <w:sz w:val="20"/>
          <w:szCs w:val="20"/>
        </w:rPr>
        <w:t>9. Every person who:</w:t>
      </w:r>
    </w:p>
    <w:p w:rsidR="008767AD" w:rsidRPr="00BB2BBF" w:rsidRDefault="00692563" w:rsidP="008767AD">
      <w:pPr>
        <w:ind w:firstLine="720"/>
        <w:rPr>
          <w:sz w:val="20"/>
          <w:szCs w:val="20"/>
        </w:rPr>
      </w:pPr>
      <w:r w:rsidRPr="00BB2BBF">
        <w:rPr>
          <w:sz w:val="20"/>
          <w:szCs w:val="20"/>
        </w:rPr>
        <w:t xml:space="preserve"> (a) violates any provision of this Bylaw; or</w:t>
      </w:r>
    </w:p>
    <w:p w:rsidR="008767AD" w:rsidRPr="00BB2BBF" w:rsidRDefault="00692563" w:rsidP="008767AD">
      <w:pPr>
        <w:ind w:left="720"/>
        <w:rPr>
          <w:sz w:val="20"/>
          <w:szCs w:val="20"/>
        </w:rPr>
      </w:pPr>
      <w:r w:rsidRPr="00BB2BBF">
        <w:rPr>
          <w:sz w:val="20"/>
          <w:szCs w:val="20"/>
        </w:rPr>
        <w:t xml:space="preserve"> (b) causes or suffers or permits any act or thing to be done in contravention, or in violation, of any provision of this </w:t>
      </w:r>
      <w:r w:rsidR="00BB2BBF" w:rsidRPr="00BB2BBF">
        <w:rPr>
          <w:sz w:val="20"/>
          <w:szCs w:val="20"/>
        </w:rPr>
        <w:t>Bylaw;</w:t>
      </w:r>
      <w:r w:rsidRPr="00BB2BBF">
        <w:rPr>
          <w:sz w:val="20"/>
          <w:szCs w:val="20"/>
        </w:rPr>
        <w:t xml:space="preserve"> or </w:t>
      </w:r>
    </w:p>
    <w:p w:rsidR="008767AD" w:rsidRPr="00BB2BBF" w:rsidRDefault="00692563" w:rsidP="008767AD">
      <w:pPr>
        <w:ind w:left="720"/>
        <w:rPr>
          <w:sz w:val="20"/>
          <w:szCs w:val="20"/>
        </w:rPr>
      </w:pPr>
      <w:r w:rsidRPr="00BB2BBF">
        <w:rPr>
          <w:sz w:val="20"/>
          <w:szCs w:val="20"/>
        </w:rPr>
        <w:t xml:space="preserve">(c) neglects or refrains from doing anything required to be done by any provision of this Bylaw, or </w:t>
      </w:r>
    </w:p>
    <w:p w:rsidR="008767AD" w:rsidRPr="00BB2BBF" w:rsidRDefault="00692563" w:rsidP="00BB2BBF">
      <w:pPr>
        <w:ind w:left="720"/>
        <w:rPr>
          <w:sz w:val="20"/>
          <w:szCs w:val="20"/>
        </w:rPr>
      </w:pPr>
      <w:r w:rsidRPr="00BB2BBF">
        <w:rPr>
          <w:sz w:val="20"/>
          <w:szCs w:val="20"/>
        </w:rPr>
        <w:t>(d) fails to comply with an order to comply, direction or notice given under this Bylaw; shall be deemed to be guilty upon summary conviction of an infraction of this Bylaw, and shall be liable to the penalties hereby imposed.</w:t>
      </w:r>
    </w:p>
    <w:p w:rsidR="00F2199B" w:rsidRPr="00BB2BBF" w:rsidRDefault="00692563" w:rsidP="008767AD">
      <w:pPr>
        <w:rPr>
          <w:sz w:val="20"/>
          <w:szCs w:val="20"/>
        </w:rPr>
      </w:pPr>
      <w:r w:rsidRPr="00BB2BBF">
        <w:rPr>
          <w:sz w:val="20"/>
          <w:szCs w:val="20"/>
        </w:rPr>
        <w:t>10. Each day that an infraction exists or is permitted to exist shall constitute a separate</w:t>
      </w:r>
      <w:r w:rsidR="00BB2BBF" w:rsidRPr="00BB2BBF">
        <w:rPr>
          <w:sz w:val="20"/>
          <w:szCs w:val="20"/>
        </w:rPr>
        <w:t xml:space="preserve"> offence.</w:t>
      </w:r>
    </w:p>
    <w:p w:rsidR="008767AD" w:rsidRPr="00BB2BBF" w:rsidRDefault="008767AD" w:rsidP="008767AD">
      <w:pPr>
        <w:rPr>
          <w:sz w:val="20"/>
          <w:szCs w:val="20"/>
        </w:rPr>
      </w:pPr>
      <w:r w:rsidRPr="00BB2BBF">
        <w:rPr>
          <w:sz w:val="20"/>
          <w:szCs w:val="20"/>
        </w:rPr>
        <w:t>11. Any person who is guilty of an infraction of this Bylaw is liable to a fine and penalty of not less than Five Hundred ($500.00) Dollars and not more than the maximum specified in the General Penalty Bylaw</w:t>
      </w:r>
      <w:r w:rsidR="00BB2BBF" w:rsidRPr="00BB2BBF">
        <w:rPr>
          <w:sz w:val="20"/>
          <w:szCs w:val="20"/>
        </w:rPr>
        <w:t>.</w:t>
      </w:r>
      <w:r w:rsidRPr="00BB2BBF">
        <w:rPr>
          <w:sz w:val="20"/>
          <w:szCs w:val="20"/>
        </w:rPr>
        <w:t xml:space="preserve"> </w:t>
      </w:r>
    </w:p>
    <w:p w:rsidR="008767AD" w:rsidRDefault="008767AD" w:rsidP="008767AD">
      <w:pPr>
        <w:rPr>
          <w:sz w:val="20"/>
          <w:szCs w:val="20"/>
        </w:rPr>
      </w:pPr>
      <w:r w:rsidRPr="00BB2BBF">
        <w:rPr>
          <w:sz w:val="20"/>
          <w:szCs w:val="20"/>
        </w:rPr>
        <w:t>12. This Bylaw shall come into force on the thirteenth day of September, 2017.</w:t>
      </w:r>
    </w:p>
    <w:p w:rsidR="00BB2BBF" w:rsidRDefault="00BB2BBF" w:rsidP="008767AD">
      <w:pPr>
        <w:rPr>
          <w:sz w:val="20"/>
          <w:szCs w:val="20"/>
        </w:rPr>
      </w:pPr>
    </w:p>
    <w:p w:rsidR="00BB2BBF" w:rsidRDefault="00BB2BBF" w:rsidP="00BB2BBF">
      <w:pPr>
        <w:pStyle w:val="NoSpacing"/>
        <w:ind w:left="2880" w:firstLine="720"/>
      </w:pPr>
      <w:r>
        <w:t xml:space="preserve">             _______________________________</w:t>
      </w:r>
    </w:p>
    <w:p w:rsidR="00BB2BBF" w:rsidRDefault="00BB2BBF" w:rsidP="00BB2BBF">
      <w:pPr>
        <w:pStyle w:val="NoSpacing"/>
        <w:jc w:val="center"/>
      </w:pPr>
      <w:r>
        <w:t xml:space="preserve">                       Mayor</w:t>
      </w:r>
    </w:p>
    <w:p w:rsidR="00BB2BBF" w:rsidRDefault="00BB2BBF" w:rsidP="008767AD">
      <w:pPr>
        <w:rPr>
          <w:sz w:val="20"/>
          <w:szCs w:val="20"/>
        </w:rPr>
      </w:pPr>
      <w:r>
        <w:rPr>
          <w:sz w:val="20"/>
          <w:szCs w:val="20"/>
        </w:rPr>
        <w:tab/>
      </w:r>
      <w:r>
        <w:rPr>
          <w:sz w:val="20"/>
          <w:szCs w:val="20"/>
        </w:rPr>
        <w:tab/>
      </w:r>
      <w:r>
        <w:rPr>
          <w:sz w:val="20"/>
          <w:szCs w:val="20"/>
        </w:rPr>
        <w:tab/>
      </w:r>
    </w:p>
    <w:p w:rsidR="00BB2BBF" w:rsidRDefault="00BB2BBF" w:rsidP="008767AD">
      <w:pPr>
        <w:rPr>
          <w:sz w:val="20"/>
          <w:szCs w:val="20"/>
        </w:rPr>
      </w:pPr>
    </w:p>
    <w:p w:rsidR="00BB2BBF" w:rsidRDefault="00BB2BBF" w:rsidP="00BB2BBF">
      <w:pPr>
        <w:pStyle w:val="NoSpacing"/>
      </w:pPr>
      <w:r>
        <w:tab/>
      </w:r>
      <w:r>
        <w:tab/>
      </w:r>
      <w:r>
        <w:tab/>
      </w:r>
      <w:r>
        <w:tab/>
      </w:r>
      <w:r>
        <w:tab/>
      </w:r>
      <w:r>
        <w:tab/>
        <w:t>______________________________</w:t>
      </w:r>
      <w:r>
        <w:tab/>
      </w:r>
      <w:r>
        <w:tab/>
      </w:r>
    </w:p>
    <w:p w:rsidR="00BB2BBF" w:rsidRPr="00BB2BBF" w:rsidRDefault="00BB2BBF" w:rsidP="00BB2BBF">
      <w:pPr>
        <w:pStyle w:val="NoSpacing"/>
      </w:pPr>
      <w:r>
        <w:tab/>
      </w:r>
      <w:r>
        <w:tab/>
      </w:r>
      <w:r>
        <w:tab/>
      </w:r>
      <w:r>
        <w:tab/>
      </w:r>
      <w:r>
        <w:tab/>
      </w:r>
      <w:r>
        <w:tab/>
        <w:t>Chief Administrative Officer</w:t>
      </w:r>
    </w:p>
    <w:sectPr w:rsidR="00BB2BBF" w:rsidRPr="00BB2B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563"/>
    <w:rsid w:val="00170F8D"/>
    <w:rsid w:val="004D0516"/>
    <w:rsid w:val="00692563"/>
    <w:rsid w:val="008767AD"/>
    <w:rsid w:val="00A72203"/>
    <w:rsid w:val="00BB2BBF"/>
    <w:rsid w:val="00F2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2168"/>
  <w15:chartTrackingRefBased/>
  <w15:docId w15:val="{CF0A10C0-2B8D-48F6-ADFE-3302CC84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67AD"/>
    <w:pPr>
      <w:spacing w:after="0" w:line="240" w:lineRule="auto"/>
    </w:pPr>
  </w:style>
  <w:style w:type="paragraph" w:styleId="BalloonText">
    <w:name w:val="Balloon Text"/>
    <w:basedOn w:val="Normal"/>
    <w:link w:val="BalloonTextChar"/>
    <w:uiPriority w:val="99"/>
    <w:semiHidden/>
    <w:unhideWhenUsed/>
    <w:rsid w:val="004D0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5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D034E-3810-45FA-8EEB-8DF362C8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dc:creator>
  <cp:keywords/>
  <dc:description/>
  <cp:lastModifiedBy>U00</cp:lastModifiedBy>
  <cp:revision>3</cp:revision>
  <cp:lastPrinted>2017-09-13T19:43:00Z</cp:lastPrinted>
  <dcterms:created xsi:type="dcterms:W3CDTF">2017-09-12T19:51:00Z</dcterms:created>
  <dcterms:modified xsi:type="dcterms:W3CDTF">2017-09-13T19:46:00Z</dcterms:modified>
</cp:coreProperties>
</file>