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590C3" w14:textId="39090EB8" w:rsidR="002A2979" w:rsidRPr="00D847E0" w:rsidRDefault="00D847E0" w:rsidP="00D847E0">
      <w:pPr>
        <w:spacing w:before="240" w:after="240"/>
        <w:jc w:val="center"/>
        <w:rPr>
          <w:rFonts w:ascii="Arial" w:hAnsi="Arial"/>
          <w:bCs/>
          <w:sz w:val="24"/>
          <w:szCs w:val="24"/>
        </w:rPr>
      </w:pPr>
      <w:r w:rsidRPr="00D847E0">
        <w:rPr>
          <w:rFonts w:ascii="Arial" w:hAnsi="Arial"/>
          <w:bCs/>
          <w:sz w:val="24"/>
          <w:szCs w:val="24"/>
        </w:rPr>
        <w:t>The Corporation of the City of Kawartha Lakes</w:t>
      </w:r>
    </w:p>
    <w:p w14:paraId="64F2C662" w14:textId="623C2626" w:rsidR="002A2979" w:rsidRPr="00D847E0" w:rsidRDefault="00D847E0" w:rsidP="00D847E0">
      <w:pPr>
        <w:spacing w:before="240" w:after="240"/>
        <w:jc w:val="center"/>
        <w:rPr>
          <w:rFonts w:ascii="Arial" w:hAnsi="Arial"/>
          <w:bCs/>
          <w:sz w:val="24"/>
          <w:szCs w:val="24"/>
        </w:rPr>
      </w:pPr>
      <w:r w:rsidRPr="00D847E0">
        <w:rPr>
          <w:rFonts w:ascii="Arial" w:hAnsi="Arial"/>
          <w:bCs/>
          <w:sz w:val="24"/>
          <w:szCs w:val="24"/>
        </w:rPr>
        <w:t>Office Consolidation of By-Law 2013-196</w:t>
      </w:r>
    </w:p>
    <w:p w14:paraId="241D0CDB" w14:textId="0BDB3A54" w:rsidR="002A2979" w:rsidRPr="00D847E0" w:rsidRDefault="002A2979" w:rsidP="00D847E0">
      <w:pPr>
        <w:spacing w:before="240" w:after="240"/>
        <w:rPr>
          <w:rFonts w:ascii="Arial" w:hAnsi="Arial"/>
          <w:bCs/>
          <w:sz w:val="24"/>
          <w:szCs w:val="24"/>
        </w:rPr>
      </w:pPr>
      <w:r w:rsidRPr="00D847E0">
        <w:rPr>
          <w:rFonts w:ascii="Arial" w:hAnsi="Arial"/>
          <w:bCs/>
          <w:sz w:val="24"/>
          <w:szCs w:val="24"/>
        </w:rPr>
        <w:t>Consolidated on December 22, 2016</w:t>
      </w:r>
    </w:p>
    <w:p w14:paraId="3E7AEF84" w14:textId="62EDC3B0" w:rsidR="002A2979" w:rsidRPr="00D847E0" w:rsidRDefault="002A2979" w:rsidP="00D847E0">
      <w:pPr>
        <w:spacing w:before="240" w:after="240"/>
        <w:rPr>
          <w:rFonts w:ascii="Arial" w:hAnsi="Arial"/>
          <w:bCs/>
          <w:sz w:val="24"/>
          <w:szCs w:val="24"/>
        </w:rPr>
      </w:pPr>
      <w:r w:rsidRPr="00D847E0">
        <w:rPr>
          <w:rFonts w:ascii="Arial" w:hAnsi="Arial"/>
          <w:bCs/>
          <w:sz w:val="24"/>
          <w:szCs w:val="24"/>
        </w:rPr>
        <w:t>Passed by Council on November 12, 2013</w:t>
      </w:r>
    </w:p>
    <w:p w14:paraId="71E9CA23" w14:textId="77777777" w:rsidR="002A2979" w:rsidRPr="00D847E0" w:rsidRDefault="002A2979" w:rsidP="00D847E0">
      <w:pPr>
        <w:spacing w:before="240" w:after="240"/>
        <w:rPr>
          <w:rFonts w:ascii="Arial" w:hAnsi="Arial"/>
          <w:bCs/>
          <w:sz w:val="24"/>
          <w:szCs w:val="24"/>
        </w:rPr>
      </w:pPr>
      <w:r w:rsidRPr="00D847E0">
        <w:rPr>
          <w:rFonts w:ascii="Arial" w:hAnsi="Arial"/>
          <w:bCs/>
          <w:sz w:val="24"/>
          <w:szCs w:val="24"/>
        </w:rPr>
        <w:t>Amendments:</w:t>
      </w:r>
    </w:p>
    <w:p w14:paraId="485EA3B8" w14:textId="44A230F8" w:rsidR="002A2979" w:rsidRPr="00D847E0" w:rsidRDefault="002A2979" w:rsidP="00D847E0">
      <w:pPr>
        <w:numPr>
          <w:ilvl w:val="0"/>
          <w:numId w:val="14"/>
        </w:numPr>
        <w:tabs>
          <w:tab w:val="left" w:pos="3261"/>
        </w:tabs>
        <w:overflowPunct/>
        <w:autoSpaceDE/>
        <w:autoSpaceDN/>
        <w:adjustRightInd/>
        <w:spacing w:before="240" w:after="240"/>
        <w:textAlignment w:val="auto"/>
        <w:rPr>
          <w:rFonts w:ascii="Arial" w:hAnsi="Arial"/>
          <w:bCs/>
          <w:sz w:val="24"/>
          <w:szCs w:val="24"/>
        </w:rPr>
      </w:pPr>
      <w:r w:rsidRPr="00D847E0">
        <w:rPr>
          <w:rFonts w:ascii="Arial" w:hAnsi="Arial"/>
          <w:bCs/>
          <w:sz w:val="24"/>
          <w:szCs w:val="24"/>
        </w:rPr>
        <w:t>By</w:t>
      </w:r>
      <w:r w:rsidR="00D847E0">
        <w:rPr>
          <w:rFonts w:ascii="Arial" w:hAnsi="Arial"/>
          <w:bCs/>
          <w:sz w:val="24"/>
          <w:szCs w:val="24"/>
        </w:rPr>
        <w:t>-law 2016-209</w:t>
      </w:r>
      <w:r w:rsidR="00D847E0">
        <w:rPr>
          <w:rFonts w:ascii="Arial" w:hAnsi="Arial"/>
          <w:bCs/>
          <w:sz w:val="24"/>
          <w:szCs w:val="24"/>
        </w:rPr>
        <w:tab/>
        <w:t>November 22, 2016</w:t>
      </w:r>
      <w:r w:rsidRPr="00D847E0">
        <w:rPr>
          <w:rFonts w:ascii="Arial" w:hAnsi="Arial"/>
          <w:bCs/>
          <w:sz w:val="24"/>
          <w:szCs w:val="24"/>
        </w:rPr>
        <w:tab/>
        <w:t xml:space="preserve">Sections 3, 4, </w:t>
      </w:r>
      <w:proofErr w:type="spellStart"/>
      <w:r w:rsidRPr="00D847E0">
        <w:rPr>
          <w:rFonts w:ascii="Arial" w:hAnsi="Arial"/>
          <w:bCs/>
          <w:sz w:val="24"/>
          <w:szCs w:val="24"/>
        </w:rPr>
        <w:t>Sch</w:t>
      </w:r>
      <w:proofErr w:type="spellEnd"/>
      <w:r w:rsidRPr="00D847E0">
        <w:rPr>
          <w:rFonts w:ascii="Arial" w:hAnsi="Arial"/>
          <w:bCs/>
          <w:sz w:val="24"/>
          <w:szCs w:val="24"/>
        </w:rPr>
        <w:t xml:space="preserve"> A</w:t>
      </w:r>
    </w:p>
    <w:p w14:paraId="71BB9DFC" w14:textId="3890760B" w:rsidR="002A2979" w:rsidRPr="00D847E0" w:rsidRDefault="002A2979" w:rsidP="002A2979">
      <w:pPr>
        <w:rPr>
          <w:rFonts w:ascii="Arial" w:hAnsi="Arial"/>
          <w:bCs/>
          <w:sz w:val="24"/>
          <w:szCs w:val="24"/>
        </w:rPr>
      </w:pPr>
      <w:r w:rsidRPr="00D847E0">
        <w:rPr>
          <w:rFonts w:ascii="Arial" w:hAnsi="Arial"/>
          <w:bCs/>
          <w:sz w:val="24"/>
          <w:szCs w:val="24"/>
        </w:rPr>
        <w:t>Note: This consolidation is prepared for convenience only.  For accurate reference the original by-laws should be reviewed.</w:t>
      </w:r>
    </w:p>
    <w:p w14:paraId="4146E980" w14:textId="14EC5EAD" w:rsidR="00267A82" w:rsidRPr="00D847E0" w:rsidRDefault="00D847E0" w:rsidP="00D847E0">
      <w:pPr>
        <w:pStyle w:val="Title"/>
        <w:spacing w:before="240" w:after="240"/>
        <w:rPr>
          <w:rFonts w:cs="Arial"/>
          <w:sz w:val="28"/>
          <w:szCs w:val="28"/>
        </w:rPr>
      </w:pPr>
      <w:r w:rsidRPr="00D847E0">
        <w:rPr>
          <w:rFonts w:cs="Arial"/>
          <w:sz w:val="28"/>
          <w:szCs w:val="28"/>
        </w:rPr>
        <w:t>The Corporation of the City of Kawartha Lakes</w:t>
      </w:r>
    </w:p>
    <w:p w14:paraId="4146E982" w14:textId="5CDD0AFF" w:rsidR="00267A82" w:rsidRPr="00D847E0" w:rsidRDefault="00D847E0" w:rsidP="00D847E0">
      <w:pPr>
        <w:spacing w:before="240" w:after="240"/>
        <w:jc w:val="center"/>
        <w:rPr>
          <w:rFonts w:ascii="Arial" w:hAnsi="Arial" w:cs="Arial"/>
          <w:b/>
          <w:sz w:val="28"/>
          <w:szCs w:val="28"/>
        </w:rPr>
      </w:pPr>
      <w:r w:rsidRPr="00D847E0">
        <w:rPr>
          <w:rFonts w:ascii="Arial" w:hAnsi="Arial" w:cs="Arial"/>
          <w:b/>
          <w:sz w:val="28"/>
          <w:szCs w:val="28"/>
        </w:rPr>
        <w:t>By-Law 2013-196</w:t>
      </w:r>
    </w:p>
    <w:p w14:paraId="4146E985" w14:textId="1DAA3B9D" w:rsidR="00267A82" w:rsidRPr="00D847E0" w:rsidRDefault="00D847E0" w:rsidP="00D847E0">
      <w:pPr>
        <w:pStyle w:val="BodyText"/>
        <w:pBdr>
          <w:top w:val="none" w:sz="0" w:space="0" w:color="auto"/>
          <w:left w:val="none" w:sz="0" w:space="0" w:color="auto"/>
          <w:bottom w:val="none" w:sz="0" w:space="0" w:color="auto"/>
          <w:right w:val="none" w:sz="0" w:space="0" w:color="auto"/>
        </w:pBdr>
        <w:rPr>
          <w:rFonts w:cs="Arial"/>
          <w:sz w:val="28"/>
          <w:szCs w:val="28"/>
        </w:rPr>
      </w:pPr>
      <w:r w:rsidRPr="00D847E0">
        <w:rPr>
          <w:rFonts w:cs="Arial"/>
          <w:sz w:val="28"/>
          <w:szCs w:val="28"/>
        </w:rPr>
        <w:t>A By-Law To Licence, Regulate and Govern Salvage Yard</w:t>
      </w:r>
      <w:r w:rsidR="00A347A7">
        <w:rPr>
          <w:rFonts w:cs="Arial"/>
          <w:sz w:val="28"/>
          <w:szCs w:val="28"/>
        </w:rPr>
        <w:t xml:space="preserve"> Businesses in The City o</w:t>
      </w:r>
      <w:r w:rsidRPr="00D847E0">
        <w:rPr>
          <w:rFonts w:cs="Arial"/>
          <w:sz w:val="28"/>
          <w:szCs w:val="28"/>
        </w:rPr>
        <w:t>f Kawartha Lakes</w:t>
      </w:r>
    </w:p>
    <w:p w14:paraId="4146E987" w14:textId="77777777" w:rsidR="00267A82" w:rsidRPr="00A560D4" w:rsidRDefault="00267A82" w:rsidP="00D847E0">
      <w:pPr>
        <w:spacing w:before="240" w:after="240"/>
        <w:rPr>
          <w:rFonts w:ascii="Arial" w:hAnsi="Arial" w:cs="Arial"/>
          <w:b/>
          <w:sz w:val="24"/>
          <w:szCs w:val="24"/>
          <w:u w:val="single"/>
        </w:rPr>
      </w:pPr>
      <w:r w:rsidRPr="00A560D4">
        <w:rPr>
          <w:rFonts w:ascii="Arial" w:hAnsi="Arial" w:cs="Arial"/>
          <w:b/>
          <w:sz w:val="24"/>
          <w:szCs w:val="24"/>
          <w:u w:val="single"/>
        </w:rPr>
        <w:t>Recitals</w:t>
      </w:r>
    </w:p>
    <w:p w14:paraId="4146E989" w14:textId="5879C187" w:rsidR="00267A82" w:rsidRPr="00A560D4" w:rsidRDefault="00267A82" w:rsidP="00A560D4">
      <w:pPr>
        <w:pStyle w:val="Header"/>
        <w:tabs>
          <w:tab w:val="clear" w:pos="4320"/>
          <w:tab w:val="clear" w:pos="8640"/>
          <w:tab w:val="left" w:pos="570"/>
        </w:tabs>
        <w:ind w:left="570" w:hanging="570"/>
        <w:rPr>
          <w:rFonts w:ascii="Arial" w:hAnsi="Arial" w:cs="Arial"/>
          <w:sz w:val="24"/>
          <w:szCs w:val="24"/>
        </w:rPr>
      </w:pPr>
      <w:r w:rsidRPr="00A560D4">
        <w:rPr>
          <w:rFonts w:ascii="Arial" w:hAnsi="Arial" w:cs="Arial"/>
          <w:sz w:val="24"/>
          <w:szCs w:val="24"/>
        </w:rPr>
        <w:t>1.</w:t>
      </w:r>
      <w:r w:rsidRPr="00A560D4">
        <w:rPr>
          <w:rFonts w:ascii="Arial" w:hAnsi="Arial" w:cs="Arial"/>
          <w:sz w:val="24"/>
          <w:szCs w:val="24"/>
        </w:rPr>
        <w:tab/>
        <w:t xml:space="preserve">Section 150 </w:t>
      </w:r>
      <w:r w:rsidR="008163CC" w:rsidRPr="00A560D4">
        <w:rPr>
          <w:rFonts w:ascii="Arial" w:hAnsi="Arial" w:cs="Arial"/>
          <w:sz w:val="24"/>
          <w:szCs w:val="24"/>
        </w:rPr>
        <w:t xml:space="preserve">– 153 </w:t>
      </w:r>
      <w:r w:rsidRPr="00A560D4">
        <w:rPr>
          <w:rFonts w:ascii="Arial" w:hAnsi="Arial" w:cs="Arial"/>
          <w:sz w:val="24"/>
          <w:szCs w:val="24"/>
        </w:rPr>
        <w:t xml:space="preserve">of </w:t>
      </w:r>
      <w:r w:rsidR="000A5D7B" w:rsidRPr="00A560D4">
        <w:rPr>
          <w:rFonts w:ascii="Arial" w:hAnsi="Arial" w:cs="Arial"/>
          <w:sz w:val="24"/>
          <w:szCs w:val="24"/>
        </w:rPr>
        <w:t>t</w:t>
      </w:r>
      <w:r w:rsidRPr="00A560D4">
        <w:rPr>
          <w:rFonts w:ascii="Arial" w:hAnsi="Arial" w:cs="Arial"/>
          <w:sz w:val="24"/>
          <w:szCs w:val="24"/>
        </w:rPr>
        <w:t xml:space="preserve">he </w:t>
      </w:r>
      <w:r w:rsidRPr="00A560D4">
        <w:rPr>
          <w:rFonts w:ascii="Arial" w:hAnsi="Arial" w:cs="Arial"/>
          <w:i/>
          <w:sz w:val="24"/>
          <w:szCs w:val="24"/>
        </w:rPr>
        <w:t>Municipal Act, 2001</w:t>
      </w:r>
      <w:r w:rsidRPr="00A560D4">
        <w:rPr>
          <w:rFonts w:ascii="Arial" w:hAnsi="Arial" w:cs="Arial"/>
          <w:sz w:val="24"/>
          <w:szCs w:val="24"/>
        </w:rPr>
        <w:t xml:space="preserve">, S.O. </w:t>
      </w:r>
      <w:r w:rsidR="00DC48F7" w:rsidRPr="00A560D4">
        <w:rPr>
          <w:rFonts w:ascii="Arial" w:hAnsi="Arial" w:cs="Arial"/>
          <w:sz w:val="24"/>
          <w:szCs w:val="24"/>
        </w:rPr>
        <w:t xml:space="preserve">2001 </w:t>
      </w:r>
      <w:r w:rsidRPr="00A560D4">
        <w:rPr>
          <w:rFonts w:ascii="Arial" w:hAnsi="Arial" w:cs="Arial"/>
          <w:sz w:val="24"/>
          <w:szCs w:val="24"/>
        </w:rPr>
        <w:t>c.25</w:t>
      </w:r>
      <w:r w:rsidR="000960C0" w:rsidRPr="00A560D4">
        <w:rPr>
          <w:rFonts w:ascii="Arial" w:hAnsi="Arial" w:cs="Arial"/>
          <w:bCs/>
          <w:sz w:val="24"/>
          <w:szCs w:val="24"/>
        </w:rPr>
        <w:t>, as amended</w:t>
      </w:r>
      <w:r w:rsidRPr="00A560D4">
        <w:rPr>
          <w:rFonts w:ascii="Arial" w:hAnsi="Arial" w:cs="Arial"/>
          <w:sz w:val="24"/>
          <w:szCs w:val="24"/>
        </w:rPr>
        <w:t xml:space="preserve"> authorizes Council to licence,</w:t>
      </w:r>
      <w:r w:rsidR="00F10F10" w:rsidRPr="00A560D4">
        <w:rPr>
          <w:rFonts w:ascii="Arial" w:hAnsi="Arial" w:cs="Arial"/>
          <w:sz w:val="24"/>
          <w:szCs w:val="24"/>
        </w:rPr>
        <w:t xml:space="preserve"> regulate and govern </w:t>
      </w:r>
      <w:r w:rsidR="00A347A7">
        <w:rPr>
          <w:rFonts w:ascii="Arial" w:hAnsi="Arial" w:cs="Arial"/>
          <w:sz w:val="24"/>
          <w:szCs w:val="24"/>
        </w:rPr>
        <w:t>businesses and events.</w:t>
      </w:r>
    </w:p>
    <w:p w14:paraId="4146E98A" w14:textId="77777777" w:rsidR="00267A82" w:rsidRPr="00A560D4" w:rsidRDefault="00267A82" w:rsidP="00A560D4">
      <w:pPr>
        <w:pStyle w:val="Header"/>
        <w:tabs>
          <w:tab w:val="clear" w:pos="4320"/>
          <w:tab w:val="clear" w:pos="8640"/>
          <w:tab w:val="left" w:pos="570"/>
        </w:tabs>
        <w:ind w:left="570" w:hanging="570"/>
        <w:rPr>
          <w:rFonts w:ascii="Arial" w:hAnsi="Arial" w:cs="Arial"/>
          <w:sz w:val="24"/>
          <w:szCs w:val="24"/>
        </w:rPr>
      </w:pPr>
      <w:r w:rsidRPr="00A560D4">
        <w:rPr>
          <w:rFonts w:ascii="Arial" w:hAnsi="Arial" w:cs="Arial"/>
          <w:sz w:val="24"/>
          <w:szCs w:val="24"/>
        </w:rPr>
        <w:t>2.</w:t>
      </w:r>
      <w:r w:rsidRPr="00A560D4">
        <w:rPr>
          <w:rFonts w:ascii="Arial" w:hAnsi="Arial" w:cs="Arial"/>
          <w:sz w:val="24"/>
          <w:szCs w:val="24"/>
        </w:rPr>
        <w:tab/>
        <w:t xml:space="preserve">Section 131 of The </w:t>
      </w:r>
      <w:r w:rsidRPr="00A560D4">
        <w:rPr>
          <w:rFonts w:ascii="Arial" w:hAnsi="Arial" w:cs="Arial"/>
          <w:i/>
          <w:sz w:val="24"/>
          <w:szCs w:val="24"/>
        </w:rPr>
        <w:t>Municipal Act, 2001,</w:t>
      </w:r>
      <w:r w:rsidRPr="00A560D4">
        <w:rPr>
          <w:rFonts w:ascii="Arial" w:hAnsi="Arial" w:cs="Arial"/>
          <w:sz w:val="24"/>
          <w:szCs w:val="24"/>
        </w:rPr>
        <w:t xml:space="preserve"> S. O. </w:t>
      </w:r>
      <w:r w:rsidR="00DC48F7" w:rsidRPr="00A560D4">
        <w:rPr>
          <w:rFonts w:ascii="Arial" w:hAnsi="Arial" w:cs="Arial"/>
          <w:sz w:val="24"/>
          <w:szCs w:val="24"/>
        </w:rPr>
        <w:t xml:space="preserve">2001 </w:t>
      </w:r>
      <w:r w:rsidRPr="00A560D4">
        <w:rPr>
          <w:rFonts w:ascii="Arial" w:hAnsi="Arial" w:cs="Arial"/>
          <w:sz w:val="24"/>
          <w:szCs w:val="24"/>
        </w:rPr>
        <w:t>c.25</w:t>
      </w:r>
      <w:r w:rsidR="000960C0" w:rsidRPr="00A560D4">
        <w:rPr>
          <w:rFonts w:ascii="Arial" w:hAnsi="Arial" w:cs="Arial"/>
          <w:bCs/>
          <w:sz w:val="24"/>
          <w:szCs w:val="24"/>
        </w:rPr>
        <w:t>, as amended</w:t>
      </w:r>
      <w:r w:rsidRPr="00A560D4">
        <w:rPr>
          <w:rFonts w:ascii="Arial" w:hAnsi="Arial" w:cs="Arial"/>
          <w:sz w:val="24"/>
          <w:szCs w:val="24"/>
        </w:rPr>
        <w:t xml:space="preserve"> authorizes a municipality to prohibit and regulate the use of any land for the storage of used motor vehicles for the purpose of wrecking or dismantling them or salvaging parts from them for sale or other disposition.</w:t>
      </w:r>
    </w:p>
    <w:p w14:paraId="4146E98B" w14:textId="132AD25A" w:rsidR="00267A82" w:rsidRPr="00A560D4" w:rsidRDefault="00267A82" w:rsidP="00A560D4">
      <w:pPr>
        <w:pStyle w:val="Header"/>
        <w:tabs>
          <w:tab w:val="clear" w:pos="4320"/>
          <w:tab w:val="clear" w:pos="8640"/>
          <w:tab w:val="left" w:pos="570"/>
        </w:tabs>
        <w:ind w:left="570" w:hanging="570"/>
        <w:rPr>
          <w:rFonts w:ascii="Arial" w:hAnsi="Arial" w:cs="Arial"/>
          <w:sz w:val="24"/>
          <w:szCs w:val="24"/>
        </w:rPr>
      </w:pPr>
      <w:r w:rsidRPr="00A560D4">
        <w:rPr>
          <w:rFonts w:ascii="Arial" w:hAnsi="Arial" w:cs="Arial"/>
          <w:sz w:val="24"/>
          <w:szCs w:val="24"/>
        </w:rPr>
        <w:t>3.</w:t>
      </w:r>
      <w:r w:rsidRPr="00A560D4">
        <w:rPr>
          <w:rFonts w:ascii="Arial" w:hAnsi="Arial" w:cs="Arial"/>
          <w:sz w:val="24"/>
          <w:szCs w:val="24"/>
        </w:rPr>
        <w:tab/>
        <w:t>This authority includes but is not limited to: the power to issue licences, to issue licences on condition, to revoke licences, to suspend licences, to regulate or govern the place used in the carrying on of such businesses, and  to prevent the carrying on of such businesses without a licence.</w:t>
      </w:r>
    </w:p>
    <w:p w14:paraId="4146E98C" w14:textId="77777777" w:rsidR="00516DA9" w:rsidRPr="00A560D4" w:rsidRDefault="00267A82" w:rsidP="00A560D4">
      <w:pPr>
        <w:tabs>
          <w:tab w:val="left" w:pos="570"/>
        </w:tabs>
        <w:ind w:left="567" w:hanging="567"/>
        <w:rPr>
          <w:rFonts w:ascii="Arial" w:hAnsi="Arial" w:cs="Arial"/>
          <w:sz w:val="24"/>
          <w:szCs w:val="24"/>
        </w:rPr>
      </w:pPr>
      <w:r w:rsidRPr="00A560D4">
        <w:rPr>
          <w:rFonts w:ascii="Arial" w:hAnsi="Arial" w:cs="Arial"/>
          <w:sz w:val="24"/>
          <w:szCs w:val="24"/>
        </w:rPr>
        <w:t>4.</w:t>
      </w:r>
      <w:r w:rsidRPr="00A560D4">
        <w:rPr>
          <w:rFonts w:ascii="Arial" w:hAnsi="Arial" w:cs="Arial"/>
          <w:sz w:val="24"/>
          <w:szCs w:val="24"/>
        </w:rPr>
        <w:tab/>
      </w:r>
      <w:r w:rsidR="00516DA9" w:rsidRPr="00A560D4">
        <w:rPr>
          <w:rFonts w:ascii="Arial" w:hAnsi="Arial" w:cs="Arial"/>
          <w:sz w:val="24"/>
          <w:szCs w:val="24"/>
        </w:rPr>
        <w:t xml:space="preserve">Section 425(1) of the </w:t>
      </w:r>
      <w:r w:rsidR="00516DA9" w:rsidRPr="00A560D4">
        <w:rPr>
          <w:rFonts w:ascii="Arial" w:hAnsi="Arial" w:cs="Arial"/>
          <w:i/>
          <w:sz w:val="24"/>
          <w:szCs w:val="24"/>
        </w:rPr>
        <w:t xml:space="preserve">Municipal Act, 2001, S.O. 2001, c.25, </w:t>
      </w:r>
      <w:r w:rsidR="00516DA9" w:rsidRPr="00A560D4">
        <w:rPr>
          <w:rFonts w:ascii="Arial" w:hAnsi="Arial" w:cs="Arial"/>
          <w:sz w:val="24"/>
          <w:szCs w:val="24"/>
        </w:rPr>
        <w:t xml:space="preserve">as amended, provides that a municipality may pass by-laws providing that a person who contravenes a by-law of the municipality passed under the </w:t>
      </w:r>
      <w:r w:rsidR="00516DA9" w:rsidRPr="00A560D4">
        <w:rPr>
          <w:rFonts w:ascii="Arial" w:hAnsi="Arial" w:cs="Arial"/>
          <w:i/>
          <w:sz w:val="24"/>
          <w:szCs w:val="24"/>
        </w:rPr>
        <w:t xml:space="preserve">Municipal Act, 2001, S.O. 2001, c.25, </w:t>
      </w:r>
      <w:r w:rsidR="00516DA9" w:rsidRPr="00A560D4">
        <w:rPr>
          <w:rFonts w:ascii="Arial" w:hAnsi="Arial" w:cs="Arial"/>
          <w:sz w:val="24"/>
          <w:szCs w:val="24"/>
        </w:rPr>
        <w:t>as amended, is guilty of an offence.</w:t>
      </w:r>
    </w:p>
    <w:p w14:paraId="4146E98D" w14:textId="77777777" w:rsidR="00516DA9" w:rsidRPr="00A560D4" w:rsidRDefault="00516DA9" w:rsidP="00A560D4">
      <w:pPr>
        <w:tabs>
          <w:tab w:val="left" w:pos="570"/>
        </w:tabs>
        <w:ind w:left="567" w:hanging="567"/>
        <w:rPr>
          <w:rFonts w:ascii="Arial" w:hAnsi="Arial" w:cs="Arial"/>
          <w:sz w:val="24"/>
          <w:szCs w:val="24"/>
        </w:rPr>
      </w:pPr>
      <w:r w:rsidRPr="00A560D4">
        <w:rPr>
          <w:rFonts w:ascii="Arial" w:hAnsi="Arial" w:cs="Arial"/>
          <w:sz w:val="24"/>
          <w:szCs w:val="24"/>
        </w:rPr>
        <w:t>5.</w:t>
      </w:r>
      <w:r w:rsidRPr="00A560D4">
        <w:rPr>
          <w:rFonts w:ascii="Arial" w:hAnsi="Arial" w:cs="Arial"/>
          <w:sz w:val="24"/>
          <w:szCs w:val="24"/>
        </w:rPr>
        <w:tab/>
        <w:t xml:space="preserve">Section 429(1) of the </w:t>
      </w:r>
      <w:r w:rsidRPr="00A560D4">
        <w:rPr>
          <w:rFonts w:ascii="Arial" w:hAnsi="Arial" w:cs="Arial"/>
          <w:i/>
          <w:sz w:val="24"/>
          <w:szCs w:val="24"/>
        </w:rPr>
        <w:t xml:space="preserve">Municipal Act, 2001, S.O. 2001, c.25, </w:t>
      </w:r>
      <w:r w:rsidRPr="00A560D4">
        <w:rPr>
          <w:rFonts w:ascii="Arial" w:hAnsi="Arial" w:cs="Arial"/>
          <w:sz w:val="24"/>
          <w:szCs w:val="24"/>
        </w:rPr>
        <w:t xml:space="preserve">as amended, provides that a municipality may establish a system of fines for offences under a by-law passed under the </w:t>
      </w:r>
      <w:r w:rsidRPr="00A560D4">
        <w:rPr>
          <w:rFonts w:ascii="Arial" w:hAnsi="Arial" w:cs="Arial"/>
          <w:i/>
          <w:sz w:val="24"/>
          <w:szCs w:val="24"/>
        </w:rPr>
        <w:t xml:space="preserve">Municipal Act, 2001, S.O. 2001, c.25, </w:t>
      </w:r>
      <w:r w:rsidRPr="00A560D4">
        <w:rPr>
          <w:rFonts w:ascii="Arial" w:hAnsi="Arial" w:cs="Arial"/>
          <w:sz w:val="24"/>
          <w:szCs w:val="24"/>
        </w:rPr>
        <w:t>as amended.</w:t>
      </w:r>
    </w:p>
    <w:p w14:paraId="4146E990" w14:textId="52023DFB" w:rsidR="00267A82" w:rsidRPr="00A560D4" w:rsidRDefault="00267A82" w:rsidP="00A347A7">
      <w:pPr>
        <w:spacing w:before="240"/>
        <w:rPr>
          <w:rFonts w:ascii="Arial" w:hAnsi="Arial" w:cs="Arial"/>
          <w:b/>
          <w:sz w:val="24"/>
          <w:szCs w:val="24"/>
        </w:rPr>
      </w:pPr>
      <w:r w:rsidRPr="00A560D4">
        <w:rPr>
          <w:rFonts w:ascii="Arial" w:hAnsi="Arial" w:cs="Arial"/>
          <w:b/>
          <w:sz w:val="24"/>
          <w:szCs w:val="24"/>
        </w:rPr>
        <w:t xml:space="preserve">Accordingly, the Council of The Corporation of the City of Kawartha Lakes </w:t>
      </w:r>
      <w:r w:rsidR="00744DB4" w:rsidRPr="00A560D4">
        <w:rPr>
          <w:rFonts w:ascii="Arial" w:hAnsi="Arial" w:cs="Arial"/>
          <w:b/>
          <w:sz w:val="24"/>
          <w:szCs w:val="24"/>
        </w:rPr>
        <w:t xml:space="preserve">enacts this By-law </w:t>
      </w:r>
      <w:r w:rsidR="00DC48F7" w:rsidRPr="00A560D4">
        <w:rPr>
          <w:rFonts w:ascii="Arial" w:hAnsi="Arial" w:cs="Arial"/>
          <w:b/>
          <w:sz w:val="24"/>
          <w:szCs w:val="24"/>
        </w:rPr>
        <w:t>201</w:t>
      </w:r>
      <w:r w:rsidR="00C14599" w:rsidRPr="00A560D4">
        <w:rPr>
          <w:rFonts w:ascii="Arial" w:hAnsi="Arial" w:cs="Arial"/>
          <w:b/>
          <w:sz w:val="24"/>
          <w:szCs w:val="24"/>
        </w:rPr>
        <w:t>3</w:t>
      </w:r>
      <w:r w:rsidR="007E42C6" w:rsidRPr="00A560D4">
        <w:rPr>
          <w:rFonts w:ascii="Arial" w:hAnsi="Arial" w:cs="Arial"/>
          <w:b/>
          <w:sz w:val="24"/>
          <w:szCs w:val="24"/>
        </w:rPr>
        <w:t>-</w:t>
      </w:r>
      <w:r w:rsidR="00350CB6">
        <w:rPr>
          <w:rFonts w:ascii="Arial" w:hAnsi="Arial" w:cs="Arial"/>
          <w:b/>
          <w:sz w:val="24"/>
          <w:szCs w:val="24"/>
        </w:rPr>
        <w:t>196</w:t>
      </w:r>
      <w:r w:rsidR="00C14599" w:rsidRPr="00A560D4">
        <w:rPr>
          <w:rFonts w:ascii="Arial" w:hAnsi="Arial" w:cs="Arial"/>
          <w:b/>
          <w:sz w:val="24"/>
          <w:szCs w:val="24"/>
        </w:rPr>
        <w:t>.</w:t>
      </w:r>
    </w:p>
    <w:p w14:paraId="4146E992" w14:textId="77777777" w:rsidR="00267A82" w:rsidRPr="00A560D4" w:rsidRDefault="008163CC" w:rsidP="00D847E0">
      <w:pPr>
        <w:pStyle w:val="Heading1"/>
      </w:pPr>
      <w:r w:rsidRPr="00A560D4">
        <w:t>Section</w:t>
      </w:r>
      <w:r w:rsidR="00A06B72" w:rsidRPr="00A560D4">
        <w:t xml:space="preserve"> </w:t>
      </w:r>
      <w:r w:rsidR="00267A82" w:rsidRPr="00A560D4">
        <w:t>1.00:</w:t>
      </w:r>
      <w:r w:rsidR="00BB71CD" w:rsidRPr="00A560D4">
        <w:t xml:space="preserve"> </w:t>
      </w:r>
      <w:r w:rsidR="00267A82" w:rsidRPr="00A560D4">
        <w:t>Definitions and Interpretation</w:t>
      </w:r>
    </w:p>
    <w:p w14:paraId="4146E994" w14:textId="3B10B7ED" w:rsidR="00267A82" w:rsidRPr="00A560D4" w:rsidRDefault="00267A82" w:rsidP="00D847E0">
      <w:pPr>
        <w:tabs>
          <w:tab w:val="left" w:pos="720"/>
        </w:tabs>
        <w:spacing w:before="240" w:after="240"/>
        <w:ind w:left="1134" w:hanging="1134"/>
        <w:rPr>
          <w:rFonts w:ascii="Arial" w:hAnsi="Arial" w:cs="Arial"/>
          <w:sz w:val="24"/>
          <w:szCs w:val="24"/>
        </w:rPr>
      </w:pPr>
      <w:r w:rsidRPr="00A560D4">
        <w:rPr>
          <w:rFonts w:ascii="Arial" w:hAnsi="Arial" w:cs="Arial"/>
          <w:sz w:val="24"/>
          <w:szCs w:val="24"/>
        </w:rPr>
        <w:t>1.01</w:t>
      </w:r>
      <w:r w:rsidRPr="00A560D4">
        <w:rPr>
          <w:rFonts w:ascii="Arial" w:hAnsi="Arial" w:cs="Arial"/>
          <w:sz w:val="24"/>
          <w:szCs w:val="24"/>
        </w:rPr>
        <w:tab/>
      </w:r>
      <w:r w:rsidRPr="00A560D4">
        <w:rPr>
          <w:rFonts w:ascii="Arial" w:hAnsi="Arial" w:cs="Arial"/>
          <w:b/>
          <w:sz w:val="24"/>
          <w:szCs w:val="24"/>
          <w:u w:val="single"/>
        </w:rPr>
        <w:t>Definitions</w:t>
      </w:r>
      <w:r w:rsidRPr="00A560D4">
        <w:rPr>
          <w:rFonts w:ascii="Arial" w:hAnsi="Arial" w:cs="Arial"/>
          <w:sz w:val="24"/>
          <w:szCs w:val="24"/>
        </w:rPr>
        <w:t xml:space="preserve">: </w:t>
      </w:r>
      <w:r w:rsidR="00DC48F7" w:rsidRPr="00A560D4">
        <w:rPr>
          <w:rFonts w:ascii="Arial" w:hAnsi="Arial" w:cs="Arial"/>
          <w:sz w:val="24"/>
          <w:szCs w:val="24"/>
        </w:rPr>
        <w:t>In this by-law:</w:t>
      </w:r>
    </w:p>
    <w:p w14:paraId="4146E996" w14:textId="7A4D7466" w:rsidR="00EC19A9" w:rsidRPr="00A560D4" w:rsidRDefault="00EC19A9"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 xml:space="preserve">“agent, trustee” </w:t>
      </w:r>
      <w:r w:rsidRPr="00A560D4">
        <w:rPr>
          <w:rFonts w:ascii="Arial" w:hAnsi="Arial" w:cs="Arial"/>
          <w:color w:val="000000"/>
          <w:spacing w:val="-2"/>
          <w:sz w:val="24"/>
          <w:szCs w:val="24"/>
        </w:rPr>
        <w:t>means any person who may represent the owner or the salvage yard business and includes but is not limited to an employee or operator of the business.</w:t>
      </w:r>
    </w:p>
    <w:p w14:paraId="4146E998" w14:textId="65AD90EB" w:rsidR="00267A82" w:rsidRPr="00A560D4" w:rsidRDefault="00267A82"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a</w:t>
      </w:r>
      <w:r w:rsidRPr="00A560D4">
        <w:rPr>
          <w:rFonts w:ascii="Arial" w:hAnsi="Arial" w:cs="Arial"/>
          <w:b/>
          <w:color w:val="000000"/>
          <w:spacing w:val="-2"/>
          <w:sz w:val="24"/>
          <w:szCs w:val="24"/>
        </w:rPr>
        <w:t>pplicant”</w:t>
      </w:r>
      <w:r w:rsidRPr="00A560D4">
        <w:rPr>
          <w:rFonts w:ascii="Arial" w:hAnsi="Arial" w:cs="Arial"/>
          <w:color w:val="000000"/>
          <w:spacing w:val="-2"/>
          <w:sz w:val="24"/>
          <w:szCs w:val="24"/>
        </w:rPr>
        <w:t xml:space="preserve"> includes a </w:t>
      </w:r>
      <w:r w:rsidR="006430E9" w:rsidRPr="00A560D4">
        <w:rPr>
          <w:rFonts w:ascii="Arial" w:hAnsi="Arial" w:cs="Arial"/>
          <w:color w:val="000000"/>
          <w:spacing w:val="-2"/>
          <w:sz w:val="24"/>
          <w:szCs w:val="24"/>
        </w:rPr>
        <w:t>p</w:t>
      </w:r>
      <w:r w:rsidRPr="00A560D4">
        <w:rPr>
          <w:rFonts w:ascii="Arial" w:hAnsi="Arial" w:cs="Arial"/>
          <w:color w:val="000000"/>
          <w:spacing w:val="-2"/>
          <w:sz w:val="24"/>
          <w:szCs w:val="24"/>
        </w:rPr>
        <w:t xml:space="preserve">erson seeking a </w:t>
      </w:r>
      <w:r w:rsidR="006430E9"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or renewal of a </w:t>
      </w:r>
      <w:r w:rsidR="006430E9"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or a </w:t>
      </w:r>
      <w:r w:rsidR="006430E9" w:rsidRPr="00A560D4">
        <w:rPr>
          <w:rFonts w:ascii="Arial" w:hAnsi="Arial" w:cs="Arial"/>
          <w:color w:val="000000"/>
          <w:spacing w:val="-2"/>
          <w:sz w:val="24"/>
          <w:szCs w:val="24"/>
        </w:rPr>
        <w:t>p</w:t>
      </w:r>
      <w:r w:rsidRPr="00A560D4">
        <w:rPr>
          <w:rFonts w:ascii="Arial" w:hAnsi="Arial" w:cs="Arial"/>
          <w:color w:val="000000"/>
          <w:spacing w:val="-2"/>
          <w:sz w:val="24"/>
          <w:szCs w:val="24"/>
        </w:rPr>
        <w:t>erson whose Licence is being considered for revocation or suspension.</w:t>
      </w:r>
    </w:p>
    <w:p w14:paraId="4146E99A" w14:textId="7B2950E5" w:rsidR="00267A82" w:rsidRPr="00A560D4" w:rsidRDefault="00267A82"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b</w:t>
      </w:r>
      <w:r w:rsidRPr="00A560D4">
        <w:rPr>
          <w:rFonts w:ascii="Arial" w:hAnsi="Arial" w:cs="Arial"/>
          <w:b/>
          <w:color w:val="000000"/>
          <w:spacing w:val="-2"/>
          <w:sz w:val="24"/>
          <w:szCs w:val="24"/>
        </w:rPr>
        <w:t>usiness”</w:t>
      </w:r>
      <w:r w:rsidRPr="00A560D4">
        <w:rPr>
          <w:rFonts w:ascii="Arial" w:hAnsi="Arial" w:cs="Arial"/>
          <w:color w:val="000000"/>
          <w:spacing w:val="-2"/>
          <w:sz w:val="24"/>
          <w:szCs w:val="24"/>
        </w:rPr>
        <w:t xml:space="preserve"> means a </w:t>
      </w:r>
      <w:r w:rsidR="006430E9" w:rsidRPr="00A560D4">
        <w:rPr>
          <w:rFonts w:ascii="Arial" w:hAnsi="Arial" w:cs="Arial"/>
          <w:color w:val="000000"/>
          <w:spacing w:val="-2"/>
          <w:sz w:val="24"/>
          <w:szCs w:val="24"/>
        </w:rPr>
        <w:t>t</w:t>
      </w:r>
      <w:r w:rsidRPr="00A560D4">
        <w:rPr>
          <w:rFonts w:ascii="Arial" w:hAnsi="Arial" w:cs="Arial"/>
          <w:color w:val="000000"/>
          <w:spacing w:val="-2"/>
          <w:sz w:val="24"/>
          <w:szCs w:val="24"/>
        </w:rPr>
        <w:t xml:space="preserve">rade that requires a </w:t>
      </w:r>
      <w:r w:rsidR="006430E9"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pursuant to this </w:t>
      </w:r>
      <w:r w:rsidR="006430E9" w:rsidRPr="00A560D4">
        <w:rPr>
          <w:rFonts w:ascii="Arial" w:hAnsi="Arial" w:cs="Arial"/>
          <w:color w:val="000000"/>
          <w:spacing w:val="-2"/>
          <w:sz w:val="24"/>
          <w:szCs w:val="24"/>
        </w:rPr>
        <w:t>b</w:t>
      </w:r>
      <w:r w:rsidRPr="00A560D4">
        <w:rPr>
          <w:rFonts w:ascii="Arial" w:hAnsi="Arial" w:cs="Arial"/>
          <w:color w:val="000000"/>
          <w:spacing w:val="-2"/>
          <w:sz w:val="24"/>
          <w:szCs w:val="24"/>
        </w:rPr>
        <w:t xml:space="preserve">y-law, whether or not a </w:t>
      </w:r>
      <w:r w:rsidR="006430E9" w:rsidRPr="00A560D4">
        <w:rPr>
          <w:rFonts w:ascii="Arial" w:hAnsi="Arial" w:cs="Arial"/>
          <w:color w:val="000000"/>
          <w:spacing w:val="-2"/>
          <w:sz w:val="24"/>
          <w:szCs w:val="24"/>
        </w:rPr>
        <w:t>l</w:t>
      </w:r>
      <w:r w:rsidRPr="00A560D4">
        <w:rPr>
          <w:rFonts w:ascii="Arial" w:hAnsi="Arial" w:cs="Arial"/>
          <w:color w:val="000000"/>
          <w:spacing w:val="-2"/>
          <w:sz w:val="24"/>
          <w:szCs w:val="24"/>
        </w:rPr>
        <w:t>icence has been issued or maintained for that business.</w:t>
      </w:r>
    </w:p>
    <w:p w14:paraId="4146E99C" w14:textId="66398132" w:rsidR="00267A82" w:rsidRPr="00A560D4" w:rsidRDefault="00267A82" w:rsidP="00A347A7">
      <w:pPr>
        <w:spacing w:before="240" w:after="240"/>
        <w:ind w:left="720"/>
        <w:rPr>
          <w:rFonts w:ascii="Arial" w:hAnsi="Arial" w:cs="Arial"/>
          <w:sz w:val="24"/>
          <w:szCs w:val="24"/>
        </w:rPr>
      </w:pPr>
      <w:r w:rsidRPr="00A560D4">
        <w:rPr>
          <w:rFonts w:ascii="Arial" w:hAnsi="Arial" w:cs="Arial"/>
          <w:b/>
          <w:sz w:val="24"/>
          <w:szCs w:val="24"/>
        </w:rPr>
        <w:t>“</w:t>
      </w:r>
      <w:r w:rsidR="006430E9" w:rsidRPr="00A560D4">
        <w:rPr>
          <w:rFonts w:ascii="Arial" w:hAnsi="Arial" w:cs="Arial"/>
          <w:b/>
          <w:sz w:val="24"/>
          <w:szCs w:val="24"/>
        </w:rPr>
        <w:t>b</w:t>
      </w:r>
      <w:r w:rsidRPr="00A560D4">
        <w:rPr>
          <w:rFonts w:ascii="Arial" w:hAnsi="Arial" w:cs="Arial"/>
          <w:b/>
          <w:sz w:val="24"/>
          <w:szCs w:val="24"/>
        </w:rPr>
        <w:t xml:space="preserve">usiness </w:t>
      </w:r>
      <w:r w:rsidR="006430E9" w:rsidRPr="00A560D4">
        <w:rPr>
          <w:rFonts w:ascii="Arial" w:hAnsi="Arial" w:cs="Arial"/>
          <w:b/>
          <w:sz w:val="24"/>
          <w:szCs w:val="24"/>
        </w:rPr>
        <w:t>d</w:t>
      </w:r>
      <w:r w:rsidRPr="00A560D4">
        <w:rPr>
          <w:rFonts w:ascii="Arial" w:hAnsi="Arial" w:cs="Arial"/>
          <w:b/>
          <w:sz w:val="24"/>
          <w:szCs w:val="24"/>
        </w:rPr>
        <w:t xml:space="preserve">ay” </w:t>
      </w:r>
      <w:r w:rsidRPr="00A560D4">
        <w:rPr>
          <w:rFonts w:ascii="Arial" w:hAnsi="Arial" w:cs="Arial"/>
          <w:sz w:val="24"/>
          <w:szCs w:val="24"/>
        </w:rPr>
        <w:t xml:space="preserve">means any day Monday through Saturday inclusive but shall not include </w:t>
      </w:r>
      <w:r w:rsidR="006430E9" w:rsidRPr="00A560D4">
        <w:rPr>
          <w:rFonts w:ascii="Arial" w:hAnsi="Arial" w:cs="Arial"/>
          <w:sz w:val="24"/>
          <w:szCs w:val="24"/>
        </w:rPr>
        <w:t>h</w:t>
      </w:r>
      <w:r w:rsidRPr="00A560D4">
        <w:rPr>
          <w:rFonts w:ascii="Arial" w:hAnsi="Arial" w:cs="Arial"/>
          <w:sz w:val="24"/>
          <w:szCs w:val="24"/>
        </w:rPr>
        <w:t>olidays.</w:t>
      </w:r>
    </w:p>
    <w:p w14:paraId="4146E99E" w14:textId="683E92B4" w:rsidR="00267A82" w:rsidRPr="00A560D4" w:rsidRDefault="00267A82" w:rsidP="00A347A7">
      <w:pPr>
        <w:spacing w:before="240" w:after="240"/>
        <w:ind w:left="720"/>
        <w:rPr>
          <w:rFonts w:ascii="Arial" w:hAnsi="Arial" w:cs="Arial"/>
          <w:sz w:val="24"/>
          <w:szCs w:val="24"/>
        </w:rPr>
      </w:pPr>
      <w:r w:rsidRPr="00A560D4">
        <w:rPr>
          <w:rFonts w:ascii="Arial" w:hAnsi="Arial" w:cs="Arial"/>
          <w:b/>
          <w:sz w:val="24"/>
          <w:szCs w:val="24"/>
        </w:rPr>
        <w:lastRenderedPageBreak/>
        <w:t>“</w:t>
      </w:r>
      <w:r w:rsidR="006430E9" w:rsidRPr="00A560D4">
        <w:rPr>
          <w:rFonts w:ascii="Arial" w:hAnsi="Arial" w:cs="Arial"/>
          <w:b/>
          <w:sz w:val="24"/>
          <w:szCs w:val="24"/>
        </w:rPr>
        <w:t>b</w:t>
      </w:r>
      <w:r w:rsidRPr="00A560D4">
        <w:rPr>
          <w:rFonts w:ascii="Arial" w:hAnsi="Arial" w:cs="Arial"/>
          <w:b/>
          <w:sz w:val="24"/>
          <w:szCs w:val="24"/>
        </w:rPr>
        <w:t xml:space="preserve">y-law” </w:t>
      </w:r>
      <w:r w:rsidRPr="00A560D4">
        <w:rPr>
          <w:rFonts w:ascii="Arial" w:hAnsi="Arial" w:cs="Arial"/>
          <w:sz w:val="24"/>
          <w:szCs w:val="24"/>
        </w:rPr>
        <w:t xml:space="preserve">means this </w:t>
      </w:r>
      <w:r w:rsidR="006430E9" w:rsidRPr="00A560D4">
        <w:rPr>
          <w:rFonts w:ascii="Arial" w:hAnsi="Arial" w:cs="Arial"/>
          <w:sz w:val="24"/>
          <w:szCs w:val="24"/>
        </w:rPr>
        <w:t>b</w:t>
      </w:r>
      <w:r w:rsidRPr="00A560D4">
        <w:rPr>
          <w:rFonts w:ascii="Arial" w:hAnsi="Arial" w:cs="Arial"/>
          <w:sz w:val="24"/>
          <w:szCs w:val="24"/>
        </w:rPr>
        <w:t>y-law, as it may</w:t>
      </w:r>
      <w:r w:rsidR="00A347A7">
        <w:rPr>
          <w:rFonts w:ascii="Arial" w:hAnsi="Arial" w:cs="Arial"/>
          <w:sz w:val="24"/>
          <w:szCs w:val="24"/>
        </w:rPr>
        <w:t xml:space="preserve"> be amended from time to time. </w:t>
      </w:r>
      <w:r w:rsidRPr="00A560D4">
        <w:rPr>
          <w:rFonts w:ascii="Arial" w:hAnsi="Arial" w:cs="Arial"/>
          <w:sz w:val="24"/>
          <w:szCs w:val="24"/>
        </w:rPr>
        <w:t xml:space="preserve">The </w:t>
      </w:r>
      <w:r w:rsidR="006430E9" w:rsidRPr="00A560D4">
        <w:rPr>
          <w:rFonts w:ascii="Arial" w:hAnsi="Arial" w:cs="Arial"/>
          <w:sz w:val="24"/>
          <w:szCs w:val="24"/>
        </w:rPr>
        <w:t>r</w:t>
      </w:r>
      <w:r w:rsidRPr="00A560D4">
        <w:rPr>
          <w:rFonts w:ascii="Arial" w:hAnsi="Arial" w:cs="Arial"/>
          <w:sz w:val="24"/>
          <w:szCs w:val="24"/>
        </w:rPr>
        <w:t xml:space="preserve">ecitals to, and the </w:t>
      </w:r>
      <w:r w:rsidR="006430E9" w:rsidRPr="00A560D4">
        <w:rPr>
          <w:rFonts w:ascii="Arial" w:hAnsi="Arial" w:cs="Arial"/>
          <w:sz w:val="24"/>
          <w:szCs w:val="24"/>
        </w:rPr>
        <w:t>s</w:t>
      </w:r>
      <w:r w:rsidRPr="00A560D4">
        <w:rPr>
          <w:rFonts w:ascii="Arial" w:hAnsi="Arial" w:cs="Arial"/>
          <w:sz w:val="24"/>
          <w:szCs w:val="24"/>
        </w:rPr>
        <w:t xml:space="preserve">chedules attached to this </w:t>
      </w:r>
      <w:r w:rsidR="006430E9" w:rsidRPr="00A560D4">
        <w:rPr>
          <w:rFonts w:ascii="Arial" w:hAnsi="Arial" w:cs="Arial"/>
          <w:sz w:val="24"/>
          <w:szCs w:val="24"/>
        </w:rPr>
        <w:t>b</w:t>
      </w:r>
      <w:r w:rsidRPr="00A560D4">
        <w:rPr>
          <w:rFonts w:ascii="Arial" w:hAnsi="Arial" w:cs="Arial"/>
          <w:sz w:val="24"/>
          <w:szCs w:val="24"/>
        </w:rPr>
        <w:t>y-law are considered integral parts of it.</w:t>
      </w:r>
    </w:p>
    <w:p w14:paraId="4146E9A0" w14:textId="6A7F771B" w:rsidR="00267A82" w:rsidRPr="00A560D4" w:rsidRDefault="00267A82" w:rsidP="00A347A7">
      <w:pPr>
        <w:spacing w:before="240" w:after="240"/>
        <w:ind w:left="720"/>
        <w:rPr>
          <w:rFonts w:ascii="Arial" w:hAnsi="Arial" w:cs="Arial"/>
          <w:sz w:val="24"/>
          <w:szCs w:val="24"/>
        </w:rPr>
      </w:pPr>
      <w:r w:rsidRPr="00A560D4">
        <w:rPr>
          <w:rFonts w:ascii="Arial" w:hAnsi="Arial" w:cs="Arial"/>
          <w:b/>
          <w:sz w:val="24"/>
          <w:szCs w:val="24"/>
        </w:rPr>
        <w:t>“Chief Building Official”</w:t>
      </w:r>
      <w:r w:rsidRPr="00A560D4">
        <w:rPr>
          <w:rFonts w:ascii="Arial" w:hAnsi="Arial" w:cs="Arial"/>
          <w:sz w:val="24"/>
          <w:szCs w:val="24"/>
        </w:rPr>
        <w:t xml:space="preserve"> means the </w:t>
      </w:r>
      <w:r w:rsidR="000A5D7B" w:rsidRPr="00A560D4">
        <w:rPr>
          <w:rFonts w:ascii="Arial" w:hAnsi="Arial" w:cs="Arial"/>
          <w:sz w:val="24"/>
          <w:szCs w:val="24"/>
        </w:rPr>
        <w:t>p</w:t>
      </w:r>
      <w:r w:rsidRPr="00A560D4">
        <w:rPr>
          <w:rFonts w:ascii="Arial" w:hAnsi="Arial" w:cs="Arial"/>
          <w:sz w:val="24"/>
          <w:szCs w:val="24"/>
        </w:rPr>
        <w:t xml:space="preserve">erson within the City’s administration who fulfills the function of the chief building official as required by the </w:t>
      </w:r>
      <w:r w:rsidRPr="00A347A7">
        <w:rPr>
          <w:rFonts w:ascii="Arial" w:hAnsi="Arial" w:cs="Arial"/>
          <w:sz w:val="24"/>
          <w:szCs w:val="24"/>
        </w:rPr>
        <w:t>Building Code Act, 1992, S. O. c.23</w:t>
      </w:r>
      <w:r w:rsidR="000960C0" w:rsidRPr="00A560D4">
        <w:rPr>
          <w:rFonts w:ascii="Arial" w:hAnsi="Arial" w:cs="Arial"/>
          <w:bCs/>
          <w:sz w:val="24"/>
          <w:szCs w:val="24"/>
        </w:rPr>
        <w:t>, as amended</w:t>
      </w:r>
      <w:r w:rsidRPr="00A560D4">
        <w:rPr>
          <w:rFonts w:ascii="Arial" w:hAnsi="Arial" w:cs="Arial"/>
          <w:sz w:val="24"/>
          <w:szCs w:val="24"/>
        </w:rPr>
        <w:t xml:space="preserve"> or his or her delegate.</w:t>
      </w:r>
    </w:p>
    <w:p w14:paraId="4146E9A2" w14:textId="295DA139" w:rsidR="00267A82" w:rsidRPr="00A560D4" w:rsidRDefault="00DC48F7" w:rsidP="00A347A7">
      <w:pPr>
        <w:tabs>
          <w:tab w:val="left" w:pos="1260"/>
          <w:tab w:val="left" w:pos="1350"/>
          <w:tab w:val="left" w:pos="1440"/>
          <w:tab w:val="right" w:pos="9000"/>
          <w:tab w:val="right" w:pos="9360"/>
        </w:tabs>
        <w:suppressAutoHyphens/>
        <w:spacing w:before="240" w:after="240"/>
        <w:ind w:left="720"/>
        <w:rPr>
          <w:rFonts w:ascii="Arial" w:hAnsi="Arial" w:cs="Arial"/>
          <w:sz w:val="24"/>
          <w:szCs w:val="24"/>
        </w:rPr>
      </w:pPr>
      <w:r w:rsidRPr="00A560D4">
        <w:rPr>
          <w:rFonts w:ascii="Arial" w:hAnsi="Arial" w:cs="Arial"/>
          <w:b/>
          <w:sz w:val="24"/>
          <w:szCs w:val="24"/>
        </w:rPr>
        <w:t xml:space="preserve">“City”, “City of Kawartha Lakes” or “Kawartha Lakes” </w:t>
      </w:r>
      <w:r w:rsidRPr="00A560D4">
        <w:rPr>
          <w:rFonts w:ascii="Arial" w:hAnsi="Arial" w:cs="Arial"/>
          <w:sz w:val="24"/>
          <w:szCs w:val="24"/>
        </w:rPr>
        <w:t>means The Corporation of the City of Kawartha Lakes and includes its entire geographic area.</w:t>
      </w:r>
    </w:p>
    <w:p w14:paraId="4146E9A4" w14:textId="77777777" w:rsidR="00267A82" w:rsidRPr="00A560D4" w:rsidRDefault="00267A82" w:rsidP="00A347A7">
      <w:pPr>
        <w:tabs>
          <w:tab w:val="left" w:pos="1260"/>
          <w:tab w:val="left" w:pos="135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c</w:t>
      </w:r>
      <w:r w:rsidRPr="00A560D4">
        <w:rPr>
          <w:rFonts w:ascii="Arial" w:hAnsi="Arial" w:cs="Arial"/>
          <w:b/>
          <w:color w:val="000000"/>
          <w:spacing w:val="-2"/>
          <w:sz w:val="24"/>
          <w:szCs w:val="24"/>
        </w:rPr>
        <w:t xml:space="preserve">ity </w:t>
      </w:r>
      <w:r w:rsidR="006430E9" w:rsidRPr="00A560D4">
        <w:rPr>
          <w:rFonts w:ascii="Arial" w:hAnsi="Arial" w:cs="Arial"/>
          <w:b/>
          <w:color w:val="000000"/>
          <w:spacing w:val="-2"/>
          <w:sz w:val="24"/>
          <w:szCs w:val="24"/>
        </w:rPr>
        <w:t>f</w:t>
      </w:r>
      <w:r w:rsidRPr="00A560D4">
        <w:rPr>
          <w:rFonts w:ascii="Arial" w:hAnsi="Arial" w:cs="Arial"/>
          <w:b/>
          <w:color w:val="000000"/>
          <w:spacing w:val="-2"/>
          <w:sz w:val="24"/>
          <w:szCs w:val="24"/>
        </w:rPr>
        <w:t>acility”</w:t>
      </w:r>
      <w:r w:rsidRPr="00A560D4">
        <w:rPr>
          <w:rFonts w:ascii="Arial" w:hAnsi="Arial" w:cs="Arial"/>
          <w:color w:val="000000"/>
          <w:spacing w:val="-2"/>
          <w:sz w:val="24"/>
          <w:szCs w:val="24"/>
        </w:rPr>
        <w:t xml:space="preserve"> </w:t>
      </w:r>
      <w:r w:rsidRPr="00A560D4">
        <w:rPr>
          <w:rFonts w:ascii="Arial" w:hAnsi="Arial" w:cs="Arial"/>
          <w:sz w:val="24"/>
          <w:szCs w:val="24"/>
        </w:rPr>
        <w:t>means</w:t>
      </w:r>
      <w:r w:rsidRPr="00A560D4">
        <w:rPr>
          <w:rFonts w:ascii="Arial" w:hAnsi="Arial" w:cs="Arial"/>
          <w:color w:val="000000"/>
          <w:spacing w:val="-2"/>
          <w:sz w:val="24"/>
          <w:szCs w:val="24"/>
        </w:rPr>
        <w:t xml:space="preserve"> any property owned by the City that is not a </w:t>
      </w:r>
      <w:r w:rsidR="006430E9" w:rsidRPr="00A560D4">
        <w:rPr>
          <w:rFonts w:ascii="Arial" w:hAnsi="Arial" w:cs="Arial"/>
          <w:color w:val="000000"/>
          <w:spacing w:val="-2"/>
          <w:sz w:val="24"/>
          <w:szCs w:val="24"/>
        </w:rPr>
        <w:t>h</w:t>
      </w:r>
      <w:r w:rsidRPr="00A560D4">
        <w:rPr>
          <w:rFonts w:ascii="Arial" w:hAnsi="Arial" w:cs="Arial"/>
          <w:color w:val="000000"/>
          <w:spacing w:val="-2"/>
          <w:sz w:val="24"/>
          <w:szCs w:val="24"/>
        </w:rPr>
        <w:t>ighway.</w:t>
      </w:r>
    </w:p>
    <w:p w14:paraId="4146E9A6" w14:textId="77777777" w:rsidR="00267A82" w:rsidRPr="00A560D4" w:rsidRDefault="00267A82" w:rsidP="00A347A7">
      <w:pPr>
        <w:spacing w:before="240" w:after="240"/>
        <w:ind w:left="720"/>
        <w:rPr>
          <w:rFonts w:ascii="Arial" w:hAnsi="Arial" w:cs="Arial"/>
          <w:sz w:val="24"/>
          <w:szCs w:val="24"/>
        </w:rPr>
      </w:pPr>
      <w:r w:rsidRPr="00A560D4">
        <w:rPr>
          <w:rFonts w:ascii="Arial" w:hAnsi="Arial" w:cs="Arial"/>
          <w:b/>
          <w:sz w:val="24"/>
          <w:szCs w:val="24"/>
        </w:rPr>
        <w:t>“</w:t>
      </w:r>
      <w:r w:rsidR="00DC48F7" w:rsidRPr="00A560D4">
        <w:rPr>
          <w:rFonts w:ascii="Arial" w:hAnsi="Arial" w:cs="Arial"/>
          <w:b/>
          <w:sz w:val="24"/>
          <w:szCs w:val="24"/>
        </w:rPr>
        <w:t xml:space="preserve">City </w:t>
      </w:r>
      <w:r w:rsidRPr="00A560D4">
        <w:rPr>
          <w:rFonts w:ascii="Arial" w:hAnsi="Arial" w:cs="Arial"/>
          <w:b/>
          <w:sz w:val="24"/>
          <w:szCs w:val="24"/>
        </w:rPr>
        <w:t xml:space="preserve">Clerk” </w:t>
      </w:r>
      <w:r w:rsidRPr="00A560D4">
        <w:rPr>
          <w:rFonts w:ascii="Arial" w:hAnsi="Arial" w:cs="Arial"/>
          <w:sz w:val="24"/>
          <w:szCs w:val="24"/>
        </w:rPr>
        <w:t xml:space="preserve">means the </w:t>
      </w:r>
      <w:r w:rsidR="006430E9" w:rsidRPr="00A560D4">
        <w:rPr>
          <w:rFonts w:ascii="Arial" w:hAnsi="Arial" w:cs="Arial"/>
          <w:sz w:val="24"/>
          <w:szCs w:val="24"/>
        </w:rPr>
        <w:t>p</w:t>
      </w:r>
      <w:r w:rsidRPr="00A560D4">
        <w:rPr>
          <w:rFonts w:ascii="Arial" w:hAnsi="Arial" w:cs="Arial"/>
          <w:sz w:val="24"/>
          <w:szCs w:val="24"/>
        </w:rPr>
        <w:t xml:space="preserve">erson within the administration of the City who fulfils the function of the City Clerk as required by the </w:t>
      </w:r>
      <w:r w:rsidRPr="00A347A7">
        <w:rPr>
          <w:rFonts w:ascii="Arial" w:hAnsi="Arial" w:cs="Arial"/>
          <w:sz w:val="24"/>
          <w:szCs w:val="24"/>
        </w:rPr>
        <w:t xml:space="preserve">Municipal Act, 2001 S. O. </w:t>
      </w:r>
      <w:r w:rsidR="00DC48F7" w:rsidRPr="00A347A7">
        <w:rPr>
          <w:rFonts w:ascii="Arial" w:hAnsi="Arial" w:cs="Arial"/>
          <w:sz w:val="24"/>
          <w:szCs w:val="24"/>
        </w:rPr>
        <w:t xml:space="preserve">2001 </w:t>
      </w:r>
      <w:r w:rsidRPr="00A347A7">
        <w:rPr>
          <w:rFonts w:ascii="Arial" w:hAnsi="Arial" w:cs="Arial"/>
          <w:sz w:val="24"/>
          <w:szCs w:val="24"/>
        </w:rPr>
        <w:t>c.25</w:t>
      </w:r>
      <w:r w:rsidR="000960C0" w:rsidRPr="00A560D4">
        <w:rPr>
          <w:rFonts w:ascii="Arial" w:hAnsi="Arial" w:cs="Arial"/>
          <w:bCs/>
          <w:sz w:val="24"/>
          <w:szCs w:val="24"/>
        </w:rPr>
        <w:t>, as amended</w:t>
      </w:r>
      <w:r w:rsidRPr="00A560D4">
        <w:rPr>
          <w:rFonts w:ascii="Arial" w:hAnsi="Arial" w:cs="Arial"/>
          <w:i/>
          <w:sz w:val="24"/>
          <w:szCs w:val="24"/>
        </w:rPr>
        <w:t xml:space="preserve"> </w:t>
      </w:r>
      <w:r w:rsidRPr="00A560D4">
        <w:rPr>
          <w:rFonts w:ascii="Arial" w:hAnsi="Arial" w:cs="Arial"/>
          <w:sz w:val="24"/>
          <w:szCs w:val="24"/>
        </w:rPr>
        <w:t xml:space="preserve"> or his or her delegate.</w:t>
      </w:r>
    </w:p>
    <w:p w14:paraId="4146E9A8" w14:textId="77777777" w:rsidR="00267A82" w:rsidRPr="00A560D4" w:rsidRDefault="00267A82" w:rsidP="00A347A7">
      <w:pPr>
        <w:tabs>
          <w:tab w:val="left" w:pos="720"/>
          <w:tab w:val="left" w:pos="1260"/>
          <w:tab w:val="left" w:pos="1350"/>
          <w:tab w:val="left" w:pos="1440"/>
          <w:tab w:val="right" w:pos="9000"/>
          <w:tab w:val="right" w:pos="9360"/>
        </w:tabs>
        <w:suppressAutoHyphens/>
        <w:spacing w:before="240" w:after="240"/>
        <w:ind w:left="720"/>
        <w:rPr>
          <w:rFonts w:ascii="Arial" w:hAnsi="Arial" w:cs="Arial"/>
          <w:sz w:val="24"/>
          <w:szCs w:val="24"/>
        </w:rPr>
      </w:pPr>
      <w:r w:rsidRPr="00A560D4">
        <w:rPr>
          <w:rFonts w:ascii="Arial" w:hAnsi="Arial" w:cs="Arial"/>
          <w:b/>
          <w:sz w:val="24"/>
          <w:szCs w:val="24"/>
        </w:rPr>
        <w:t xml:space="preserve">“Council” </w:t>
      </w:r>
      <w:r w:rsidRPr="00A560D4">
        <w:rPr>
          <w:rFonts w:ascii="Arial" w:hAnsi="Arial" w:cs="Arial"/>
          <w:sz w:val="24"/>
          <w:szCs w:val="24"/>
        </w:rPr>
        <w:t>means the municipal council for the City.</w:t>
      </w:r>
    </w:p>
    <w:p w14:paraId="4146E9AA" w14:textId="07FEC2D4" w:rsidR="00267A82" w:rsidRPr="00A560D4" w:rsidRDefault="00DA68B0" w:rsidP="00A347A7">
      <w:pPr>
        <w:tabs>
          <w:tab w:val="left" w:pos="720"/>
          <w:tab w:val="left" w:pos="1260"/>
          <w:tab w:val="left" w:pos="1350"/>
          <w:tab w:val="left" w:pos="1440"/>
          <w:tab w:val="right" w:pos="9000"/>
          <w:tab w:val="right" w:pos="9360"/>
        </w:tabs>
        <w:suppressAutoHyphens/>
        <w:spacing w:before="240" w:after="240"/>
        <w:ind w:left="720"/>
        <w:rPr>
          <w:rFonts w:ascii="Arial" w:hAnsi="Arial" w:cs="Arial"/>
          <w:sz w:val="24"/>
          <w:szCs w:val="24"/>
        </w:rPr>
      </w:pPr>
      <w:r w:rsidRPr="00A560D4">
        <w:rPr>
          <w:rFonts w:ascii="Arial" w:hAnsi="Arial" w:cs="Arial"/>
          <w:b/>
          <w:sz w:val="24"/>
          <w:szCs w:val="24"/>
        </w:rPr>
        <w:t xml:space="preserve">“Department Head” </w:t>
      </w:r>
      <w:r w:rsidRPr="00A560D4">
        <w:rPr>
          <w:rFonts w:ascii="Arial" w:hAnsi="Arial" w:cs="Arial"/>
          <w:sz w:val="24"/>
          <w:szCs w:val="24"/>
        </w:rPr>
        <w:t xml:space="preserve">means the person who holds that position and his or her delegate(s) or, in the event </w:t>
      </w:r>
      <w:r w:rsidR="008C38AA" w:rsidRPr="00A560D4">
        <w:rPr>
          <w:rFonts w:ascii="Arial" w:hAnsi="Arial" w:cs="Arial"/>
          <w:sz w:val="24"/>
          <w:szCs w:val="24"/>
        </w:rPr>
        <w:t xml:space="preserve">of </w:t>
      </w:r>
      <w:r w:rsidRPr="00A560D4">
        <w:rPr>
          <w:rFonts w:ascii="Arial" w:hAnsi="Arial" w:cs="Arial"/>
          <w:sz w:val="24"/>
          <w:szCs w:val="24"/>
        </w:rPr>
        <w:t>organizational changes, another person designated by Council.</w:t>
      </w:r>
    </w:p>
    <w:p w14:paraId="4146E9AC" w14:textId="77777777" w:rsidR="00267A82" w:rsidRPr="00A560D4" w:rsidRDefault="00267A82" w:rsidP="00A347A7">
      <w:pPr>
        <w:tabs>
          <w:tab w:val="left" w:pos="720"/>
          <w:tab w:val="left" w:pos="126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“Fire Chief”</w:t>
      </w:r>
      <w:r w:rsidRPr="00A560D4">
        <w:rPr>
          <w:rFonts w:ascii="Arial" w:hAnsi="Arial" w:cs="Arial"/>
          <w:color w:val="000000"/>
          <w:spacing w:val="-2"/>
          <w:sz w:val="24"/>
          <w:szCs w:val="24"/>
        </w:rPr>
        <w:t xml:space="preserve"> means the person within the City’s administration who fulfills the function of the fire chief as required by the </w:t>
      </w:r>
      <w:r w:rsidRPr="00A560D4">
        <w:rPr>
          <w:rFonts w:ascii="Arial" w:hAnsi="Arial" w:cs="Arial"/>
          <w:i/>
          <w:color w:val="000000"/>
          <w:spacing w:val="-2"/>
          <w:sz w:val="24"/>
          <w:szCs w:val="24"/>
        </w:rPr>
        <w:t>Fire Protection and Prevention Act</w:t>
      </w:r>
      <w:r w:rsidRPr="00A560D4">
        <w:rPr>
          <w:rFonts w:ascii="Arial" w:hAnsi="Arial" w:cs="Arial"/>
          <w:color w:val="000000"/>
          <w:spacing w:val="-2"/>
          <w:sz w:val="24"/>
          <w:szCs w:val="24"/>
        </w:rPr>
        <w:t>, S. O. 1997 c.4</w:t>
      </w:r>
      <w:r w:rsidR="000960C0" w:rsidRPr="00A560D4">
        <w:rPr>
          <w:rFonts w:ascii="Arial" w:hAnsi="Arial" w:cs="Arial"/>
          <w:bCs/>
          <w:sz w:val="24"/>
          <w:szCs w:val="24"/>
        </w:rPr>
        <w:t>, as amended</w:t>
      </w:r>
      <w:r w:rsidRPr="00A560D4">
        <w:rPr>
          <w:rFonts w:ascii="Arial" w:hAnsi="Arial" w:cs="Arial"/>
          <w:color w:val="000000"/>
          <w:spacing w:val="-2"/>
          <w:sz w:val="24"/>
          <w:szCs w:val="24"/>
        </w:rPr>
        <w:t xml:space="preserve"> or his or her delegate.</w:t>
      </w:r>
    </w:p>
    <w:p w14:paraId="4146E9AE" w14:textId="77777777" w:rsidR="00267A82" w:rsidRPr="00A560D4" w:rsidRDefault="00267A82" w:rsidP="00A347A7">
      <w:pPr>
        <w:tabs>
          <w:tab w:val="left" w:pos="720"/>
          <w:tab w:val="left" w:pos="126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“Health Unit”</w:t>
      </w:r>
      <w:r w:rsidRPr="00A560D4">
        <w:rPr>
          <w:rFonts w:ascii="Arial" w:hAnsi="Arial" w:cs="Arial"/>
          <w:color w:val="000000"/>
          <w:spacing w:val="-2"/>
          <w:sz w:val="24"/>
          <w:szCs w:val="24"/>
        </w:rPr>
        <w:t xml:space="preserve"> means the Haliburton, Kawartha, Pine Ridge District Health Unit.</w:t>
      </w:r>
    </w:p>
    <w:p w14:paraId="4146E9B4" w14:textId="76DE4786" w:rsidR="00267A82" w:rsidRPr="00A560D4" w:rsidRDefault="00267A82" w:rsidP="00A347A7">
      <w:pPr>
        <w:ind w:left="720"/>
        <w:rPr>
          <w:rFonts w:ascii="Arial" w:hAnsi="Arial" w:cs="Arial"/>
          <w:b/>
          <w:color w:val="000000"/>
          <w:spacing w:val="-2"/>
          <w:sz w:val="24"/>
          <w:szCs w:val="24"/>
        </w:rPr>
      </w:pPr>
      <w:r w:rsidRPr="00A560D4">
        <w:rPr>
          <w:rFonts w:ascii="Arial" w:hAnsi="Arial" w:cs="Arial"/>
          <w:b/>
          <w:sz w:val="24"/>
          <w:szCs w:val="24"/>
          <w:lang w:val="en"/>
        </w:rPr>
        <w:t>"</w:t>
      </w:r>
      <w:r w:rsidR="006430E9" w:rsidRPr="00A560D4">
        <w:rPr>
          <w:rFonts w:ascii="Arial" w:hAnsi="Arial" w:cs="Arial"/>
          <w:b/>
          <w:sz w:val="24"/>
          <w:szCs w:val="24"/>
          <w:lang w:val="en"/>
        </w:rPr>
        <w:t>h</w:t>
      </w:r>
      <w:r w:rsidRPr="00A560D4">
        <w:rPr>
          <w:rFonts w:ascii="Arial" w:hAnsi="Arial" w:cs="Arial"/>
          <w:b/>
          <w:sz w:val="24"/>
          <w:szCs w:val="24"/>
          <w:lang w:val="en"/>
        </w:rPr>
        <w:t xml:space="preserve">ighway" </w:t>
      </w:r>
      <w:r w:rsidRPr="00A560D4">
        <w:rPr>
          <w:rFonts w:ascii="Arial" w:hAnsi="Arial" w:cs="Arial"/>
          <w:sz w:val="24"/>
          <w:szCs w:val="24"/>
          <w:lang w:val="en"/>
        </w:rPr>
        <w:t xml:space="preserve">includes a common and public highway, street, avenue, parkway, driveway, </w:t>
      </w:r>
      <w:r w:rsidRPr="00A560D4">
        <w:rPr>
          <w:rFonts w:ascii="Arial" w:hAnsi="Arial" w:cs="Arial"/>
          <w:sz w:val="24"/>
          <w:szCs w:val="24"/>
        </w:rPr>
        <w:t>square, place, bridge, viaduct or trestle, any part of which is intended for or used by the general public for the passage of vehicles and includes the area between the lateral property lines thereof;</w:t>
      </w:r>
    </w:p>
    <w:p w14:paraId="4146E9B6" w14:textId="77777777" w:rsidR="00267A82" w:rsidRPr="00A560D4" w:rsidRDefault="00267A82" w:rsidP="00A347A7">
      <w:pPr>
        <w:pStyle w:val="BodyText2"/>
        <w:tabs>
          <w:tab w:val="left" w:pos="810"/>
          <w:tab w:val="left" w:pos="1440"/>
        </w:tabs>
        <w:spacing w:before="240" w:after="240"/>
        <w:ind w:left="720" w:firstLine="0"/>
        <w:rPr>
          <w:rFonts w:cs="Arial"/>
          <w:sz w:val="24"/>
          <w:szCs w:val="24"/>
        </w:rPr>
      </w:pPr>
      <w:r w:rsidRPr="00A560D4">
        <w:rPr>
          <w:rFonts w:cs="Arial"/>
          <w:b/>
          <w:sz w:val="24"/>
          <w:szCs w:val="24"/>
        </w:rPr>
        <w:t>“</w:t>
      </w:r>
      <w:r w:rsidR="000A5D7B" w:rsidRPr="00A560D4">
        <w:rPr>
          <w:rFonts w:cs="Arial"/>
          <w:b/>
          <w:sz w:val="24"/>
          <w:szCs w:val="24"/>
        </w:rPr>
        <w:t>l</w:t>
      </w:r>
      <w:r w:rsidRPr="00A560D4">
        <w:rPr>
          <w:rFonts w:cs="Arial"/>
          <w:b/>
          <w:sz w:val="24"/>
          <w:szCs w:val="24"/>
        </w:rPr>
        <w:t>icence”</w:t>
      </w:r>
      <w:r w:rsidRPr="00A560D4">
        <w:rPr>
          <w:rFonts w:cs="Arial"/>
          <w:sz w:val="24"/>
          <w:szCs w:val="24"/>
        </w:rPr>
        <w:t xml:space="preserve"> means a </w:t>
      </w:r>
      <w:r w:rsidR="000A5D7B" w:rsidRPr="00A560D4">
        <w:rPr>
          <w:rFonts w:cs="Arial"/>
          <w:sz w:val="24"/>
          <w:szCs w:val="24"/>
        </w:rPr>
        <w:t>l</w:t>
      </w:r>
      <w:r w:rsidRPr="00A560D4">
        <w:rPr>
          <w:rFonts w:cs="Arial"/>
          <w:sz w:val="24"/>
          <w:szCs w:val="24"/>
        </w:rPr>
        <w:t xml:space="preserve">icence to operate a </w:t>
      </w:r>
      <w:r w:rsidR="006430E9" w:rsidRPr="00A560D4">
        <w:rPr>
          <w:rFonts w:cs="Arial"/>
          <w:sz w:val="24"/>
          <w:szCs w:val="24"/>
        </w:rPr>
        <w:t>t</w:t>
      </w:r>
      <w:r w:rsidRPr="00A560D4">
        <w:rPr>
          <w:rFonts w:cs="Arial"/>
          <w:sz w:val="24"/>
          <w:szCs w:val="24"/>
        </w:rPr>
        <w:t xml:space="preserve">rade issued pursuant to this </w:t>
      </w:r>
      <w:r w:rsidR="006430E9" w:rsidRPr="00A560D4">
        <w:rPr>
          <w:rFonts w:cs="Arial"/>
          <w:sz w:val="24"/>
          <w:szCs w:val="24"/>
        </w:rPr>
        <w:t>b</w:t>
      </w:r>
      <w:r w:rsidRPr="00A560D4">
        <w:rPr>
          <w:rFonts w:cs="Arial"/>
          <w:sz w:val="24"/>
          <w:szCs w:val="24"/>
        </w:rPr>
        <w:t>y-law.</w:t>
      </w:r>
    </w:p>
    <w:p w14:paraId="4146E9B8" w14:textId="77777777" w:rsidR="00267A82" w:rsidRPr="00A560D4" w:rsidRDefault="00267A82" w:rsidP="00A347A7">
      <w:pPr>
        <w:pStyle w:val="BodyText2"/>
        <w:tabs>
          <w:tab w:val="left" w:pos="810"/>
          <w:tab w:val="left" w:pos="1440"/>
        </w:tabs>
        <w:spacing w:before="240" w:after="240"/>
        <w:ind w:left="720" w:firstLine="0"/>
        <w:rPr>
          <w:rFonts w:cs="Arial"/>
          <w:sz w:val="24"/>
          <w:szCs w:val="24"/>
        </w:rPr>
      </w:pPr>
      <w:r w:rsidRPr="00A560D4">
        <w:rPr>
          <w:rFonts w:cs="Arial"/>
          <w:b/>
          <w:sz w:val="24"/>
          <w:szCs w:val="24"/>
        </w:rPr>
        <w:t>“</w:t>
      </w:r>
      <w:proofErr w:type="spellStart"/>
      <w:r w:rsidRPr="00A560D4">
        <w:rPr>
          <w:rFonts w:cs="Arial"/>
          <w:b/>
          <w:sz w:val="24"/>
          <w:szCs w:val="24"/>
        </w:rPr>
        <w:t>Licencee</w:t>
      </w:r>
      <w:proofErr w:type="spellEnd"/>
      <w:r w:rsidRPr="00A560D4">
        <w:rPr>
          <w:rFonts w:cs="Arial"/>
          <w:b/>
          <w:sz w:val="24"/>
          <w:szCs w:val="24"/>
        </w:rPr>
        <w:t>”</w:t>
      </w:r>
      <w:r w:rsidRPr="00A560D4">
        <w:rPr>
          <w:rFonts w:cs="Arial"/>
          <w:sz w:val="24"/>
          <w:szCs w:val="24"/>
        </w:rPr>
        <w:t xml:space="preserve"> means the </w:t>
      </w:r>
      <w:r w:rsidR="006430E9" w:rsidRPr="00A560D4">
        <w:rPr>
          <w:rFonts w:cs="Arial"/>
          <w:sz w:val="24"/>
          <w:szCs w:val="24"/>
        </w:rPr>
        <w:t>o</w:t>
      </w:r>
      <w:r w:rsidRPr="00A560D4">
        <w:rPr>
          <w:rFonts w:cs="Arial"/>
          <w:sz w:val="24"/>
          <w:szCs w:val="24"/>
        </w:rPr>
        <w:t xml:space="preserve">wner of a </w:t>
      </w:r>
      <w:r w:rsidR="006430E9" w:rsidRPr="00A560D4">
        <w:rPr>
          <w:rFonts w:cs="Arial"/>
          <w:sz w:val="24"/>
          <w:szCs w:val="24"/>
        </w:rPr>
        <w:t>l</w:t>
      </w:r>
      <w:r w:rsidRPr="00A560D4">
        <w:rPr>
          <w:rFonts w:cs="Arial"/>
          <w:sz w:val="24"/>
          <w:szCs w:val="24"/>
        </w:rPr>
        <w:t>icence.</w:t>
      </w:r>
    </w:p>
    <w:p w14:paraId="4146E9BA" w14:textId="77777777" w:rsidR="00267A82" w:rsidRPr="00A560D4" w:rsidRDefault="00267A82" w:rsidP="00A347A7">
      <w:pPr>
        <w:pStyle w:val="BodyText2"/>
        <w:tabs>
          <w:tab w:val="left" w:pos="810"/>
          <w:tab w:val="left" w:pos="1440"/>
        </w:tabs>
        <w:spacing w:before="240" w:after="240"/>
        <w:ind w:left="720" w:firstLine="0"/>
        <w:rPr>
          <w:rFonts w:cs="Arial"/>
          <w:sz w:val="24"/>
          <w:szCs w:val="24"/>
        </w:rPr>
      </w:pPr>
      <w:r w:rsidRPr="00A560D4">
        <w:rPr>
          <w:rFonts w:cs="Arial"/>
          <w:b/>
          <w:sz w:val="24"/>
          <w:szCs w:val="24"/>
        </w:rPr>
        <w:t>“Licensing Officer”</w:t>
      </w:r>
      <w:r w:rsidRPr="00A560D4">
        <w:rPr>
          <w:rFonts w:cs="Arial"/>
          <w:sz w:val="24"/>
          <w:szCs w:val="24"/>
        </w:rPr>
        <w:t xml:space="preserve"> means the municipal </w:t>
      </w:r>
      <w:r w:rsidR="006430E9" w:rsidRPr="00A560D4">
        <w:rPr>
          <w:rFonts w:cs="Arial"/>
          <w:sz w:val="24"/>
          <w:szCs w:val="24"/>
        </w:rPr>
        <w:t>l</w:t>
      </w:r>
      <w:r w:rsidRPr="00A560D4">
        <w:rPr>
          <w:rFonts w:cs="Arial"/>
          <w:sz w:val="24"/>
          <w:szCs w:val="24"/>
        </w:rPr>
        <w:t xml:space="preserve">icensing officer for the City, responsible for the issuing, administration and approval of </w:t>
      </w:r>
      <w:r w:rsidR="000A5D7B" w:rsidRPr="00A560D4">
        <w:rPr>
          <w:rFonts w:cs="Arial"/>
          <w:sz w:val="24"/>
          <w:szCs w:val="24"/>
        </w:rPr>
        <w:t>l</w:t>
      </w:r>
      <w:r w:rsidRPr="00A560D4">
        <w:rPr>
          <w:rFonts w:cs="Arial"/>
          <w:sz w:val="24"/>
          <w:szCs w:val="24"/>
        </w:rPr>
        <w:t>icences in accordance with provincial legislation and City policies and procedures, or his or her delegate.</w:t>
      </w:r>
    </w:p>
    <w:p w14:paraId="4146E9BC" w14:textId="77777777" w:rsidR="00DC48F7" w:rsidRPr="00A560D4" w:rsidRDefault="00DC48F7" w:rsidP="00A347A7">
      <w:pPr>
        <w:tabs>
          <w:tab w:val="left" w:pos="810"/>
          <w:tab w:val="left" w:pos="1440"/>
        </w:tabs>
        <w:spacing w:before="240" w:after="240"/>
        <w:ind w:left="720"/>
        <w:rPr>
          <w:rFonts w:ascii="Arial" w:hAnsi="Arial" w:cs="Arial"/>
          <w:sz w:val="24"/>
          <w:szCs w:val="24"/>
        </w:rPr>
      </w:pPr>
      <w:r w:rsidRPr="00A560D4">
        <w:rPr>
          <w:rFonts w:ascii="Arial" w:hAnsi="Arial" w:cs="Arial"/>
          <w:b/>
          <w:bCs/>
          <w:sz w:val="24"/>
          <w:szCs w:val="24"/>
        </w:rPr>
        <w:t>“Manager of Customer Service</w:t>
      </w:r>
      <w:r w:rsidR="008163CC" w:rsidRPr="00A560D4">
        <w:rPr>
          <w:rFonts w:ascii="Arial" w:hAnsi="Arial" w:cs="Arial"/>
          <w:b/>
          <w:bCs/>
          <w:sz w:val="24"/>
          <w:szCs w:val="24"/>
        </w:rPr>
        <w:t>s</w:t>
      </w:r>
      <w:r w:rsidRPr="00A560D4">
        <w:rPr>
          <w:rFonts w:ascii="Arial" w:hAnsi="Arial" w:cs="Arial"/>
          <w:b/>
          <w:bCs/>
          <w:sz w:val="24"/>
          <w:szCs w:val="24"/>
        </w:rPr>
        <w:t xml:space="preserve">” </w:t>
      </w:r>
      <w:r w:rsidRPr="00A560D4">
        <w:rPr>
          <w:rFonts w:ascii="Arial" w:hAnsi="Arial" w:cs="Arial"/>
          <w:bCs/>
          <w:sz w:val="24"/>
          <w:szCs w:val="24"/>
        </w:rPr>
        <w:t>means the person who holds that position and his or her delegate(s) or, in the event of organizational changes, another person designated by Council.</w:t>
      </w:r>
    </w:p>
    <w:p w14:paraId="4146E9BE" w14:textId="4E5600F2" w:rsidR="00267A82" w:rsidRPr="00A560D4" w:rsidRDefault="00267A82" w:rsidP="00A347A7">
      <w:pPr>
        <w:spacing w:before="240" w:after="240"/>
        <w:ind w:left="720"/>
        <w:rPr>
          <w:rFonts w:ascii="Arial" w:hAnsi="Arial" w:cs="Arial"/>
          <w:sz w:val="24"/>
          <w:szCs w:val="24"/>
        </w:rPr>
      </w:pPr>
      <w:r w:rsidRPr="00A560D4">
        <w:rPr>
          <w:rFonts w:ascii="Arial" w:hAnsi="Arial" w:cs="Arial"/>
          <w:b/>
          <w:sz w:val="24"/>
          <w:szCs w:val="24"/>
        </w:rPr>
        <w:t>"</w:t>
      </w:r>
      <w:r w:rsidR="006430E9" w:rsidRPr="00A560D4">
        <w:rPr>
          <w:rFonts w:ascii="Arial" w:hAnsi="Arial" w:cs="Arial"/>
          <w:b/>
          <w:sz w:val="24"/>
          <w:szCs w:val="24"/>
        </w:rPr>
        <w:t>m</w:t>
      </w:r>
      <w:r w:rsidRPr="00A560D4">
        <w:rPr>
          <w:rFonts w:ascii="Arial" w:hAnsi="Arial" w:cs="Arial"/>
          <w:b/>
          <w:sz w:val="24"/>
          <w:szCs w:val="24"/>
        </w:rPr>
        <w:t>aterial"</w:t>
      </w:r>
      <w:r w:rsidRPr="00A560D4">
        <w:rPr>
          <w:rFonts w:ascii="Arial" w:hAnsi="Arial" w:cs="Arial"/>
          <w:sz w:val="24"/>
          <w:szCs w:val="24"/>
        </w:rPr>
        <w:t xml:space="preserve"> shall include but is not limited to the following: metals of all kinds, refuse, scrap, storage bins, inoperative motor vehicles, appliances or any other item no longer required for household or commercial use. "Materials" shall have a corresponding meaning.</w:t>
      </w:r>
    </w:p>
    <w:p w14:paraId="4146E9C0" w14:textId="77777777" w:rsidR="00267A82" w:rsidRPr="00A560D4" w:rsidRDefault="00267A82" w:rsidP="00A347A7">
      <w:pPr>
        <w:tabs>
          <w:tab w:val="left" w:pos="1440"/>
          <w:tab w:val="left" w:pos="180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“Medical Officer of Health”</w:t>
      </w:r>
      <w:r w:rsidRPr="00A560D4">
        <w:rPr>
          <w:rFonts w:ascii="Arial" w:hAnsi="Arial" w:cs="Arial"/>
          <w:color w:val="000000"/>
          <w:spacing w:val="-2"/>
          <w:sz w:val="24"/>
          <w:szCs w:val="24"/>
        </w:rPr>
        <w:t xml:space="preserve"> means the Medical Officer of Health of the Health Unit or his or her delegate.</w:t>
      </w:r>
    </w:p>
    <w:p w14:paraId="4146E9C3" w14:textId="486ADB9C" w:rsidR="00267A82" w:rsidRPr="00A560D4" w:rsidRDefault="00267A82" w:rsidP="00A347A7">
      <w:pPr>
        <w:tabs>
          <w:tab w:val="left" w:pos="1080"/>
          <w:tab w:val="right" w:pos="9000"/>
          <w:tab w:val="right" w:pos="9360"/>
        </w:tabs>
        <w:suppressAutoHyphens/>
        <w:ind w:left="720"/>
        <w:rPr>
          <w:rFonts w:ascii="Arial" w:hAnsi="Arial" w:cs="Arial"/>
          <w:color w:val="000000"/>
          <w:spacing w:val="-2"/>
          <w:sz w:val="24"/>
          <w:szCs w:val="24"/>
        </w:rPr>
      </w:pPr>
      <w:r w:rsidRPr="00A560D4">
        <w:rPr>
          <w:rFonts w:ascii="Arial" w:hAnsi="Arial" w:cs="Arial"/>
          <w:b/>
          <w:i/>
          <w:color w:val="000000"/>
          <w:spacing w:val="-2"/>
          <w:sz w:val="24"/>
          <w:szCs w:val="24"/>
        </w:rPr>
        <w:t>“Municipal Act”</w:t>
      </w:r>
      <w:r w:rsidRPr="00A560D4">
        <w:rPr>
          <w:rFonts w:ascii="Arial" w:hAnsi="Arial" w:cs="Arial"/>
          <w:color w:val="000000"/>
          <w:spacing w:val="-2"/>
          <w:sz w:val="24"/>
          <w:szCs w:val="24"/>
        </w:rPr>
        <w:t xml:space="preserve"> means the </w:t>
      </w:r>
      <w:r w:rsidRPr="00A560D4">
        <w:rPr>
          <w:rFonts w:ascii="Arial" w:hAnsi="Arial" w:cs="Arial"/>
          <w:i/>
          <w:color w:val="000000"/>
          <w:spacing w:val="-2"/>
          <w:sz w:val="24"/>
          <w:szCs w:val="24"/>
        </w:rPr>
        <w:t>Municipal Act, 2001</w:t>
      </w:r>
      <w:r w:rsidRPr="00A560D4">
        <w:rPr>
          <w:rFonts w:ascii="Arial" w:hAnsi="Arial" w:cs="Arial"/>
          <w:color w:val="000000"/>
          <w:spacing w:val="-2"/>
          <w:sz w:val="24"/>
          <w:szCs w:val="24"/>
        </w:rPr>
        <w:t xml:space="preserve"> S. O. </w:t>
      </w:r>
      <w:r w:rsidR="00DC48F7" w:rsidRPr="00A560D4">
        <w:rPr>
          <w:rFonts w:ascii="Arial" w:hAnsi="Arial" w:cs="Arial"/>
          <w:i/>
          <w:color w:val="000000"/>
          <w:spacing w:val="-2"/>
          <w:sz w:val="24"/>
          <w:szCs w:val="24"/>
        </w:rPr>
        <w:t>2001</w:t>
      </w:r>
      <w:r w:rsidR="00DC48F7" w:rsidRPr="00A560D4">
        <w:rPr>
          <w:rFonts w:ascii="Arial" w:hAnsi="Arial" w:cs="Arial"/>
          <w:color w:val="000000"/>
          <w:spacing w:val="-2"/>
          <w:sz w:val="24"/>
          <w:szCs w:val="24"/>
        </w:rPr>
        <w:t xml:space="preserve"> </w:t>
      </w:r>
      <w:r w:rsidRPr="00A560D4">
        <w:rPr>
          <w:rFonts w:ascii="Arial" w:hAnsi="Arial" w:cs="Arial"/>
          <w:color w:val="000000"/>
          <w:spacing w:val="-2"/>
          <w:sz w:val="24"/>
          <w:szCs w:val="24"/>
        </w:rPr>
        <w:t>c.25 as amended from time to time</w:t>
      </w:r>
      <w:r w:rsidR="00DC48F7" w:rsidRPr="00A560D4">
        <w:rPr>
          <w:rFonts w:ascii="Arial" w:hAnsi="Arial" w:cs="Arial"/>
          <w:color w:val="000000"/>
          <w:spacing w:val="-2"/>
          <w:sz w:val="24"/>
          <w:szCs w:val="24"/>
        </w:rPr>
        <w:t>;</w:t>
      </w:r>
    </w:p>
    <w:p w14:paraId="4146E9C7" w14:textId="7EFE5B4A" w:rsidR="00267A82" w:rsidRPr="00A560D4" w:rsidRDefault="00267A82" w:rsidP="00A347A7">
      <w:pPr>
        <w:tabs>
          <w:tab w:val="left" w:pos="1080"/>
          <w:tab w:val="right" w:pos="9000"/>
          <w:tab w:val="right" w:pos="9360"/>
        </w:tabs>
        <w:suppressAutoHyphens/>
        <w:spacing w:before="240"/>
        <w:ind w:left="720"/>
        <w:rPr>
          <w:rFonts w:ascii="Arial" w:hAnsi="Arial" w:cs="Arial"/>
          <w:color w:val="000000"/>
          <w:spacing w:val="-2"/>
          <w:sz w:val="24"/>
          <w:szCs w:val="24"/>
        </w:rPr>
      </w:pPr>
      <w:r w:rsidRPr="00A560D4">
        <w:rPr>
          <w:rFonts w:ascii="Arial" w:hAnsi="Arial" w:cs="Arial"/>
          <w:color w:val="000000"/>
          <w:spacing w:val="-2"/>
          <w:sz w:val="24"/>
          <w:szCs w:val="24"/>
        </w:rPr>
        <w:lastRenderedPageBreak/>
        <w:t>“</w:t>
      </w:r>
      <w:r w:rsidRPr="00A560D4">
        <w:rPr>
          <w:rFonts w:ascii="Arial" w:hAnsi="Arial" w:cs="Arial"/>
          <w:b/>
          <w:color w:val="000000"/>
          <w:spacing w:val="-2"/>
          <w:sz w:val="24"/>
          <w:szCs w:val="24"/>
        </w:rPr>
        <w:t>Municipal Law Enforcement Officer”</w:t>
      </w:r>
      <w:r w:rsidRPr="00A560D4">
        <w:rPr>
          <w:rFonts w:ascii="Arial" w:hAnsi="Arial" w:cs="Arial"/>
          <w:color w:val="000000"/>
          <w:spacing w:val="-2"/>
          <w:sz w:val="24"/>
          <w:szCs w:val="24"/>
        </w:rPr>
        <w:t xml:space="preserve"> is a person duly appointed within the City’s administration to enforce the by-laws of the City, and includes the Licensing Officer.</w:t>
      </w:r>
    </w:p>
    <w:p w14:paraId="4146E9C9" w14:textId="125AAC23" w:rsidR="00267A82" w:rsidRPr="00A560D4" w:rsidRDefault="00267A82" w:rsidP="00A347A7">
      <w:pPr>
        <w:tabs>
          <w:tab w:val="left" w:pos="1440"/>
          <w:tab w:val="left" w:pos="180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o</w:t>
      </w:r>
      <w:r w:rsidRPr="00A560D4">
        <w:rPr>
          <w:rFonts w:ascii="Arial" w:hAnsi="Arial" w:cs="Arial"/>
          <w:b/>
          <w:color w:val="000000"/>
          <w:spacing w:val="-2"/>
          <w:sz w:val="24"/>
          <w:szCs w:val="24"/>
        </w:rPr>
        <w:t>perator”</w:t>
      </w:r>
      <w:r w:rsidRPr="00A560D4">
        <w:rPr>
          <w:rFonts w:ascii="Arial" w:hAnsi="Arial" w:cs="Arial"/>
          <w:color w:val="000000"/>
          <w:spacing w:val="-2"/>
          <w:sz w:val="24"/>
          <w:szCs w:val="24"/>
        </w:rPr>
        <w:t xml:space="preserve"> is a </w:t>
      </w:r>
      <w:r w:rsidR="006430E9" w:rsidRPr="00A560D4">
        <w:rPr>
          <w:rFonts w:ascii="Arial" w:hAnsi="Arial" w:cs="Arial"/>
          <w:color w:val="000000"/>
          <w:spacing w:val="-2"/>
          <w:sz w:val="24"/>
          <w:szCs w:val="24"/>
        </w:rPr>
        <w:t>p</w:t>
      </w:r>
      <w:r w:rsidRPr="00A560D4">
        <w:rPr>
          <w:rFonts w:ascii="Arial" w:hAnsi="Arial" w:cs="Arial"/>
          <w:color w:val="000000"/>
          <w:spacing w:val="-2"/>
          <w:sz w:val="24"/>
          <w:szCs w:val="24"/>
        </w:rPr>
        <w:t xml:space="preserve">erson with care and control of a </w:t>
      </w:r>
      <w:r w:rsidR="006430E9" w:rsidRPr="00A560D4">
        <w:rPr>
          <w:rFonts w:ascii="Arial" w:hAnsi="Arial" w:cs="Arial"/>
          <w:color w:val="000000"/>
          <w:spacing w:val="-2"/>
          <w:sz w:val="24"/>
          <w:szCs w:val="24"/>
        </w:rPr>
        <w:t>b</w:t>
      </w:r>
      <w:r w:rsidRPr="00A560D4">
        <w:rPr>
          <w:rFonts w:ascii="Arial" w:hAnsi="Arial" w:cs="Arial"/>
          <w:color w:val="000000"/>
          <w:spacing w:val="-2"/>
          <w:sz w:val="24"/>
          <w:szCs w:val="24"/>
        </w:rPr>
        <w:t xml:space="preserve">usiness at any given point in time, with authorization of the </w:t>
      </w:r>
      <w:r w:rsidR="006430E9" w:rsidRPr="00A560D4">
        <w:rPr>
          <w:rFonts w:ascii="Arial" w:hAnsi="Arial" w:cs="Arial"/>
          <w:color w:val="000000"/>
          <w:spacing w:val="-2"/>
          <w:sz w:val="24"/>
          <w:szCs w:val="24"/>
        </w:rPr>
        <w:t>o</w:t>
      </w:r>
      <w:r w:rsidRPr="00A560D4">
        <w:rPr>
          <w:rFonts w:ascii="Arial" w:hAnsi="Arial" w:cs="Arial"/>
          <w:color w:val="000000"/>
          <w:spacing w:val="-2"/>
          <w:sz w:val="24"/>
          <w:szCs w:val="24"/>
        </w:rPr>
        <w:t xml:space="preserve">wner of the </w:t>
      </w:r>
      <w:r w:rsidR="006430E9" w:rsidRPr="00A560D4">
        <w:rPr>
          <w:rFonts w:ascii="Arial" w:hAnsi="Arial" w:cs="Arial"/>
          <w:color w:val="000000"/>
          <w:spacing w:val="-2"/>
          <w:sz w:val="24"/>
          <w:szCs w:val="24"/>
        </w:rPr>
        <w:t>b</w:t>
      </w:r>
      <w:r w:rsidRPr="00A560D4">
        <w:rPr>
          <w:rFonts w:ascii="Arial" w:hAnsi="Arial" w:cs="Arial"/>
          <w:color w:val="000000"/>
          <w:spacing w:val="-2"/>
          <w:sz w:val="24"/>
          <w:szCs w:val="24"/>
        </w:rPr>
        <w:t xml:space="preserve">usiness. </w:t>
      </w:r>
      <w:r w:rsidRPr="00A560D4">
        <w:rPr>
          <w:rFonts w:ascii="Arial" w:hAnsi="Arial" w:cs="Arial"/>
          <w:spacing w:val="-2"/>
          <w:sz w:val="24"/>
          <w:szCs w:val="24"/>
        </w:rPr>
        <w:t>The terms ”</w:t>
      </w:r>
      <w:r w:rsidR="006430E9" w:rsidRPr="00A560D4">
        <w:rPr>
          <w:rFonts w:ascii="Arial" w:hAnsi="Arial" w:cs="Arial"/>
          <w:spacing w:val="-2"/>
          <w:sz w:val="24"/>
          <w:szCs w:val="24"/>
        </w:rPr>
        <w:t>o</w:t>
      </w:r>
      <w:r w:rsidRPr="00A560D4">
        <w:rPr>
          <w:rFonts w:ascii="Arial" w:hAnsi="Arial" w:cs="Arial"/>
          <w:spacing w:val="-2"/>
          <w:sz w:val="24"/>
          <w:szCs w:val="24"/>
        </w:rPr>
        <w:t>perate”, ”</w:t>
      </w:r>
      <w:r w:rsidR="006430E9" w:rsidRPr="00A560D4">
        <w:rPr>
          <w:rFonts w:ascii="Arial" w:hAnsi="Arial" w:cs="Arial"/>
          <w:spacing w:val="-2"/>
          <w:sz w:val="24"/>
          <w:szCs w:val="24"/>
        </w:rPr>
        <w:t>o</w:t>
      </w:r>
      <w:r w:rsidRPr="00A560D4">
        <w:rPr>
          <w:rFonts w:ascii="Arial" w:hAnsi="Arial" w:cs="Arial"/>
          <w:spacing w:val="-2"/>
          <w:sz w:val="24"/>
          <w:szCs w:val="24"/>
        </w:rPr>
        <w:t>peration” and words of like import or intent have corresponding meanings.</w:t>
      </w:r>
    </w:p>
    <w:p w14:paraId="4146E9CB" w14:textId="41477D31" w:rsidR="00267A82" w:rsidRPr="00A560D4" w:rsidRDefault="00267A82" w:rsidP="00A347A7">
      <w:pPr>
        <w:tabs>
          <w:tab w:val="left" w:pos="1440"/>
          <w:tab w:val="left" w:pos="1800"/>
          <w:tab w:val="right" w:pos="9000"/>
          <w:tab w:val="right" w:pos="9360"/>
        </w:tabs>
        <w:suppressAutoHyphens/>
        <w:spacing w:before="240" w:after="240"/>
        <w:ind w:left="720"/>
        <w:rPr>
          <w:rFonts w:ascii="Arial" w:hAnsi="Arial" w:cs="Arial"/>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o</w:t>
      </w:r>
      <w:r w:rsidRPr="00A560D4">
        <w:rPr>
          <w:rFonts w:ascii="Arial" w:hAnsi="Arial" w:cs="Arial"/>
          <w:b/>
          <w:color w:val="000000"/>
          <w:spacing w:val="-2"/>
          <w:sz w:val="24"/>
          <w:szCs w:val="24"/>
        </w:rPr>
        <w:t>wner”</w:t>
      </w:r>
      <w:r w:rsidRPr="00A560D4">
        <w:rPr>
          <w:rFonts w:ascii="Arial" w:hAnsi="Arial" w:cs="Arial"/>
          <w:color w:val="000000"/>
          <w:spacing w:val="-2"/>
          <w:sz w:val="24"/>
          <w:szCs w:val="24"/>
        </w:rPr>
        <w:t xml:space="preserve"> is a </w:t>
      </w:r>
      <w:r w:rsidR="006430E9" w:rsidRPr="00A560D4">
        <w:rPr>
          <w:rFonts w:ascii="Arial" w:hAnsi="Arial" w:cs="Arial"/>
          <w:color w:val="000000"/>
          <w:spacing w:val="-2"/>
          <w:sz w:val="24"/>
          <w:szCs w:val="24"/>
        </w:rPr>
        <w:t>p</w:t>
      </w:r>
      <w:r w:rsidRPr="00A560D4">
        <w:rPr>
          <w:rFonts w:ascii="Arial" w:hAnsi="Arial" w:cs="Arial"/>
          <w:color w:val="000000"/>
          <w:spacing w:val="-2"/>
          <w:sz w:val="24"/>
          <w:szCs w:val="24"/>
        </w:rPr>
        <w:t xml:space="preserve">erson with legal title to real or personal property. </w:t>
      </w:r>
      <w:r w:rsidRPr="00A560D4">
        <w:rPr>
          <w:rFonts w:ascii="Arial" w:hAnsi="Arial" w:cs="Arial"/>
          <w:spacing w:val="-2"/>
          <w:sz w:val="24"/>
          <w:szCs w:val="24"/>
        </w:rPr>
        <w:t>The terms “</w:t>
      </w:r>
      <w:r w:rsidR="006430E9" w:rsidRPr="00A560D4">
        <w:rPr>
          <w:rFonts w:ascii="Arial" w:hAnsi="Arial" w:cs="Arial"/>
          <w:spacing w:val="-2"/>
          <w:sz w:val="24"/>
          <w:szCs w:val="24"/>
        </w:rPr>
        <w:t>o</w:t>
      </w:r>
      <w:r w:rsidRPr="00A560D4">
        <w:rPr>
          <w:rFonts w:ascii="Arial" w:hAnsi="Arial" w:cs="Arial"/>
          <w:spacing w:val="-2"/>
          <w:sz w:val="24"/>
          <w:szCs w:val="24"/>
        </w:rPr>
        <w:t>wn”, “</w:t>
      </w:r>
      <w:r w:rsidR="006430E9" w:rsidRPr="00A560D4">
        <w:rPr>
          <w:rFonts w:ascii="Arial" w:hAnsi="Arial" w:cs="Arial"/>
          <w:spacing w:val="-2"/>
          <w:sz w:val="24"/>
          <w:szCs w:val="24"/>
        </w:rPr>
        <w:t>o</w:t>
      </w:r>
      <w:r w:rsidRPr="00A560D4">
        <w:rPr>
          <w:rFonts w:ascii="Arial" w:hAnsi="Arial" w:cs="Arial"/>
          <w:spacing w:val="-2"/>
          <w:sz w:val="24"/>
          <w:szCs w:val="24"/>
        </w:rPr>
        <w:t>wnership”, and words of like import or intent have corresponding meanings.</w:t>
      </w:r>
    </w:p>
    <w:p w14:paraId="4146E9CD" w14:textId="77777777" w:rsidR="00267A82" w:rsidRPr="00A560D4" w:rsidRDefault="00267A82" w:rsidP="00A347A7">
      <w:pPr>
        <w:tabs>
          <w:tab w:val="left" w:pos="1440"/>
          <w:tab w:val="left" w:pos="180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“Peace Officer”</w:t>
      </w:r>
      <w:r w:rsidRPr="00A560D4">
        <w:rPr>
          <w:rFonts w:ascii="Arial" w:hAnsi="Arial" w:cs="Arial"/>
          <w:color w:val="000000"/>
          <w:spacing w:val="-2"/>
          <w:sz w:val="24"/>
          <w:szCs w:val="24"/>
        </w:rPr>
        <w:t xml:space="preserve"> includes but is not limited to the mayor, sheriff, deputy sheriff, sheriff’s officer, justice of the peace, jailer or keeper of a prison, and a police officer, bailiff, </w:t>
      </w:r>
      <w:r w:rsidR="000A5D7B" w:rsidRPr="00A560D4">
        <w:rPr>
          <w:rFonts w:ascii="Arial" w:hAnsi="Arial" w:cs="Arial"/>
          <w:color w:val="000000"/>
          <w:spacing w:val="-2"/>
          <w:sz w:val="24"/>
          <w:szCs w:val="24"/>
        </w:rPr>
        <w:t xml:space="preserve">municipal law enforcement officer </w:t>
      </w:r>
      <w:r w:rsidRPr="00A560D4">
        <w:rPr>
          <w:rFonts w:ascii="Arial" w:hAnsi="Arial" w:cs="Arial"/>
          <w:color w:val="000000"/>
          <w:spacing w:val="-2"/>
          <w:sz w:val="24"/>
          <w:szCs w:val="24"/>
        </w:rPr>
        <w:t>or other person</w:t>
      </w:r>
      <w:r w:rsidR="00A1625A" w:rsidRPr="00A560D4">
        <w:rPr>
          <w:rFonts w:ascii="Arial" w:hAnsi="Arial" w:cs="Arial"/>
          <w:color w:val="000000"/>
          <w:spacing w:val="-2"/>
          <w:sz w:val="24"/>
          <w:szCs w:val="24"/>
        </w:rPr>
        <w:t>s</w:t>
      </w:r>
      <w:r w:rsidRPr="00A560D4">
        <w:rPr>
          <w:rFonts w:ascii="Arial" w:hAnsi="Arial" w:cs="Arial"/>
          <w:color w:val="000000"/>
          <w:spacing w:val="-2"/>
          <w:sz w:val="24"/>
          <w:szCs w:val="24"/>
        </w:rPr>
        <w:t xml:space="preserve"> employed for the preservation and maintenance of the public peace, or for the service or execution of civil process, or any officer appointed for enforcing or carrying out the provisions of this </w:t>
      </w:r>
      <w:r w:rsidR="006430E9" w:rsidRPr="00A560D4">
        <w:rPr>
          <w:rFonts w:ascii="Arial" w:hAnsi="Arial" w:cs="Arial"/>
          <w:color w:val="000000"/>
          <w:spacing w:val="-2"/>
          <w:sz w:val="24"/>
          <w:szCs w:val="24"/>
        </w:rPr>
        <w:t>b</w:t>
      </w:r>
      <w:r w:rsidRPr="00A560D4">
        <w:rPr>
          <w:rFonts w:ascii="Arial" w:hAnsi="Arial" w:cs="Arial"/>
          <w:color w:val="000000"/>
          <w:spacing w:val="-2"/>
          <w:sz w:val="24"/>
          <w:szCs w:val="24"/>
        </w:rPr>
        <w:t>y-law.</w:t>
      </w:r>
    </w:p>
    <w:p w14:paraId="4146E9CF" w14:textId="77777777" w:rsidR="00267A82" w:rsidRPr="00A560D4" w:rsidRDefault="00267A82"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p</w:t>
      </w:r>
      <w:r w:rsidRPr="00A560D4">
        <w:rPr>
          <w:rFonts w:ascii="Arial" w:hAnsi="Arial" w:cs="Arial"/>
          <w:b/>
          <w:color w:val="000000"/>
          <w:spacing w:val="-2"/>
          <w:sz w:val="24"/>
          <w:szCs w:val="24"/>
        </w:rPr>
        <w:t>erson”</w:t>
      </w:r>
      <w:r w:rsidRPr="00A560D4">
        <w:rPr>
          <w:rFonts w:ascii="Arial" w:hAnsi="Arial" w:cs="Arial"/>
          <w:color w:val="000000"/>
          <w:spacing w:val="-2"/>
          <w:sz w:val="24"/>
          <w:szCs w:val="24"/>
        </w:rPr>
        <w:t xml:space="preserve"> includes but is not limited to an individual, a sole proprietorship, a partnership, an unincorporated association, a trust, a body corporate, a natural </w:t>
      </w:r>
      <w:r w:rsidR="006430E9" w:rsidRPr="00A560D4">
        <w:rPr>
          <w:rFonts w:ascii="Arial" w:hAnsi="Arial" w:cs="Arial"/>
          <w:color w:val="000000"/>
          <w:spacing w:val="-2"/>
          <w:sz w:val="24"/>
          <w:szCs w:val="24"/>
        </w:rPr>
        <w:t>p</w:t>
      </w:r>
      <w:r w:rsidRPr="00A560D4">
        <w:rPr>
          <w:rFonts w:ascii="Arial" w:hAnsi="Arial" w:cs="Arial"/>
          <w:color w:val="000000"/>
          <w:spacing w:val="-2"/>
          <w:sz w:val="24"/>
          <w:szCs w:val="24"/>
        </w:rPr>
        <w:t>erson.</w:t>
      </w:r>
    </w:p>
    <w:p w14:paraId="4146E9D1" w14:textId="77777777" w:rsidR="00267A82" w:rsidRPr="00A560D4" w:rsidRDefault="00267A82" w:rsidP="00A347A7">
      <w:pPr>
        <w:tabs>
          <w:tab w:val="left" w:pos="1260"/>
          <w:tab w:val="left" w:pos="135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 xml:space="preserve">“Police” </w:t>
      </w:r>
      <w:r w:rsidRPr="00A560D4">
        <w:rPr>
          <w:rFonts w:ascii="Arial" w:hAnsi="Arial" w:cs="Arial"/>
          <w:color w:val="000000"/>
          <w:spacing w:val="-2"/>
          <w:sz w:val="24"/>
          <w:szCs w:val="24"/>
        </w:rPr>
        <w:t>means the Chief of Police or other designated officer in charge of  a police service within the jurisdiction in the relevant geographic area of Kawartha Lakes, or his or her delegate.</w:t>
      </w:r>
    </w:p>
    <w:p w14:paraId="4146E9D3" w14:textId="77777777" w:rsidR="00267A82" w:rsidRPr="00A560D4" w:rsidRDefault="00267A82"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s</w:t>
      </w:r>
      <w:r w:rsidRPr="00A560D4">
        <w:rPr>
          <w:rFonts w:ascii="Arial" w:hAnsi="Arial" w:cs="Arial"/>
          <w:b/>
          <w:color w:val="000000"/>
          <w:spacing w:val="-2"/>
          <w:sz w:val="24"/>
          <w:szCs w:val="24"/>
        </w:rPr>
        <w:t xml:space="preserve">alvage” </w:t>
      </w:r>
      <w:r w:rsidRPr="00A560D4">
        <w:rPr>
          <w:rFonts w:ascii="Arial" w:hAnsi="Arial" w:cs="Arial"/>
          <w:color w:val="000000"/>
          <w:spacing w:val="-2"/>
          <w:sz w:val="24"/>
          <w:szCs w:val="24"/>
        </w:rPr>
        <w:t>shall have a corresponding meaning to material.</w:t>
      </w:r>
    </w:p>
    <w:p w14:paraId="4146E9D5" w14:textId="77777777" w:rsidR="00267A82" w:rsidRPr="00A560D4" w:rsidRDefault="00267A82" w:rsidP="00A347A7">
      <w:pPr>
        <w:tabs>
          <w:tab w:val="left" w:pos="1080"/>
          <w:tab w:val="left" w:pos="1440"/>
          <w:tab w:val="right" w:pos="9000"/>
          <w:tab w:val="right" w:pos="9360"/>
        </w:tabs>
        <w:suppressAutoHyphens/>
        <w:spacing w:before="240" w:after="240"/>
        <w:ind w:left="720"/>
        <w:rPr>
          <w:rFonts w:ascii="Arial" w:hAnsi="Arial" w:cs="Arial"/>
          <w:b/>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s</w:t>
      </w:r>
      <w:r w:rsidRPr="00A560D4">
        <w:rPr>
          <w:rFonts w:ascii="Arial" w:hAnsi="Arial" w:cs="Arial"/>
          <w:b/>
          <w:color w:val="000000"/>
          <w:spacing w:val="-2"/>
          <w:sz w:val="24"/>
          <w:szCs w:val="24"/>
        </w:rPr>
        <w:t xml:space="preserve">alvage </w:t>
      </w:r>
      <w:r w:rsidR="006430E9" w:rsidRPr="00A560D4">
        <w:rPr>
          <w:rFonts w:ascii="Arial" w:hAnsi="Arial" w:cs="Arial"/>
          <w:b/>
          <w:color w:val="000000"/>
          <w:spacing w:val="-2"/>
          <w:sz w:val="24"/>
          <w:szCs w:val="24"/>
        </w:rPr>
        <w:t>y</w:t>
      </w:r>
      <w:r w:rsidRPr="00A560D4">
        <w:rPr>
          <w:rFonts w:ascii="Arial" w:hAnsi="Arial" w:cs="Arial"/>
          <w:b/>
          <w:color w:val="000000"/>
          <w:spacing w:val="-2"/>
          <w:sz w:val="24"/>
          <w:szCs w:val="24"/>
        </w:rPr>
        <w:t>ard”</w:t>
      </w:r>
      <w:r w:rsidRPr="00A560D4">
        <w:rPr>
          <w:rFonts w:ascii="Arial" w:hAnsi="Arial" w:cs="Arial"/>
          <w:color w:val="000000"/>
          <w:spacing w:val="-2"/>
          <w:sz w:val="24"/>
          <w:szCs w:val="24"/>
        </w:rPr>
        <w:t xml:space="preserve"> means and includes an automobile wrecking yard or a place designed or intended to receive scrap metals or other materials.</w:t>
      </w:r>
    </w:p>
    <w:p w14:paraId="4146E9D7" w14:textId="77777777" w:rsidR="00267A82" w:rsidRPr="00A560D4" w:rsidRDefault="00267A82" w:rsidP="00A347A7">
      <w:pPr>
        <w:tabs>
          <w:tab w:val="left" w:pos="720"/>
          <w:tab w:val="left" w:pos="1440"/>
          <w:tab w:val="right" w:pos="9000"/>
          <w:tab w:val="right" w:pos="9360"/>
        </w:tabs>
        <w:suppressAutoHyphens/>
        <w:spacing w:before="240" w:after="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s</w:t>
      </w:r>
      <w:r w:rsidRPr="00A560D4">
        <w:rPr>
          <w:rFonts w:ascii="Arial" w:hAnsi="Arial" w:cs="Arial"/>
          <w:b/>
          <w:color w:val="000000"/>
          <w:spacing w:val="-2"/>
          <w:sz w:val="24"/>
          <w:szCs w:val="24"/>
        </w:rPr>
        <w:t>chedule”</w:t>
      </w:r>
      <w:r w:rsidRPr="00A560D4">
        <w:rPr>
          <w:rFonts w:ascii="Arial" w:hAnsi="Arial" w:cs="Arial"/>
          <w:color w:val="000000"/>
          <w:spacing w:val="-2"/>
          <w:sz w:val="24"/>
          <w:szCs w:val="24"/>
        </w:rPr>
        <w:t xml:space="preserve"> means a schedule to this </w:t>
      </w:r>
      <w:r w:rsidR="006430E9" w:rsidRPr="00A560D4">
        <w:rPr>
          <w:rFonts w:ascii="Arial" w:hAnsi="Arial" w:cs="Arial"/>
          <w:color w:val="000000"/>
          <w:spacing w:val="-2"/>
          <w:sz w:val="24"/>
          <w:szCs w:val="24"/>
        </w:rPr>
        <w:t>b</w:t>
      </w:r>
      <w:r w:rsidRPr="00A560D4">
        <w:rPr>
          <w:rFonts w:ascii="Arial" w:hAnsi="Arial" w:cs="Arial"/>
          <w:color w:val="000000"/>
          <w:spacing w:val="-2"/>
          <w:sz w:val="24"/>
          <w:szCs w:val="24"/>
        </w:rPr>
        <w:t>y-law.</w:t>
      </w:r>
    </w:p>
    <w:p w14:paraId="4146E9DB" w14:textId="7F01233C" w:rsidR="002858C3" w:rsidRPr="00A560D4" w:rsidRDefault="00267A82" w:rsidP="00A347A7">
      <w:pPr>
        <w:tabs>
          <w:tab w:val="left" w:pos="720"/>
          <w:tab w:val="left" w:pos="1440"/>
          <w:tab w:val="right" w:pos="9000"/>
          <w:tab w:val="right" w:pos="9360"/>
        </w:tabs>
        <w:suppressAutoHyphens/>
        <w:spacing w:before="240"/>
        <w:ind w:left="720"/>
        <w:rPr>
          <w:rFonts w:ascii="Arial" w:hAnsi="Arial" w:cs="Arial"/>
          <w:color w:val="000000"/>
          <w:spacing w:val="-2"/>
          <w:sz w:val="24"/>
          <w:szCs w:val="24"/>
        </w:rPr>
      </w:pPr>
      <w:r w:rsidRPr="00A560D4">
        <w:rPr>
          <w:rFonts w:ascii="Arial" w:hAnsi="Arial" w:cs="Arial"/>
          <w:b/>
          <w:color w:val="000000"/>
          <w:spacing w:val="-2"/>
          <w:sz w:val="24"/>
          <w:szCs w:val="24"/>
        </w:rPr>
        <w:t>“</w:t>
      </w:r>
      <w:r w:rsidR="006430E9" w:rsidRPr="00A560D4">
        <w:rPr>
          <w:rFonts w:ascii="Arial" w:hAnsi="Arial" w:cs="Arial"/>
          <w:b/>
          <w:color w:val="000000"/>
          <w:spacing w:val="-2"/>
          <w:sz w:val="24"/>
          <w:szCs w:val="24"/>
        </w:rPr>
        <w:t>t</w:t>
      </w:r>
      <w:r w:rsidRPr="00A560D4">
        <w:rPr>
          <w:rFonts w:ascii="Arial" w:hAnsi="Arial" w:cs="Arial"/>
          <w:b/>
          <w:color w:val="000000"/>
          <w:spacing w:val="-2"/>
          <w:sz w:val="24"/>
          <w:szCs w:val="24"/>
        </w:rPr>
        <w:t>rade”</w:t>
      </w:r>
      <w:r w:rsidRPr="00A560D4">
        <w:rPr>
          <w:rFonts w:ascii="Arial" w:hAnsi="Arial" w:cs="Arial"/>
          <w:color w:val="000000"/>
          <w:spacing w:val="-2"/>
          <w:sz w:val="24"/>
          <w:szCs w:val="24"/>
        </w:rPr>
        <w:t xml:space="preserve"> includes business, calling or occupation and “carrying on a </w:t>
      </w:r>
      <w:r w:rsidR="00D847E0">
        <w:rPr>
          <w:rFonts w:ascii="Arial" w:hAnsi="Arial" w:cs="Arial"/>
          <w:color w:val="000000"/>
          <w:spacing w:val="-2"/>
          <w:sz w:val="24"/>
          <w:szCs w:val="24"/>
        </w:rPr>
        <w:t xml:space="preserve">trade” </w:t>
      </w:r>
      <w:r w:rsidRPr="00A560D4">
        <w:rPr>
          <w:rFonts w:ascii="Arial" w:hAnsi="Arial" w:cs="Arial"/>
          <w:color w:val="000000"/>
          <w:spacing w:val="-2"/>
          <w:sz w:val="24"/>
          <w:szCs w:val="24"/>
        </w:rPr>
        <w:t>includes any act of:</w:t>
      </w:r>
    </w:p>
    <w:p w14:paraId="4146E9DC" w14:textId="77777777" w:rsidR="00267A82" w:rsidRPr="00A560D4" w:rsidRDefault="00267A82" w:rsidP="00A347A7">
      <w:pPr>
        <w:tabs>
          <w:tab w:val="left" w:pos="1440"/>
          <w:tab w:val="right" w:pos="9000"/>
          <w:tab w:val="right" w:pos="9360"/>
        </w:tabs>
        <w:suppressAutoHyphens/>
        <w:spacing w:before="240" w:after="240"/>
        <w:ind w:left="1440" w:hanging="720"/>
        <w:rPr>
          <w:rFonts w:ascii="Arial" w:hAnsi="Arial" w:cs="Arial"/>
          <w:color w:val="000000"/>
          <w:spacing w:val="-2"/>
          <w:sz w:val="24"/>
          <w:szCs w:val="24"/>
        </w:rPr>
      </w:pPr>
      <w:r w:rsidRPr="00A560D4">
        <w:rPr>
          <w:rFonts w:ascii="Arial" w:hAnsi="Arial" w:cs="Arial"/>
          <w:color w:val="000000"/>
          <w:spacing w:val="-2"/>
          <w:sz w:val="24"/>
          <w:szCs w:val="24"/>
        </w:rPr>
        <w:t>a)</w:t>
      </w:r>
      <w:r w:rsidRPr="00A560D4">
        <w:rPr>
          <w:rFonts w:ascii="Arial" w:hAnsi="Arial" w:cs="Arial"/>
          <w:color w:val="000000"/>
          <w:spacing w:val="-2"/>
          <w:sz w:val="24"/>
          <w:szCs w:val="24"/>
        </w:rPr>
        <w:tab/>
        <w:t>selling any goods or services; or</w:t>
      </w:r>
    </w:p>
    <w:p w14:paraId="4146E9DE" w14:textId="69B1B0A7" w:rsidR="00267A82" w:rsidRDefault="00267A82" w:rsidP="00A347A7">
      <w:pPr>
        <w:tabs>
          <w:tab w:val="left" w:pos="1440"/>
          <w:tab w:val="left" w:pos="1985"/>
          <w:tab w:val="right" w:pos="9000"/>
          <w:tab w:val="right" w:pos="9360"/>
        </w:tabs>
        <w:suppressAutoHyphens/>
        <w:ind w:left="1440" w:hanging="720"/>
        <w:rPr>
          <w:rFonts w:ascii="Arial" w:hAnsi="Arial" w:cs="Arial"/>
          <w:color w:val="000000"/>
          <w:spacing w:val="-2"/>
          <w:sz w:val="24"/>
          <w:szCs w:val="24"/>
        </w:rPr>
      </w:pPr>
      <w:r w:rsidRPr="00A560D4">
        <w:rPr>
          <w:rFonts w:ascii="Arial" w:hAnsi="Arial" w:cs="Arial"/>
          <w:color w:val="000000"/>
          <w:spacing w:val="-2"/>
          <w:sz w:val="24"/>
          <w:szCs w:val="24"/>
        </w:rPr>
        <w:t>b)</w:t>
      </w:r>
      <w:r w:rsidRPr="00A560D4">
        <w:rPr>
          <w:rFonts w:ascii="Arial" w:hAnsi="Arial" w:cs="Arial"/>
          <w:color w:val="000000"/>
          <w:spacing w:val="-2"/>
          <w:sz w:val="24"/>
          <w:szCs w:val="24"/>
        </w:rPr>
        <w:tab/>
        <w:t>soliciting business or offering or exposing goods or services for sale or hire.</w:t>
      </w:r>
    </w:p>
    <w:p w14:paraId="7408D93A" w14:textId="62B4ACF8" w:rsidR="00782BA4" w:rsidRDefault="00D847E0" w:rsidP="00A347A7">
      <w:pPr>
        <w:tabs>
          <w:tab w:val="left" w:pos="720"/>
          <w:tab w:val="left" w:pos="1440"/>
          <w:tab w:val="left" w:pos="1800"/>
          <w:tab w:val="left" w:pos="1980"/>
          <w:tab w:val="right" w:pos="9000"/>
          <w:tab w:val="right" w:pos="9360"/>
        </w:tabs>
        <w:suppressAutoHyphens/>
        <w:spacing w:before="240"/>
        <w:ind w:left="720"/>
        <w:rPr>
          <w:rFonts w:ascii="Arial" w:hAnsi="Arial" w:cs="Arial"/>
          <w:color w:val="000000"/>
          <w:spacing w:val="-2"/>
          <w:sz w:val="24"/>
          <w:szCs w:val="24"/>
        </w:rPr>
      </w:pPr>
      <w:r>
        <w:rPr>
          <w:rFonts w:ascii="Arial" w:hAnsi="Arial" w:cs="Arial"/>
          <w:b/>
          <w:color w:val="000000"/>
          <w:spacing w:val="-2"/>
          <w:sz w:val="24"/>
          <w:szCs w:val="24"/>
        </w:rPr>
        <w:t>“</w:t>
      </w:r>
      <w:r w:rsidR="00782BA4" w:rsidRPr="00782BA4">
        <w:rPr>
          <w:rFonts w:ascii="Arial" w:hAnsi="Arial" w:cs="Arial"/>
          <w:b/>
          <w:color w:val="000000"/>
          <w:spacing w:val="-2"/>
          <w:sz w:val="24"/>
          <w:szCs w:val="24"/>
        </w:rPr>
        <w:t>Consolidated Fees By-law’</w:t>
      </w:r>
      <w:r w:rsidR="00782BA4" w:rsidRPr="00782BA4">
        <w:rPr>
          <w:rFonts w:ascii="Arial" w:hAnsi="Arial" w:cs="Arial"/>
          <w:color w:val="000000"/>
          <w:spacing w:val="-2"/>
          <w:sz w:val="24"/>
          <w:szCs w:val="24"/>
        </w:rPr>
        <w:t xml:space="preserve"> means City of Kawartha Lakes By-law 2016-206 or if it has been repealed any subsequent City of Kawartha Lakes By-law known as the Consolidated Fees By-law.</w:t>
      </w:r>
    </w:p>
    <w:p w14:paraId="20692C5D" w14:textId="7F33EB82" w:rsidR="00782BA4" w:rsidRPr="00D847E0" w:rsidRDefault="00782BA4" w:rsidP="00A347A7">
      <w:pPr>
        <w:tabs>
          <w:tab w:val="left" w:pos="720"/>
          <w:tab w:val="left" w:pos="1440"/>
          <w:tab w:val="left" w:pos="1800"/>
          <w:tab w:val="left" w:pos="1980"/>
          <w:tab w:val="right" w:pos="9000"/>
          <w:tab w:val="right" w:pos="9360"/>
        </w:tabs>
        <w:suppressAutoHyphens/>
        <w:spacing w:after="240"/>
        <w:ind w:left="1080"/>
        <w:jc w:val="right"/>
        <w:rPr>
          <w:rFonts w:ascii="Arial" w:hAnsi="Arial" w:cs="Arial"/>
          <w:b/>
          <w:color w:val="000000"/>
          <w:spacing w:val="-2"/>
          <w:sz w:val="16"/>
          <w:szCs w:val="16"/>
        </w:rPr>
      </w:pPr>
      <w:r w:rsidRPr="00D847E0">
        <w:rPr>
          <w:rFonts w:ascii="Arial" w:hAnsi="Arial" w:cs="Arial"/>
          <w:b/>
          <w:color w:val="000000"/>
          <w:spacing w:val="-2"/>
          <w:sz w:val="16"/>
          <w:szCs w:val="16"/>
        </w:rPr>
        <w:t>2016-209, effective Nov 22, 2016</w:t>
      </w:r>
    </w:p>
    <w:p w14:paraId="4146E9E0" w14:textId="77777777" w:rsidR="00DC48F7" w:rsidRPr="00A560D4" w:rsidRDefault="00DC48F7" w:rsidP="00D847E0">
      <w:pPr>
        <w:numPr>
          <w:ilvl w:val="1"/>
          <w:numId w:val="13"/>
        </w:numPr>
        <w:overflowPunct/>
        <w:autoSpaceDE/>
        <w:autoSpaceDN/>
        <w:adjustRightInd/>
        <w:spacing w:before="240" w:after="240" w:line="276" w:lineRule="auto"/>
        <w:ind w:left="720" w:hanging="720"/>
        <w:textAlignment w:val="auto"/>
        <w:rPr>
          <w:rFonts w:ascii="Arial" w:hAnsi="Arial" w:cs="Arial"/>
          <w:sz w:val="24"/>
          <w:szCs w:val="24"/>
        </w:rPr>
      </w:pPr>
      <w:r w:rsidRPr="00A560D4">
        <w:rPr>
          <w:rFonts w:ascii="Arial" w:hAnsi="Arial" w:cs="Arial"/>
          <w:b/>
          <w:sz w:val="24"/>
          <w:szCs w:val="24"/>
          <w:u w:val="single"/>
        </w:rPr>
        <w:t>Interpretation Rules</w:t>
      </w:r>
      <w:r w:rsidRPr="00A560D4">
        <w:rPr>
          <w:rFonts w:ascii="Arial" w:hAnsi="Arial" w:cs="Arial"/>
          <w:sz w:val="24"/>
          <w:szCs w:val="24"/>
        </w:rPr>
        <w:t>:</w:t>
      </w:r>
    </w:p>
    <w:p w14:paraId="4146E9E1" w14:textId="62E870E9" w:rsidR="00DC48F7" w:rsidRPr="00A560D4" w:rsidRDefault="00DC48F7" w:rsidP="00D847E0">
      <w:pPr>
        <w:spacing w:before="240" w:after="240"/>
        <w:ind w:left="1440" w:hanging="720"/>
        <w:rPr>
          <w:rFonts w:ascii="Arial" w:hAnsi="Arial" w:cs="Arial"/>
          <w:sz w:val="24"/>
          <w:szCs w:val="24"/>
        </w:rPr>
      </w:pPr>
      <w:r w:rsidRPr="00A560D4">
        <w:rPr>
          <w:rFonts w:ascii="Arial" w:hAnsi="Arial" w:cs="Arial"/>
          <w:sz w:val="24"/>
          <w:szCs w:val="24"/>
        </w:rPr>
        <w:t>(a)</w:t>
      </w:r>
      <w:r w:rsidRPr="00A560D4">
        <w:rPr>
          <w:rFonts w:ascii="Arial" w:hAnsi="Arial" w:cs="Arial"/>
          <w:sz w:val="24"/>
          <w:szCs w:val="24"/>
        </w:rPr>
        <w:tab/>
        <w:t>The Schedules attached to this by-law form part of the by-law, and are enforceable as such.</w:t>
      </w:r>
    </w:p>
    <w:p w14:paraId="4146E9E2" w14:textId="69A41DF8" w:rsidR="00E9376E" w:rsidRPr="00A560D4" w:rsidRDefault="00DC48F7" w:rsidP="00D847E0">
      <w:pPr>
        <w:spacing w:before="240" w:after="240"/>
        <w:ind w:left="1440" w:hanging="720"/>
        <w:rPr>
          <w:rFonts w:ascii="Arial" w:hAnsi="Arial" w:cs="Arial"/>
          <w:sz w:val="24"/>
          <w:szCs w:val="24"/>
        </w:rPr>
      </w:pPr>
      <w:r w:rsidRPr="00A560D4">
        <w:rPr>
          <w:rFonts w:ascii="Arial" w:hAnsi="Arial" w:cs="Arial"/>
          <w:sz w:val="24"/>
          <w:szCs w:val="24"/>
        </w:rPr>
        <w:t>(b)</w:t>
      </w:r>
      <w:r w:rsidRPr="00A560D4">
        <w:rPr>
          <w:rFonts w:ascii="Arial" w:hAnsi="Arial" w:cs="Arial"/>
          <w:sz w:val="24"/>
          <w:szCs w:val="24"/>
        </w:rPr>
        <w:tab/>
        <w:t>The words “include” and “including” are not to be read as limiting the meaning of a word or term to the phrases or descriptions that follow.</w:t>
      </w:r>
    </w:p>
    <w:p w14:paraId="4146E9E3" w14:textId="2BC8C82E" w:rsidR="00E9376E" w:rsidRPr="00A560D4" w:rsidRDefault="00E9376E" w:rsidP="00D847E0">
      <w:pPr>
        <w:pStyle w:val="BodyTextIndent3"/>
        <w:spacing w:before="240" w:after="240"/>
        <w:ind w:left="1440" w:hanging="720"/>
        <w:rPr>
          <w:rFonts w:cs="Arial"/>
          <w:sz w:val="24"/>
          <w:szCs w:val="24"/>
        </w:rPr>
      </w:pPr>
      <w:r w:rsidRPr="00A560D4">
        <w:rPr>
          <w:rFonts w:cs="Arial"/>
          <w:sz w:val="24"/>
          <w:szCs w:val="24"/>
        </w:rPr>
        <w:t>(c)</w:t>
      </w:r>
      <w:r w:rsidRPr="00A560D4">
        <w:rPr>
          <w:rFonts w:cs="Arial"/>
          <w:sz w:val="24"/>
          <w:szCs w:val="24"/>
        </w:rPr>
        <w:tab/>
        <w:t>Wherever this by-law refers to a person or thing with reference to gender or the gender neutral, the intention is to read the by-law with the gender applicable to the circumstances.</w:t>
      </w:r>
    </w:p>
    <w:p w14:paraId="4146E9E5" w14:textId="50B4619B" w:rsidR="00A560D4" w:rsidRPr="00A560D4" w:rsidRDefault="00DC48F7" w:rsidP="00D847E0">
      <w:pPr>
        <w:numPr>
          <w:ilvl w:val="1"/>
          <w:numId w:val="13"/>
        </w:numPr>
        <w:overflowPunct/>
        <w:autoSpaceDE/>
        <w:autoSpaceDN/>
        <w:adjustRightInd/>
        <w:spacing w:before="240" w:after="240" w:line="276" w:lineRule="auto"/>
        <w:ind w:left="709" w:hanging="709"/>
        <w:textAlignment w:val="auto"/>
        <w:rPr>
          <w:rFonts w:ascii="Arial" w:hAnsi="Arial" w:cs="Arial"/>
          <w:sz w:val="24"/>
          <w:szCs w:val="24"/>
        </w:rPr>
      </w:pPr>
      <w:r w:rsidRPr="00A560D4">
        <w:rPr>
          <w:rFonts w:ascii="Arial" w:hAnsi="Arial" w:cs="Arial"/>
          <w:b/>
          <w:sz w:val="24"/>
          <w:szCs w:val="24"/>
          <w:u w:val="single"/>
        </w:rPr>
        <w:t>Statutes</w:t>
      </w:r>
      <w:r w:rsidRPr="00A560D4">
        <w:rPr>
          <w:rFonts w:ascii="Arial" w:hAnsi="Arial" w:cs="Arial"/>
          <w:sz w:val="24"/>
          <w:szCs w:val="24"/>
        </w:rPr>
        <w:t>: References to laws in this by-law</w:t>
      </w:r>
      <w:r w:rsidR="00A560D4" w:rsidRPr="00A560D4">
        <w:rPr>
          <w:rFonts w:ascii="Arial" w:hAnsi="Arial" w:cs="Arial"/>
          <w:sz w:val="24"/>
          <w:szCs w:val="24"/>
        </w:rPr>
        <w:t xml:space="preserve"> </w:t>
      </w:r>
      <w:r w:rsidRPr="00A560D4">
        <w:rPr>
          <w:rFonts w:ascii="Arial" w:hAnsi="Arial" w:cs="Arial"/>
          <w:sz w:val="24"/>
          <w:szCs w:val="24"/>
        </w:rPr>
        <w:t xml:space="preserve">are meant to refer to the statutes, as amended from time to time, that are applicable within the Province of Ontario. </w:t>
      </w:r>
    </w:p>
    <w:p w14:paraId="4146E9E6" w14:textId="3311496E" w:rsidR="00DC48F7" w:rsidRPr="00A560D4" w:rsidRDefault="00DC48F7" w:rsidP="00A347A7">
      <w:pPr>
        <w:numPr>
          <w:ilvl w:val="1"/>
          <w:numId w:val="13"/>
        </w:numPr>
        <w:overflowPunct/>
        <w:autoSpaceDE/>
        <w:autoSpaceDN/>
        <w:adjustRightInd/>
        <w:spacing w:before="240" w:after="240"/>
        <w:ind w:left="706" w:hanging="706"/>
        <w:textAlignment w:val="auto"/>
        <w:rPr>
          <w:rFonts w:ascii="Arial" w:hAnsi="Arial" w:cs="Arial"/>
          <w:sz w:val="24"/>
          <w:szCs w:val="24"/>
        </w:rPr>
      </w:pPr>
      <w:r w:rsidRPr="00A560D4">
        <w:rPr>
          <w:rFonts w:ascii="Arial" w:hAnsi="Arial" w:cs="Arial"/>
          <w:b/>
          <w:sz w:val="24"/>
          <w:szCs w:val="24"/>
          <w:u w:val="single"/>
        </w:rPr>
        <w:lastRenderedPageBreak/>
        <w:t>Severability</w:t>
      </w:r>
      <w:r w:rsidRPr="00A560D4">
        <w:rPr>
          <w:rFonts w:ascii="Arial" w:hAnsi="Arial" w:cs="Arial"/>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4146E9E7" w14:textId="77777777" w:rsidR="008C7DD1" w:rsidRPr="00A560D4" w:rsidRDefault="008C7DD1" w:rsidP="00A347A7">
      <w:pPr>
        <w:numPr>
          <w:ilvl w:val="1"/>
          <w:numId w:val="13"/>
        </w:numPr>
        <w:overflowPunct/>
        <w:autoSpaceDE/>
        <w:autoSpaceDN/>
        <w:adjustRightInd/>
        <w:spacing w:before="240" w:after="240"/>
        <w:ind w:left="706" w:hanging="706"/>
        <w:textAlignment w:val="auto"/>
        <w:rPr>
          <w:rFonts w:ascii="Arial" w:hAnsi="Arial" w:cs="Arial"/>
          <w:sz w:val="24"/>
          <w:szCs w:val="24"/>
        </w:rPr>
      </w:pPr>
      <w:r w:rsidRPr="00A560D4">
        <w:rPr>
          <w:rFonts w:ascii="Arial" w:hAnsi="Arial" w:cs="Arial"/>
          <w:b/>
          <w:sz w:val="24"/>
          <w:szCs w:val="24"/>
          <w:u w:val="single"/>
        </w:rPr>
        <w:t>Conflicts</w:t>
      </w:r>
      <w:r w:rsidRPr="00A560D4">
        <w:rPr>
          <w:rFonts w:ascii="Arial" w:hAnsi="Arial" w:cs="Arial"/>
          <w:b/>
          <w:sz w:val="24"/>
          <w:szCs w:val="24"/>
        </w:rPr>
        <w:t>:</w:t>
      </w:r>
      <w:r w:rsidRPr="00A560D4">
        <w:rPr>
          <w:rFonts w:ascii="Arial" w:hAnsi="Arial" w:cs="Arial"/>
          <w:sz w:val="24"/>
          <w:szCs w:val="24"/>
        </w:rPr>
        <w:t xml:space="preserve"> If a provision of this by-law conflicts with a provision of any applicable Act, regulation or by-law, the provision that establishes the higher or more restrictive standard to protect the health, safety and welfare of the general public shall prevail.</w:t>
      </w:r>
    </w:p>
    <w:p w14:paraId="4146E9E9" w14:textId="77777777" w:rsidR="00267A82" w:rsidRPr="00A560D4" w:rsidRDefault="008163CC" w:rsidP="00D847E0">
      <w:pPr>
        <w:pStyle w:val="Heading1"/>
      </w:pPr>
      <w:r w:rsidRPr="00A560D4">
        <w:t>Section</w:t>
      </w:r>
      <w:r w:rsidR="00267A82" w:rsidRPr="00A560D4">
        <w:t xml:space="preserve"> 2.00:</w:t>
      </w:r>
      <w:r w:rsidR="00BB71CD" w:rsidRPr="00A560D4">
        <w:t xml:space="preserve"> </w:t>
      </w:r>
      <w:r w:rsidR="00267A82" w:rsidRPr="00A560D4">
        <w:t>Licensing Requirements</w:t>
      </w:r>
    </w:p>
    <w:p w14:paraId="4146E9EB" w14:textId="662731B6" w:rsidR="00267A82" w:rsidRPr="00A560D4" w:rsidRDefault="00267A82" w:rsidP="00D847E0">
      <w:pPr>
        <w:pStyle w:val="BodyText"/>
        <w:pBdr>
          <w:top w:val="none" w:sz="0" w:space="0" w:color="auto"/>
          <w:left w:val="none" w:sz="0" w:space="0" w:color="auto"/>
          <w:bottom w:val="none" w:sz="0" w:space="0" w:color="auto"/>
          <w:right w:val="none" w:sz="0" w:space="0" w:color="auto"/>
        </w:pBdr>
        <w:tabs>
          <w:tab w:val="left" w:pos="720"/>
          <w:tab w:val="left" w:pos="1170"/>
          <w:tab w:val="left" w:pos="1260"/>
        </w:tabs>
        <w:spacing w:before="240" w:after="240"/>
        <w:ind w:left="720" w:hanging="720"/>
        <w:jc w:val="left"/>
        <w:rPr>
          <w:rFonts w:cs="Arial"/>
          <w:b w:val="0"/>
          <w:sz w:val="24"/>
          <w:szCs w:val="24"/>
        </w:rPr>
      </w:pPr>
      <w:r w:rsidRPr="00A560D4">
        <w:rPr>
          <w:rFonts w:cs="Arial"/>
          <w:b w:val="0"/>
          <w:sz w:val="24"/>
          <w:szCs w:val="24"/>
        </w:rPr>
        <w:t>2.01</w:t>
      </w:r>
      <w:r w:rsidR="00D847E0">
        <w:rPr>
          <w:rFonts w:cs="Arial"/>
          <w:b w:val="0"/>
          <w:sz w:val="24"/>
          <w:szCs w:val="24"/>
        </w:rPr>
        <w:tab/>
      </w:r>
      <w:r w:rsidRPr="00A560D4">
        <w:rPr>
          <w:rFonts w:cs="Arial"/>
          <w:sz w:val="24"/>
          <w:szCs w:val="24"/>
          <w:u w:val="single"/>
        </w:rPr>
        <w:t>Requirements</w:t>
      </w:r>
      <w:r w:rsidRPr="00A560D4">
        <w:rPr>
          <w:rFonts w:cs="Arial"/>
          <w:sz w:val="24"/>
          <w:szCs w:val="24"/>
        </w:rPr>
        <w:t xml:space="preserve">: </w:t>
      </w:r>
      <w:r w:rsidRPr="00A560D4">
        <w:rPr>
          <w:rFonts w:cs="Arial"/>
          <w:b w:val="0"/>
          <w:sz w:val="24"/>
          <w:szCs w:val="24"/>
        </w:rPr>
        <w:t xml:space="preserve">There shall be taken out by every </w:t>
      </w:r>
      <w:r w:rsidR="00EC19A9" w:rsidRPr="00A560D4">
        <w:rPr>
          <w:rFonts w:cs="Arial"/>
          <w:b w:val="0"/>
          <w:sz w:val="24"/>
          <w:szCs w:val="24"/>
        </w:rPr>
        <w:t>p</w:t>
      </w:r>
      <w:r w:rsidRPr="00A560D4">
        <w:rPr>
          <w:rFonts w:cs="Arial"/>
          <w:b w:val="0"/>
          <w:sz w:val="24"/>
          <w:szCs w:val="24"/>
        </w:rPr>
        <w:t>erson car</w:t>
      </w:r>
      <w:r w:rsidR="00F84E23" w:rsidRPr="00A560D4">
        <w:rPr>
          <w:rFonts w:cs="Arial"/>
          <w:b w:val="0"/>
          <w:sz w:val="24"/>
          <w:szCs w:val="24"/>
        </w:rPr>
        <w:t xml:space="preserve">rying on the business of </w:t>
      </w:r>
      <w:r w:rsidRPr="00A560D4">
        <w:rPr>
          <w:rFonts w:cs="Arial"/>
          <w:b w:val="0"/>
          <w:sz w:val="24"/>
          <w:szCs w:val="24"/>
        </w:rPr>
        <w:t xml:space="preserve">a </w:t>
      </w:r>
      <w:r w:rsidR="006A5282" w:rsidRPr="00A560D4">
        <w:rPr>
          <w:rFonts w:cs="Arial"/>
          <w:b w:val="0"/>
          <w:sz w:val="24"/>
          <w:szCs w:val="24"/>
        </w:rPr>
        <w:t>s</w:t>
      </w:r>
      <w:r w:rsidRPr="00A560D4">
        <w:rPr>
          <w:rFonts w:cs="Arial"/>
          <w:b w:val="0"/>
          <w:sz w:val="24"/>
          <w:szCs w:val="24"/>
        </w:rPr>
        <w:t xml:space="preserve">alvage </w:t>
      </w:r>
      <w:r w:rsidR="006A5282" w:rsidRPr="00A560D4">
        <w:rPr>
          <w:rFonts w:cs="Arial"/>
          <w:b w:val="0"/>
          <w:sz w:val="24"/>
          <w:szCs w:val="24"/>
        </w:rPr>
        <w:t>y</w:t>
      </w:r>
      <w:r w:rsidRPr="00A560D4">
        <w:rPr>
          <w:rFonts w:cs="Arial"/>
          <w:b w:val="0"/>
          <w:sz w:val="24"/>
          <w:szCs w:val="24"/>
        </w:rPr>
        <w:t xml:space="preserve">ard, a </w:t>
      </w:r>
      <w:r w:rsidR="00EC19A9" w:rsidRPr="00A560D4">
        <w:rPr>
          <w:rFonts w:cs="Arial"/>
          <w:b w:val="0"/>
          <w:sz w:val="24"/>
          <w:szCs w:val="24"/>
        </w:rPr>
        <w:t>l</w:t>
      </w:r>
      <w:r w:rsidRPr="00A560D4">
        <w:rPr>
          <w:rFonts w:cs="Arial"/>
          <w:b w:val="0"/>
          <w:sz w:val="24"/>
          <w:szCs w:val="24"/>
        </w:rPr>
        <w:t xml:space="preserve">icence from the City authorizing him or her to carry on that </w:t>
      </w:r>
      <w:r w:rsidR="00EC19A9" w:rsidRPr="00A560D4">
        <w:rPr>
          <w:rFonts w:cs="Arial"/>
          <w:b w:val="0"/>
          <w:sz w:val="24"/>
          <w:szCs w:val="24"/>
        </w:rPr>
        <w:t>b</w:t>
      </w:r>
      <w:r w:rsidRPr="00A560D4">
        <w:rPr>
          <w:rFonts w:cs="Arial"/>
          <w:b w:val="0"/>
          <w:sz w:val="24"/>
          <w:szCs w:val="24"/>
        </w:rPr>
        <w:t xml:space="preserve">usiness. This section is subject to any exemption provided for in this </w:t>
      </w:r>
      <w:r w:rsidR="00EC19A9" w:rsidRPr="00A560D4">
        <w:rPr>
          <w:rFonts w:cs="Arial"/>
          <w:b w:val="0"/>
          <w:sz w:val="24"/>
          <w:szCs w:val="24"/>
        </w:rPr>
        <w:t>b</w:t>
      </w:r>
      <w:r w:rsidRPr="00A560D4">
        <w:rPr>
          <w:rFonts w:cs="Arial"/>
          <w:b w:val="0"/>
          <w:sz w:val="24"/>
          <w:szCs w:val="24"/>
        </w:rPr>
        <w:t xml:space="preserve">y-law. No </w:t>
      </w:r>
      <w:r w:rsidR="00EC19A9" w:rsidRPr="00A560D4">
        <w:rPr>
          <w:rFonts w:cs="Arial"/>
          <w:b w:val="0"/>
          <w:sz w:val="24"/>
          <w:szCs w:val="24"/>
        </w:rPr>
        <w:t>p</w:t>
      </w:r>
      <w:r w:rsidRPr="00A560D4">
        <w:rPr>
          <w:rFonts w:cs="Arial"/>
          <w:b w:val="0"/>
          <w:sz w:val="24"/>
          <w:szCs w:val="24"/>
        </w:rPr>
        <w:t xml:space="preserve">erson shall, either directly or indirectly, carry on or continue to carry on a </w:t>
      </w:r>
      <w:r w:rsidR="00EC19A9" w:rsidRPr="00A560D4">
        <w:rPr>
          <w:rFonts w:cs="Arial"/>
          <w:b w:val="0"/>
          <w:sz w:val="24"/>
          <w:szCs w:val="24"/>
        </w:rPr>
        <w:t>b</w:t>
      </w:r>
      <w:r w:rsidRPr="00A560D4">
        <w:rPr>
          <w:rFonts w:cs="Arial"/>
          <w:b w:val="0"/>
          <w:sz w:val="24"/>
          <w:szCs w:val="24"/>
        </w:rPr>
        <w:t xml:space="preserve">usiness, either for profit or not, without first having obtained the required </w:t>
      </w:r>
      <w:r w:rsidR="00EC19A9" w:rsidRPr="00A560D4">
        <w:rPr>
          <w:rFonts w:cs="Arial"/>
          <w:b w:val="0"/>
          <w:sz w:val="24"/>
          <w:szCs w:val="24"/>
        </w:rPr>
        <w:t>l</w:t>
      </w:r>
      <w:r w:rsidRPr="00A560D4">
        <w:rPr>
          <w:rFonts w:cs="Arial"/>
          <w:b w:val="0"/>
          <w:sz w:val="24"/>
          <w:szCs w:val="24"/>
        </w:rPr>
        <w:t xml:space="preserve">icence. Failure to comply with this section or any other provision of this </w:t>
      </w:r>
      <w:r w:rsidR="00EC19A9" w:rsidRPr="00A560D4">
        <w:rPr>
          <w:rFonts w:cs="Arial"/>
          <w:b w:val="0"/>
          <w:sz w:val="24"/>
          <w:szCs w:val="24"/>
        </w:rPr>
        <w:t>b</w:t>
      </w:r>
      <w:r w:rsidRPr="00A560D4">
        <w:rPr>
          <w:rFonts w:cs="Arial"/>
          <w:b w:val="0"/>
          <w:sz w:val="24"/>
          <w:szCs w:val="24"/>
        </w:rPr>
        <w:t>y-law shall be an offence.</w:t>
      </w:r>
    </w:p>
    <w:p w14:paraId="4146E9ED" w14:textId="77777777" w:rsidR="00267A82" w:rsidRPr="00A560D4" w:rsidRDefault="00267A82" w:rsidP="00D847E0">
      <w:pPr>
        <w:pStyle w:val="BodyText"/>
        <w:pBdr>
          <w:top w:val="none" w:sz="0" w:space="0" w:color="auto"/>
          <w:left w:val="none" w:sz="0" w:space="0" w:color="auto"/>
          <w:bottom w:val="none" w:sz="0" w:space="0" w:color="auto"/>
          <w:right w:val="none" w:sz="0" w:space="0" w:color="auto"/>
        </w:pBdr>
        <w:tabs>
          <w:tab w:val="left" w:pos="720"/>
          <w:tab w:val="left" w:pos="1170"/>
          <w:tab w:val="left" w:pos="1260"/>
        </w:tabs>
        <w:spacing w:before="240" w:after="240"/>
        <w:ind w:left="720" w:hanging="720"/>
        <w:jc w:val="left"/>
        <w:rPr>
          <w:rFonts w:cs="Arial"/>
          <w:b w:val="0"/>
          <w:sz w:val="24"/>
          <w:szCs w:val="24"/>
        </w:rPr>
      </w:pPr>
      <w:r w:rsidRPr="00A560D4">
        <w:rPr>
          <w:rFonts w:cs="Arial"/>
          <w:b w:val="0"/>
          <w:sz w:val="24"/>
          <w:szCs w:val="24"/>
        </w:rPr>
        <w:t>2.02</w:t>
      </w:r>
      <w:r w:rsidRPr="00A560D4">
        <w:rPr>
          <w:rFonts w:cs="Arial"/>
          <w:sz w:val="24"/>
          <w:szCs w:val="24"/>
        </w:rPr>
        <w:tab/>
      </w:r>
      <w:r w:rsidRPr="00A560D4">
        <w:rPr>
          <w:rFonts w:cs="Arial"/>
          <w:sz w:val="24"/>
          <w:szCs w:val="24"/>
          <w:u w:val="single"/>
        </w:rPr>
        <w:t>Regulations</w:t>
      </w:r>
      <w:r w:rsidRPr="00A560D4">
        <w:rPr>
          <w:rFonts w:cs="Arial"/>
          <w:sz w:val="24"/>
          <w:szCs w:val="24"/>
        </w:rPr>
        <w:t xml:space="preserve">: </w:t>
      </w:r>
      <w:r w:rsidRPr="00A560D4">
        <w:rPr>
          <w:rFonts w:cs="Arial"/>
          <w:b w:val="0"/>
          <w:sz w:val="24"/>
          <w:szCs w:val="24"/>
        </w:rPr>
        <w:t xml:space="preserve">A </w:t>
      </w:r>
      <w:r w:rsidR="00EC19A9" w:rsidRPr="00A560D4">
        <w:rPr>
          <w:rFonts w:cs="Arial"/>
          <w:b w:val="0"/>
          <w:sz w:val="24"/>
          <w:szCs w:val="24"/>
        </w:rPr>
        <w:t>p</w:t>
      </w:r>
      <w:r w:rsidRPr="00A560D4">
        <w:rPr>
          <w:rFonts w:cs="Arial"/>
          <w:b w:val="0"/>
          <w:sz w:val="24"/>
          <w:szCs w:val="24"/>
        </w:rPr>
        <w:t xml:space="preserve">erson who receives a </w:t>
      </w:r>
      <w:r w:rsidR="00EC19A9" w:rsidRPr="00A560D4">
        <w:rPr>
          <w:rFonts w:cs="Arial"/>
          <w:b w:val="0"/>
          <w:sz w:val="24"/>
          <w:szCs w:val="24"/>
        </w:rPr>
        <w:t>l</w:t>
      </w:r>
      <w:r w:rsidRPr="00A560D4">
        <w:rPr>
          <w:rFonts w:cs="Arial"/>
          <w:b w:val="0"/>
          <w:sz w:val="24"/>
          <w:szCs w:val="24"/>
        </w:rPr>
        <w:t xml:space="preserve">icence for a </w:t>
      </w:r>
      <w:r w:rsidR="00EC19A9" w:rsidRPr="00A560D4">
        <w:rPr>
          <w:rFonts w:cs="Arial"/>
          <w:b w:val="0"/>
          <w:sz w:val="24"/>
          <w:szCs w:val="24"/>
        </w:rPr>
        <w:t>b</w:t>
      </w:r>
      <w:r w:rsidRPr="00A560D4">
        <w:rPr>
          <w:rFonts w:cs="Arial"/>
          <w:b w:val="0"/>
          <w:sz w:val="24"/>
          <w:szCs w:val="24"/>
        </w:rPr>
        <w:t xml:space="preserve">usiness must comply with the regulations set out in this </w:t>
      </w:r>
      <w:r w:rsidR="00EC19A9" w:rsidRPr="00A560D4">
        <w:rPr>
          <w:rFonts w:cs="Arial"/>
          <w:b w:val="0"/>
          <w:sz w:val="24"/>
          <w:szCs w:val="24"/>
        </w:rPr>
        <w:t>b</w:t>
      </w:r>
      <w:r w:rsidRPr="00A560D4">
        <w:rPr>
          <w:rFonts w:cs="Arial"/>
          <w:b w:val="0"/>
          <w:sz w:val="24"/>
          <w:szCs w:val="24"/>
        </w:rPr>
        <w:t xml:space="preserve">y-law and any other applicable </w:t>
      </w:r>
      <w:r w:rsidR="00EC19A9" w:rsidRPr="00A560D4">
        <w:rPr>
          <w:rFonts w:cs="Arial"/>
          <w:b w:val="0"/>
          <w:sz w:val="24"/>
          <w:szCs w:val="24"/>
        </w:rPr>
        <w:t>m</w:t>
      </w:r>
      <w:r w:rsidRPr="00A560D4">
        <w:rPr>
          <w:rFonts w:cs="Arial"/>
          <w:b w:val="0"/>
          <w:sz w:val="24"/>
          <w:szCs w:val="24"/>
        </w:rPr>
        <w:t xml:space="preserve">unicipal </w:t>
      </w:r>
      <w:r w:rsidR="00EC19A9" w:rsidRPr="00A560D4">
        <w:rPr>
          <w:rFonts w:cs="Arial"/>
          <w:b w:val="0"/>
          <w:sz w:val="24"/>
          <w:szCs w:val="24"/>
        </w:rPr>
        <w:t>b</w:t>
      </w:r>
      <w:r w:rsidRPr="00A560D4">
        <w:rPr>
          <w:rFonts w:cs="Arial"/>
          <w:b w:val="0"/>
          <w:sz w:val="24"/>
          <w:szCs w:val="24"/>
        </w:rPr>
        <w:t xml:space="preserve">y-laws, Provincial or Federal legislation or regulations. Failure to comply with the regulations in this </w:t>
      </w:r>
      <w:r w:rsidR="00EC19A9" w:rsidRPr="00A560D4">
        <w:rPr>
          <w:rFonts w:cs="Arial"/>
          <w:b w:val="0"/>
          <w:sz w:val="24"/>
          <w:szCs w:val="24"/>
        </w:rPr>
        <w:t>b</w:t>
      </w:r>
      <w:r w:rsidRPr="00A560D4">
        <w:rPr>
          <w:rFonts w:cs="Arial"/>
          <w:b w:val="0"/>
          <w:sz w:val="24"/>
          <w:szCs w:val="24"/>
        </w:rPr>
        <w:t>y-law is an offence.</w:t>
      </w:r>
    </w:p>
    <w:p w14:paraId="4146E9EF" w14:textId="77777777" w:rsidR="00267A82" w:rsidRPr="00A560D4" w:rsidRDefault="00267A82" w:rsidP="00D847E0">
      <w:pPr>
        <w:tabs>
          <w:tab w:val="left" w:pos="720"/>
          <w:tab w:val="left" w:pos="1080"/>
          <w:tab w:val="left" w:pos="1260"/>
          <w:tab w:val="left" w:pos="1440"/>
          <w:tab w:val="right" w:pos="9000"/>
          <w:tab w:val="right" w:pos="9360"/>
        </w:tabs>
        <w:suppressAutoHyphens/>
        <w:spacing w:before="240" w:after="240"/>
        <w:ind w:left="720" w:hanging="720"/>
        <w:rPr>
          <w:rFonts w:ascii="Arial" w:hAnsi="Arial" w:cs="Arial"/>
          <w:color w:val="000000"/>
          <w:spacing w:val="-2"/>
          <w:sz w:val="24"/>
          <w:szCs w:val="24"/>
        </w:rPr>
      </w:pPr>
      <w:r w:rsidRPr="00A560D4">
        <w:rPr>
          <w:rFonts w:ascii="Arial" w:hAnsi="Arial" w:cs="Arial"/>
          <w:color w:val="000000"/>
          <w:spacing w:val="-2"/>
          <w:sz w:val="24"/>
          <w:szCs w:val="24"/>
        </w:rPr>
        <w:t>2.03</w:t>
      </w:r>
      <w:r w:rsidRPr="00A560D4">
        <w:rPr>
          <w:rFonts w:ascii="Arial" w:hAnsi="Arial" w:cs="Arial"/>
          <w:b/>
          <w:color w:val="000000"/>
          <w:spacing w:val="-2"/>
          <w:sz w:val="24"/>
          <w:szCs w:val="24"/>
        </w:rPr>
        <w:tab/>
      </w:r>
      <w:r w:rsidRPr="00A560D4">
        <w:rPr>
          <w:rFonts w:ascii="Arial" w:hAnsi="Arial" w:cs="Arial"/>
          <w:b/>
          <w:color w:val="000000"/>
          <w:spacing w:val="-2"/>
          <w:sz w:val="24"/>
          <w:szCs w:val="24"/>
          <w:u w:val="single"/>
        </w:rPr>
        <w:t>Responsibility of Agents</w:t>
      </w:r>
      <w:r w:rsidRPr="00A560D4">
        <w:rPr>
          <w:rFonts w:ascii="Arial" w:hAnsi="Arial" w:cs="Arial"/>
          <w:b/>
          <w:color w:val="000000"/>
          <w:spacing w:val="-2"/>
          <w:sz w:val="24"/>
          <w:szCs w:val="24"/>
        </w:rPr>
        <w:t xml:space="preserve">: </w:t>
      </w:r>
      <w:r w:rsidRPr="00A560D4">
        <w:rPr>
          <w:rFonts w:ascii="Arial" w:hAnsi="Arial" w:cs="Arial"/>
          <w:sz w:val="24"/>
          <w:szCs w:val="24"/>
        </w:rPr>
        <w:t xml:space="preserve">An agent, trustee or representative of </w:t>
      </w:r>
      <w:r w:rsidR="00EC19A9" w:rsidRPr="00A560D4">
        <w:rPr>
          <w:rFonts w:ascii="Arial" w:hAnsi="Arial" w:cs="Arial"/>
          <w:sz w:val="24"/>
          <w:szCs w:val="24"/>
        </w:rPr>
        <w:t>p</w:t>
      </w:r>
      <w:r w:rsidRPr="00A560D4">
        <w:rPr>
          <w:rFonts w:ascii="Arial" w:hAnsi="Arial" w:cs="Arial"/>
          <w:sz w:val="24"/>
          <w:szCs w:val="24"/>
        </w:rPr>
        <w:t xml:space="preserve">ersons carrying on a </w:t>
      </w:r>
      <w:r w:rsidR="00EC19A9" w:rsidRPr="00A560D4">
        <w:rPr>
          <w:rFonts w:ascii="Arial" w:hAnsi="Arial" w:cs="Arial"/>
          <w:sz w:val="24"/>
          <w:szCs w:val="24"/>
        </w:rPr>
        <w:t>b</w:t>
      </w:r>
      <w:r w:rsidRPr="00A560D4">
        <w:rPr>
          <w:rFonts w:ascii="Arial" w:hAnsi="Arial" w:cs="Arial"/>
          <w:sz w:val="24"/>
          <w:szCs w:val="24"/>
        </w:rPr>
        <w:t xml:space="preserve">usiness in Kawartha Lakes shall also be personally liable for the compliance of his or her principal, beneficiary or </w:t>
      </w:r>
      <w:r w:rsidR="00EC19A9" w:rsidRPr="00A560D4">
        <w:rPr>
          <w:rFonts w:ascii="Arial" w:hAnsi="Arial" w:cs="Arial"/>
          <w:sz w:val="24"/>
          <w:szCs w:val="24"/>
        </w:rPr>
        <w:t>p</w:t>
      </w:r>
      <w:r w:rsidRPr="00A560D4">
        <w:rPr>
          <w:rFonts w:ascii="Arial" w:hAnsi="Arial" w:cs="Arial"/>
          <w:sz w:val="24"/>
          <w:szCs w:val="24"/>
        </w:rPr>
        <w:t xml:space="preserve">ersons he or she represents in connection with this </w:t>
      </w:r>
      <w:r w:rsidR="00EC19A9" w:rsidRPr="00A560D4">
        <w:rPr>
          <w:rFonts w:ascii="Arial" w:hAnsi="Arial" w:cs="Arial"/>
          <w:sz w:val="24"/>
          <w:szCs w:val="24"/>
        </w:rPr>
        <w:t>b</w:t>
      </w:r>
      <w:r w:rsidRPr="00A560D4">
        <w:rPr>
          <w:rFonts w:ascii="Arial" w:hAnsi="Arial" w:cs="Arial"/>
          <w:sz w:val="24"/>
          <w:szCs w:val="24"/>
        </w:rPr>
        <w:t>y-law.</w:t>
      </w:r>
      <w:r w:rsidR="00EC19A9" w:rsidRPr="00A560D4">
        <w:rPr>
          <w:rFonts w:ascii="Arial" w:hAnsi="Arial" w:cs="Arial"/>
          <w:sz w:val="24"/>
          <w:szCs w:val="24"/>
        </w:rPr>
        <w:t xml:space="preserve"> The owner of the salvage yard shall be liable for any action of their agent(s) that is not in compliance with this by-law.</w:t>
      </w:r>
    </w:p>
    <w:p w14:paraId="4146E9F1" w14:textId="4835882A" w:rsidR="00267A82" w:rsidRPr="00A560D4" w:rsidRDefault="00267A82" w:rsidP="00D847E0">
      <w:pPr>
        <w:tabs>
          <w:tab w:val="left" w:pos="720"/>
          <w:tab w:val="left" w:pos="1080"/>
          <w:tab w:val="left" w:pos="1260"/>
          <w:tab w:val="left" w:pos="1440"/>
          <w:tab w:val="right" w:pos="9000"/>
          <w:tab w:val="right" w:pos="9360"/>
        </w:tabs>
        <w:suppressAutoHyphens/>
        <w:spacing w:before="240" w:after="240"/>
        <w:ind w:left="720" w:hanging="720"/>
        <w:rPr>
          <w:rFonts w:ascii="Arial" w:hAnsi="Arial" w:cs="Arial"/>
          <w:sz w:val="24"/>
          <w:szCs w:val="24"/>
        </w:rPr>
      </w:pPr>
      <w:r w:rsidRPr="00A560D4">
        <w:rPr>
          <w:rFonts w:ascii="Arial" w:hAnsi="Arial" w:cs="Arial"/>
          <w:color w:val="000000"/>
          <w:spacing w:val="-2"/>
          <w:sz w:val="24"/>
          <w:szCs w:val="24"/>
        </w:rPr>
        <w:t>2.04</w:t>
      </w:r>
      <w:r w:rsidRPr="00A560D4">
        <w:rPr>
          <w:rFonts w:ascii="Arial" w:hAnsi="Arial" w:cs="Arial"/>
          <w:b/>
          <w:color w:val="000000"/>
          <w:spacing w:val="-2"/>
          <w:sz w:val="24"/>
          <w:szCs w:val="24"/>
        </w:rPr>
        <w:tab/>
      </w:r>
      <w:r w:rsidRPr="00A560D4">
        <w:rPr>
          <w:rFonts w:ascii="Arial" w:hAnsi="Arial" w:cs="Arial"/>
          <w:b/>
          <w:color w:val="000000"/>
          <w:spacing w:val="-2"/>
          <w:sz w:val="24"/>
          <w:szCs w:val="24"/>
          <w:u w:val="single"/>
        </w:rPr>
        <w:t>Locational Requirement</w:t>
      </w:r>
      <w:r w:rsidRPr="00A560D4">
        <w:rPr>
          <w:rFonts w:ascii="Arial" w:hAnsi="Arial" w:cs="Arial"/>
          <w:b/>
          <w:color w:val="000000"/>
          <w:spacing w:val="-2"/>
          <w:sz w:val="24"/>
          <w:szCs w:val="24"/>
        </w:rPr>
        <w:t xml:space="preserve">: </w:t>
      </w:r>
      <w:r w:rsidRPr="00A560D4">
        <w:rPr>
          <w:rFonts w:ascii="Arial" w:hAnsi="Arial" w:cs="Arial"/>
          <w:sz w:val="24"/>
          <w:szCs w:val="24"/>
        </w:rPr>
        <w:t xml:space="preserve">A </w:t>
      </w:r>
      <w:r w:rsidR="00EC19A9" w:rsidRPr="00A560D4">
        <w:rPr>
          <w:rFonts w:ascii="Arial" w:hAnsi="Arial" w:cs="Arial"/>
          <w:sz w:val="24"/>
          <w:szCs w:val="24"/>
        </w:rPr>
        <w:t>l</w:t>
      </w:r>
      <w:r w:rsidRPr="00A560D4">
        <w:rPr>
          <w:rFonts w:ascii="Arial" w:hAnsi="Arial" w:cs="Arial"/>
          <w:sz w:val="24"/>
          <w:szCs w:val="24"/>
        </w:rPr>
        <w:t xml:space="preserve">icence must be obtained for each location from which a  </w:t>
      </w:r>
      <w:r w:rsidR="006A5282" w:rsidRPr="00A560D4">
        <w:rPr>
          <w:rFonts w:ascii="Arial" w:hAnsi="Arial" w:cs="Arial"/>
          <w:sz w:val="24"/>
          <w:szCs w:val="24"/>
        </w:rPr>
        <w:t>s</w:t>
      </w:r>
      <w:r w:rsidRPr="00A560D4">
        <w:rPr>
          <w:rFonts w:ascii="Arial" w:hAnsi="Arial" w:cs="Arial"/>
          <w:sz w:val="24"/>
          <w:szCs w:val="24"/>
        </w:rPr>
        <w:t xml:space="preserve">alvage </w:t>
      </w:r>
      <w:r w:rsidR="006A5282" w:rsidRPr="00A560D4">
        <w:rPr>
          <w:rFonts w:ascii="Arial" w:hAnsi="Arial" w:cs="Arial"/>
          <w:sz w:val="24"/>
          <w:szCs w:val="24"/>
        </w:rPr>
        <w:t>y</w:t>
      </w:r>
      <w:r w:rsidRPr="00A560D4">
        <w:rPr>
          <w:rFonts w:ascii="Arial" w:hAnsi="Arial" w:cs="Arial"/>
          <w:sz w:val="24"/>
          <w:szCs w:val="24"/>
        </w:rPr>
        <w:t xml:space="preserve">ard is carried on. Failure to comply with this section or any other provisions of this </w:t>
      </w:r>
      <w:r w:rsidR="00EC19A9" w:rsidRPr="00A560D4">
        <w:rPr>
          <w:rFonts w:ascii="Arial" w:hAnsi="Arial" w:cs="Arial"/>
          <w:sz w:val="24"/>
          <w:szCs w:val="24"/>
        </w:rPr>
        <w:t>b</w:t>
      </w:r>
      <w:r w:rsidRPr="00A560D4">
        <w:rPr>
          <w:rFonts w:ascii="Arial" w:hAnsi="Arial" w:cs="Arial"/>
          <w:sz w:val="24"/>
          <w:szCs w:val="24"/>
        </w:rPr>
        <w:t>y-law shall be an offence.</w:t>
      </w:r>
    </w:p>
    <w:p w14:paraId="4146E9F3" w14:textId="77777777" w:rsidR="00267A82" w:rsidRPr="00A560D4" w:rsidRDefault="008163CC" w:rsidP="00F36639">
      <w:pPr>
        <w:pStyle w:val="Heading1"/>
      </w:pPr>
      <w:r w:rsidRPr="00A560D4">
        <w:t>Section</w:t>
      </w:r>
      <w:r w:rsidR="00267A82" w:rsidRPr="00A560D4">
        <w:t xml:space="preserve"> 3.00</w:t>
      </w:r>
      <w:r w:rsidR="00EC19A9" w:rsidRPr="00A560D4">
        <w:t xml:space="preserve">: </w:t>
      </w:r>
      <w:r w:rsidR="00267A82" w:rsidRPr="00A560D4">
        <w:t>Licence Required</w:t>
      </w:r>
    </w:p>
    <w:p w14:paraId="4146E9F5"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3.01</w:t>
      </w:r>
      <w:r w:rsidRPr="00A560D4">
        <w:rPr>
          <w:rFonts w:ascii="Arial" w:hAnsi="Arial" w:cs="Arial"/>
          <w:sz w:val="24"/>
          <w:szCs w:val="24"/>
        </w:rPr>
        <w:tab/>
        <w:t xml:space="preserve">No person is authorized to operate a </w:t>
      </w:r>
      <w:r w:rsidR="00EC19A9" w:rsidRPr="00A560D4">
        <w:rPr>
          <w:rFonts w:ascii="Arial" w:hAnsi="Arial" w:cs="Arial"/>
          <w:sz w:val="24"/>
          <w:szCs w:val="24"/>
        </w:rPr>
        <w:t>s</w:t>
      </w:r>
      <w:r w:rsidRPr="00A560D4">
        <w:rPr>
          <w:rFonts w:ascii="Arial" w:hAnsi="Arial" w:cs="Arial"/>
          <w:sz w:val="24"/>
          <w:szCs w:val="24"/>
        </w:rPr>
        <w:t xml:space="preserve">alvage </w:t>
      </w:r>
      <w:r w:rsidR="00EC19A9" w:rsidRPr="00A560D4">
        <w:rPr>
          <w:rFonts w:ascii="Arial" w:hAnsi="Arial" w:cs="Arial"/>
          <w:sz w:val="24"/>
          <w:szCs w:val="24"/>
        </w:rPr>
        <w:t>y</w:t>
      </w:r>
      <w:r w:rsidRPr="00A560D4">
        <w:rPr>
          <w:rFonts w:ascii="Arial" w:hAnsi="Arial" w:cs="Arial"/>
          <w:sz w:val="24"/>
          <w:szCs w:val="24"/>
        </w:rPr>
        <w:t xml:space="preserve">ard by way of a </w:t>
      </w:r>
      <w:r w:rsidR="00EC19A9" w:rsidRPr="00A560D4">
        <w:rPr>
          <w:rFonts w:ascii="Arial" w:hAnsi="Arial" w:cs="Arial"/>
          <w:sz w:val="24"/>
          <w:szCs w:val="24"/>
        </w:rPr>
        <w:t>l</w:t>
      </w:r>
      <w:r w:rsidRPr="00A560D4">
        <w:rPr>
          <w:rFonts w:ascii="Arial" w:hAnsi="Arial" w:cs="Arial"/>
          <w:sz w:val="24"/>
          <w:szCs w:val="24"/>
        </w:rPr>
        <w:t>icence  within the City unless that person is authorized by way of a licence as issued under the provisions of this by-law. Each salvage yard owned by the same person shall have a separate licence and no licence shall be transferable.</w:t>
      </w:r>
    </w:p>
    <w:p w14:paraId="4146E9F7"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3.02</w:t>
      </w:r>
      <w:r w:rsidRPr="00A560D4">
        <w:rPr>
          <w:rFonts w:ascii="Arial" w:hAnsi="Arial" w:cs="Arial"/>
          <w:sz w:val="24"/>
          <w:szCs w:val="24"/>
        </w:rPr>
        <w:tab/>
        <w:t xml:space="preserve">No person licensed under this </w:t>
      </w:r>
      <w:r w:rsidR="00EC19A9" w:rsidRPr="00A560D4">
        <w:rPr>
          <w:rFonts w:ascii="Arial" w:hAnsi="Arial" w:cs="Arial"/>
          <w:sz w:val="24"/>
          <w:szCs w:val="24"/>
        </w:rPr>
        <w:t>b</w:t>
      </w:r>
      <w:r w:rsidRPr="00A560D4">
        <w:rPr>
          <w:rFonts w:ascii="Arial" w:hAnsi="Arial" w:cs="Arial"/>
          <w:sz w:val="24"/>
          <w:szCs w:val="24"/>
        </w:rPr>
        <w:t>y-</w:t>
      </w:r>
      <w:r w:rsidR="00EC19A9" w:rsidRPr="00A560D4">
        <w:rPr>
          <w:rFonts w:ascii="Arial" w:hAnsi="Arial" w:cs="Arial"/>
          <w:sz w:val="24"/>
          <w:szCs w:val="24"/>
        </w:rPr>
        <w:t>l</w:t>
      </w:r>
      <w:r w:rsidRPr="00A560D4">
        <w:rPr>
          <w:rFonts w:ascii="Arial" w:hAnsi="Arial" w:cs="Arial"/>
          <w:sz w:val="24"/>
          <w:szCs w:val="24"/>
        </w:rPr>
        <w:t>aw shall fail to post their licence in a place that is clearly visible to the general public at all times.</w:t>
      </w:r>
    </w:p>
    <w:p w14:paraId="4146E9F9" w14:textId="537F998E" w:rsidR="00267A82" w:rsidRPr="00A560D4" w:rsidRDefault="00267A82" w:rsidP="00F36639">
      <w:pPr>
        <w:spacing w:before="240"/>
        <w:ind w:left="720" w:hanging="720"/>
        <w:rPr>
          <w:rFonts w:ascii="Arial" w:hAnsi="Arial" w:cs="Arial"/>
          <w:b/>
          <w:sz w:val="24"/>
          <w:szCs w:val="24"/>
        </w:rPr>
      </w:pPr>
      <w:r w:rsidRPr="00A560D4">
        <w:rPr>
          <w:rFonts w:ascii="Arial" w:hAnsi="Arial" w:cs="Arial"/>
          <w:sz w:val="24"/>
          <w:szCs w:val="24"/>
        </w:rPr>
        <w:t>3.03</w:t>
      </w:r>
      <w:r w:rsidRPr="00A560D4">
        <w:rPr>
          <w:rFonts w:ascii="Arial" w:hAnsi="Arial" w:cs="Arial"/>
          <w:sz w:val="24"/>
          <w:szCs w:val="24"/>
        </w:rPr>
        <w:tab/>
        <w:t xml:space="preserve">The applicant for a licence as required under this by-law shall, as a condition of issuance of such licence, pay a fee </w:t>
      </w:r>
      <w:r w:rsidR="002B7A2A" w:rsidRPr="00A560D4">
        <w:rPr>
          <w:rFonts w:ascii="Arial" w:hAnsi="Arial" w:cs="Arial"/>
          <w:sz w:val="24"/>
          <w:szCs w:val="24"/>
        </w:rPr>
        <w:t xml:space="preserve">as set </w:t>
      </w:r>
      <w:r w:rsidR="002B7A2A" w:rsidRPr="00782BA4">
        <w:rPr>
          <w:rFonts w:ascii="Arial" w:hAnsi="Arial" w:cs="Arial"/>
          <w:sz w:val="24"/>
          <w:szCs w:val="24"/>
        </w:rPr>
        <w:t>out in</w:t>
      </w:r>
      <w:r w:rsidR="00782BA4" w:rsidRPr="00782BA4">
        <w:rPr>
          <w:rFonts w:ascii="Arial" w:hAnsi="Arial" w:cs="Arial"/>
          <w:sz w:val="24"/>
          <w:szCs w:val="24"/>
        </w:rPr>
        <w:t xml:space="preserve"> </w:t>
      </w:r>
      <w:r w:rsidRPr="00782BA4">
        <w:rPr>
          <w:rFonts w:ascii="Arial" w:hAnsi="Arial" w:cs="Arial"/>
          <w:sz w:val="24"/>
          <w:szCs w:val="24"/>
        </w:rPr>
        <w:tab/>
      </w:r>
      <w:r w:rsidR="00782BA4" w:rsidRPr="00782BA4">
        <w:rPr>
          <w:rFonts w:ascii="Arial" w:hAnsi="Arial" w:cs="Arial"/>
          <w:sz w:val="24"/>
          <w:szCs w:val="24"/>
        </w:rPr>
        <w:t>Schedule B-3 to the Consolidated Fees By-law.</w:t>
      </w:r>
    </w:p>
    <w:p w14:paraId="4146E9FA" w14:textId="4840A2DA" w:rsidR="00267A82" w:rsidRPr="00F36639" w:rsidRDefault="00782BA4" w:rsidP="00F36639">
      <w:pPr>
        <w:pStyle w:val="BodyText3"/>
        <w:spacing w:after="240"/>
        <w:ind w:left="720" w:hanging="720"/>
        <w:jc w:val="right"/>
        <w:rPr>
          <w:rFonts w:cs="Arial"/>
          <w:b/>
          <w:sz w:val="16"/>
          <w:szCs w:val="16"/>
        </w:rPr>
      </w:pPr>
      <w:r w:rsidRPr="00F36639">
        <w:rPr>
          <w:rFonts w:cs="Arial"/>
          <w:b/>
          <w:sz w:val="16"/>
          <w:szCs w:val="16"/>
        </w:rPr>
        <w:t>2016-209, effective Nov 22, 2016</w:t>
      </w:r>
    </w:p>
    <w:p w14:paraId="4146E9FB" w14:textId="77777777" w:rsidR="00267A82" w:rsidRPr="00A560D4" w:rsidRDefault="008163CC" w:rsidP="00F36639">
      <w:pPr>
        <w:pStyle w:val="Heading1"/>
      </w:pPr>
      <w:r w:rsidRPr="00A560D4">
        <w:t>Section</w:t>
      </w:r>
      <w:r w:rsidR="00267A82" w:rsidRPr="00A560D4">
        <w:t xml:space="preserve"> 4.00:</w:t>
      </w:r>
      <w:r w:rsidR="00BB71CD" w:rsidRPr="00A560D4">
        <w:t xml:space="preserve"> </w:t>
      </w:r>
      <w:r w:rsidR="00267A82" w:rsidRPr="00A560D4">
        <w:t>Licensing Procedures</w:t>
      </w:r>
    </w:p>
    <w:p w14:paraId="4146E9FD" w14:textId="00D68EFF" w:rsidR="00267A82" w:rsidRPr="00A560D4" w:rsidRDefault="00267A82" w:rsidP="00D847E0">
      <w:pPr>
        <w:tabs>
          <w:tab w:val="left" w:pos="720"/>
          <w:tab w:val="left" w:pos="1440"/>
          <w:tab w:val="right" w:pos="9000"/>
          <w:tab w:val="right" w:pos="9360"/>
        </w:tabs>
        <w:suppressAutoHyphens/>
        <w:spacing w:before="240" w:after="240"/>
        <w:ind w:left="720" w:hanging="720"/>
        <w:rPr>
          <w:rFonts w:ascii="Arial" w:hAnsi="Arial" w:cs="Arial"/>
          <w:color w:val="000000"/>
          <w:spacing w:val="-2"/>
          <w:sz w:val="24"/>
          <w:szCs w:val="24"/>
        </w:rPr>
      </w:pPr>
      <w:r w:rsidRPr="00A560D4">
        <w:rPr>
          <w:rFonts w:ascii="Arial" w:hAnsi="Arial" w:cs="Arial"/>
          <w:color w:val="000000"/>
          <w:spacing w:val="-2"/>
          <w:sz w:val="24"/>
          <w:szCs w:val="24"/>
        </w:rPr>
        <w:t>4.01</w:t>
      </w:r>
      <w:r w:rsidRPr="00A560D4">
        <w:rPr>
          <w:rFonts w:ascii="Arial" w:hAnsi="Arial" w:cs="Arial"/>
          <w:color w:val="000000"/>
          <w:spacing w:val="-2"/>
          <w:sz w:val="24"/>
          <w:szCs w:val="24"/>
        </w:rPr>
        <w:tab/>
      </w:r>
      <w:r w:rsidRPr="00A560D4">
        <w:rPr>
          <w:rFonts w:ascii="Arial" w:hAnsi="Arial" w:cs="Arial"/>
          <w:b/>
          <w:bCs/>
          <w:color w:val="000000"/>
          <w:spacing w:val="-2"/>
          <w:sz w:val="24"/>
          <w:szCs w:val="24"/>
          <w:u w:val="single"/>
        </w:rPr>
        <w:t>Application</w:t>
      </w:r>
      <w:r w:rsidRPr="00A560D4">
        <w:rPr>
          <w:rFonts w:ascii="Arial" w:hAnsi="Arial" w:cs="Arial"/>
          <w:color w:val="000000"/>
          <w:spacing w:val="-2"/>
          <w:sz w:val="24"/>
          <w:szCs w:val="24"/>
        </w:rPr>
        <w:t xml:space="preserve">: An application for a </w:t>
      </w:r>
      <w:r w:rsidR="00EC19A9"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or renewal of a </w:t>
      </w:r>
      <w:r w:rsidR="00EC19A9" w:rsidRPr="00A560D4">
        <w:rPr>
          <w:rFonts w:ascii="Arial" w:hAnsi="Arial" w:cs="Arial"/>
          <w:color w:val="000000"/>
          <w:spacing w:val="-2"/>
          <w:sz w:val="24"/>
          <w:szCs w:val="24"/>
        </w:rPr>
        <w:t>l</w:t>
      </w:r>
      <w:r w:rsidRPr="00A560D4">
        <w:rPr>
          <w:rFonts w:ascii="Arial" w:hAnsi="Arial" w:cs="Arial"/>
          <w:color w:val="000000"/>
          <w:spacing w:val="-2"/>
          <w:sz w:val="24"/>
          <w:szCs w:val="24"/>
        </w:rPr>
        <w:t>icence may be made at the main licensing office of the City, or at any of the City’s municipal service cent</w:t>
      </w:r>
      <w:r w:rsidR="000B7C8C" w:rsidRPr="00A560D4">
        <w:rPr>
          <w:rFonts w:ascii="Arial" w:hAnsi="Arial" w:cs="Arial"/>
          <w:color w:val="000000"/>
          <w:spacing w:val="-2"/>
          <w:sz w:val="24"/>
          <w:szCs w:val="24"/>
        </w:rPr>
        <w:t>r</w:t>
      </w:r>
      <w:r w:rsidRPr="00A560D4">
        <w:rPr>
          <w:rFonts w:ascii="Arial" w:hAnsi="Arial" w:cs="Arial"/>
          <w:color w:val="000000"/>
          <w:spacing w:val="-2"/>
          <w:sz w:val="24"/>
          <w:szCs w:val="24"/>
        </w:rPr>
        <w:t>es, on the form prescribed by the Licensing Officer.</w:t>
      </w:r>
    </w:p>
    <w:p w14:paraId="4146E9FF" w14:textId="77777777" w:rsidR="00267A82" w:rsidRPr="00A560D4" w:rsidRDefault="00267A82" w:rsidP="00D847E0">
      <w:pPr>
        <w:tabs>
          <w:tab w:val="left" w:pos="720"/>
          <w:tab w:val="left" w:pos="1080"/>
          <w:tab w:val="left" w:pos="1440"/>
          <w:tab w:val="right" w:pos="9360"/>
        </w:tabs>
        <w:suppressAutoHyphens/>
        <w:spacing w:before="240" w:after="240"/>
        <w:ind w:left="720" w:hanging="720"/>
        <w:rPr>
          <w:rFonts w:ascii="Arial" w:hAnsi="Arial" w:cs="Arial"/>
          <w:color w:val="000000"/>
          <w:spacing w:val="-2"/>
          <w:sz w:val="24"/>
          <w:szCs w:val="24"/>
        </w:rPr>
      </w:pPr>
      <w:r w:rsidRPr="00A560D4">
        <w:rPr>
          <w:rFonts w:ascii="Arial" w:hAnsi="Arial" w:cs="Arial"/>
          <w:color w:val="000000"/>
          <w:spacing w:val="-2"/>
          <w:sz w:val="24"/>
          <w:szCs w:val="24"/>
        </w:rPr>
        <w:t>4.02</w:t>
      </w:r>
      <w:r w:rsidRPr="00A560D4">
        <w:rPr>
          <w:rFonts w:ascii="Arial" w:hAnsi="Arial" w:cs="Arial"/>
          <w:color w:val="000000"/>
          <w:spacing w:val="-2"/>
          <w:sz w:val="24"/>
          <w:szCs w:val="24"/>
        </w:rPr>
        <w:tab/>
      </w:r>
      <w:r w:rsidRPr="00A560D4">
        <w:rPr>
          <w:rFonts w:ascii="Arial" w:hAnsi="Arial" w:cs="Arial"/>
          <w:b/>
          <w:bCs/>
          <w:color w:val="000000"/>
          <w:spacing w:val="-2"/>
          <w:sz w:val="24"/>
          <w:szCs w:val="24"/>
          <w:u w:val="single"/>
        </w:rPr>
        <w:t>Application Requirements and Documentation</w:t>
      </w:r>
      <w:r w:rsidRPr="00A560D4">
        <w:rPr>
          <w:rFonts w:ascii="Arial" w:hAnsi="Arial" w:cs="Arial"/>
          <w:color w:val="000000"/>
          <w:spacing w:val="-2"/>
          <w:sz w:val="24"/>
          <w:szCs w:val="24"/>
        </w:rPr>
        <w:t xml:space="preserve">: The application form shall require information to be provided, and other necessary papers to be completed or submitted by the </w:t>
      </w:r>
      <w:r w:rsidR="000B7C8C" w:rsidRPr="00A560D4">
        <w:rPr>
          <w:rFonts w:ascii="Arial" w:hAnsi="Arial" w:cs="Arial"/>
          <w:color w:val="000000"/>
          <w:spacing w:val="-2"/>
          <w:sz w:val="24"/>
          <w:szCs w:val="24"/>
        </w:rPr>
        <w:t>a</w:t>
      </w:r>
      <w:r w:rsidRPr="00A560D4">
        <w:rPr>
          <w:rFonts w:ascii="Arial" w:hAnsi="Arial" w:cs="Arial"/>
          <w:color w:val="000000"/>
          <w:spacing w:val="-2"/>
          <w:sz w:val="24"/>
          <w:szCs w:val="24"/>
        </w:rPr>
        <w:t>pplicant in conjunction with his or her application in support of the application as outlined below:</w:t>
      </w:r>
    </w:p>
    <w:p w14:paraId="4146EA01" w14:textId="77777777" w:rsidR="00267A82" w:rsidRPr="00A560D4" w:rsidRDefault="00267A82" w:rsidP="00D847E0">
      <w:pPr>
        <w:numPr>
          <w:ilvl w:val="0"/>
          <w:numId w:val="7"/>
        </w:numPr>
        <w:tabs>
          <w:tab w:val="clear" w:pos="1800"/>
          <w:tab w:val="num" w:pos="1350"/>
        </w:tabs>
        <w:suppressAutoHyphens/>
        <w:spacing w:before="240" w:after="240"/>
        <w:ind w:left="720"/>
        <w:rPr>
          <w:rFonts w:ascii="Arial" w:hAnsi="Arial" w:cs="Arial"/>
          <w:color w:val="000000"/>
          <w:spacing w:val="-2"/>
          <w:sz w:val="24"/>
          <w:szCs w:val="24"/>
        </w:rPr>
      </w:pPr>
      <w:r w:rsidRPr="00A560D4">
        <w:rPr>
          <w:rFonts w:ascii="Arial" w:hAnsi="Arial" w:cs="Arial"/>
          <w:color w:val="000000"/>
          <w:spacing w:val="-2"/>
          <w:sz w:val="24"/>
          <w:szCs w:val="24"/>
        </w:rPr>
        <w:lastRenderedPageBreak/>
        <w:t>a fully completed application form as supplied by the City;</w:t>
      </w:r>
    </w:p>
    <w:p w14:paraId="4146EA02" w14:textId="77777777" w:rsidR="00267A82" w:rsidRPr="00A560D4" w:rsidRDefault="00267A82" w:rsidP="00D847E0">
      <w:pPr>
        <w:numPr>
          <w:ilvl w:val="0"/>
          <w:numId w:val="7"/>
        </w:numPr>
        <w:tabs>
          <w:tab w:val="clear" w:pos="1800"/>
          <w:tab w:val="num" w:pos="1350"/>
        </w:tabs>
        <w:suppressAutoHyphens/>
        <w:spacing w:before="240" w:after="240"/>
        <w:ind w:left="1350" w:hanging="630"/>
        <w:rPr>
          <w:rFonts w:ascii="Arial" w:hAnsi="Arial" w:cs="Arial"/>
          <w:color w:val="000000"/>
          <w:spacing w:val="-2"/>
          <w:sz w:val="24"/>
          <w:szCs w:val="24"/>
        </w:rPr>
      </w:pPr>
      <w:r w:rsidRPr="00A560D4">
        <w:rPr>
          <w:rFonts w:ascii="Arial" w:hAnsi="Arial" w:cs="Arial"/>
          <w:color w:val="000000"/>
          <w:spacing w:val="-2"/>
          <w:sz w:val="24"/>
          <w:szCs w:val="24"/>
        </w:rPr>
        <w:t>documentation from the City’s Chief Building Official confirming that all buildings, structures and facilities, on site, or the plans for same, are or will be in compliance with the requirements of</w:t>
      </w:r>
      <w:r w:rsidR="000B7C8C" w:rsidRPr="00A560D4">
        <w:rPr>
          <w:rFonts w:ascii="Arial" w:hAnsi="Arial" w:cs="Arial"/>
          <w:color w:val="000000"/>
          <w:spacing w:val="-2"/>
          <w:sz w:val="24"/>
          <w:szCs w:val="24"/>
        </w:rPr>
        <w:t xml:space="preserve"> the</w:t>
      </w:r>
      <w:r w:rsidRPr="00A560D4">
        <w:rPr>
          <w:rFonts w:ascii="Arial" w:hAnsi="Arial" w:cs="Arial"/>
          <w:color w:val="000000"/>
          <w:spacing w:val="-2"/>
          <w:sz w:val="24"/>
          <w:szCs w:val="24"/>
        </w:rPr>
        <w:t xml:space="preserve"> Property Standards By-law and the </w:t>
      </w:r>
      <w:r w:rsidRPr="00A560D4">
        <w:rPr>
          <w:rFonts w:ascii="Arial" w:hAnsi="Arial" w:cs="Arial"/>
          <w:i/>
          <w:iCs/>
          <w:color w:val="000000"/>
          <w:spacing w:val="-2"/>
          <w:sz w:val="24"/>
          <w:szCs w:val="24"/>
        </w:rPr>
        <w:t>Building Code Act S. O. 1992, c.23</w:t>
      </w:r>
      <w:r w:rsidR="000960C0" w:rsidRPr="00A560D4">
        <w:rPr>
          <w:rFonts w:ascii="Arial" w:hAnsi="Arial" w:cs="Arial"/>
          <w:bCs/>
          <w:sz w:val="24"/>
          <w:szCs w:val="24"/>
        </w:rPr>
        <w:t>, as amended</w:t>
      </w:r>
      <w:r w:rsidRPr="00A560D4">
        <w:rPr>
          <w:rFonts w:ascii="Arial" w:hAnsi="Arial" w:cs="Arial"/>
          <w:color w:val="000000"/>
          <w:spacing w:val="-2"/>
          <w:sz w:val="24"/>
          <w:szCs w:val="24"/>
        </w:rPr>
        <w:t>;</w:t>
      </w:r>
    </w:p>
    <w:p w14:paraId="4146EA03" w14:textId="42388EF3" w:rsidR="00267A82" w:rsidRPr="00A560D4" w:rsidRDefault="00267A82" w:rsidP="00D847E0">
      <w:pPr>
        <w:numPr>
          <w:ilvl w:val="0"/>
          <w:numId w:val="7"/>
        </w:numPr>
        <w:tabs>
          <w:tab w:val="clear" w:pos="1800"/>
          <w:tab w:val="num" w:pos="1350"/>
        </w:tabs>
        <w:suppressAutoHyphens/>
        <w:spacing w:before="240" w:after="240"/>
        <w:ind w:left="1350" w:hanging="630"/>
        <w:rPr>
          <w:rFonts w:ascii="Arial" w:hAnsi="Arial" w:cs="Arial"/>
          <w:color w:val="000000"/>
          <w:spacing w:val="-2"/>
          <w:sz w:val="24"/>
          <w:szCs w:val="24"/>
        </w:rPr>
      </w:pPr>
      <w:r w:rsidRPr="00A560D4">
        <w:rPr>
          <w:rFonts w:ascii="Arial" w:hAnsi="Arial" w:cs="Arial"/>
          <w:color w:val="000000"/>
          <w:spacing w:val="-2"/>
          <w:sz w:val="24"/>
          <w:szCs w:val="24"/>
        </w:rPr>
        <w:t>documentation from the Fire Chief confirming that all buildings, structures and facilities, or the plan for same, are in compliance with applicable fire safety regulations;</w:t>
      </w:r>
    </w:p>
    <w:p w14:paraId="4146EA04" w14:textId="77777777" w:rsidR="00267A82" w:rsidRPr="00A560D4" w:rsidRDefault="00267A82" w:rsidP="00D847E0">
      <w:pPr>
        <w:numPr>
          <w:ilvl w:val="0"/>
          <w:numId w:val="7"/>
        </w:numPr>
        <w:tabs>
          <w:tab w:val="clear" w:pos="1800"/>
          <w:tab w:val="num" w:pos="1350"/>
        </w:tabs>
        <w:suppressAutoHyphens/>
        <w:spacing w:before="240" w:after="240"/>
        <w:ind w:left="1350" w:hanging="630"/>
        <w:rPr>
          <w:rFonts w:ascii="Arial" w:hAnsi="Arial" w:cs="Arial"/>
          <w:color w:val="000000"/>
          <w:spacing w:val="-2"/>
          <w:sz w:val="24"/>
          <w:szCs w:val="24"/>
        </w:rPr>
      </w:pPr>
      <w:r w:rsidRPr="00A560D4">
        <w:rPr>
          <w:rFonts w:ascii="Arial" w:hAnsi="Arial" w:cs="Arial"/>
          <w:color w:val="000000"/>
          <w:spacing w:val="-2"/>
          <w:sz w:val="24"/>
          <w:szCs w:val="24"/>
        </w:rPr>
        <w:t>documentation from the Medical Officer of Health that all health requirements have been met;</w:t>
      </w:r>
    </w:p>
    <w:p w14:paraId="4146EA05" w14:textId="77777777" w:rsidR="00267A82" w:rsidRPr="00A560D4" w:rsidRDefault="00267A82" w:rsidP="00D847E0">
      <w:pPr>
        <w:numPr>
          <w:ilvl w:val="0"/>
          <w:numId w:val="7"/>
        </w:numPr>
        <w:tabs>
          <w:tab w:val="clear" w:pos="1800"/>
          <w:tab w:val="num" w:pos="1350"/>
        </w:tabs>
        <w:suppressAutoHyphens/>
        <w:spacing w:before="240" w:after="240"/>
        <w:ind w:left="1350" w:hanging="630"/>
        <w:rPr>
          <w:rFonts w:ascii="Arial" w:hAnsi="Arial" w:cs="Arial"/>
          <w:color w:val="000000"/>
          <w:spacing w:val="-2"/>
          <w:sz w:val="24"/>
          <w:szCs w:val="24"/>
        </w:rPr>
      </w:pPr>
      <w:r w:rsidRPr="00A560D4">
        <w:rPr>
          <w:rFonts w:ascii="Arial" w:hAnsi="Arial" w:cs="Arial"/>
          <w:color w:val="000000"/>
          <w:spacing w:val="-2"/>
          <w:sz w:val="24"/>
          <w:szCs w:val="24"/>
        </w:rPr>
        <w:t xml:space="preserve">a </w:t>
      </w:r>
      <w:r w:rsidR="000B7C8C" w:rsidRPr="00A560D4">
        <w:rPr>
          <w:rFonts w:ascii="Arial" w:hAnsi="Arial" w:cs="Arial"/>
          <w:color w:val="000000"/>
          <w:spacing w:val="-2"/>
          <w:sz w:val="24"/>
          <w:szCs w:val="24"/>
        </w:rPr>
        <w:t>Police Criminal Record Check from the applicant(s) local police station</w:t>
      </w:r>
      <w:r w:rsidRPr="00A560D4">
        <w:rPr>
          <w:rFonts w:ascii="Arial" w:hAnsi="Arial" w:cs="Arial"/>
          <w:color w:val="000000"/>
          <w:spacing w:val="-2"/>
          <w:sz w:val="24"/>
          <w:szCs w:val="24"/>
        </w:rPr>
        <w:t xml:space="preserve"> for every applicant, partner, shareholder or shareholders of a corporation; and</w:t>
      </w:r>
    </w:p>
    <w:p w14:paraId="7A0B88A2" w14:textId="77777777" w:rsidR="00782BA4" w:rsidRDefault="00267A82" w:rsidP="00F36639">
      <w:pPr>
        <w:numPr>
          <w:ilvl w:val="0"/>
          <w:numId w:val="7"/>
        </w:numPr>
        <w:tabs>
          <w:tab w:val="clear" w:pos="1800"/>
          <w:tab w:val="num" w:pos="1350"/>
        </w:tabs>
        <w:suppressAutoHyphens/>
        <w:ind w:left="1349" w:hanging="630"/>
        <w:rPr>
          <w:rFonts w:ascii="Arial" w:hAnsi="Arial" w:cs="Arial"/>
          <w:color w:val="000000"/>
          <w:spacing w:val="-2"/>
          <w:sz w:val="24"/>
          <w:szCs w:val="24"/>
        </w:rPr>
      </w:pPr>
      <w:r w:rsidRPr="00A560D4">
        <w:rPr>
          <w:rFonts w:ascii="Arial" w:hAnsi="Arial" w:cs="Arial"/>
          <w:color w:val="000000"/>
          <w:spacing w:val="-2"/>
          <w:sz w:val="24"/>
          <w:szCs w:val="24"/>
        </w:rPr>
        <w:t xml:space="preserve">the appropriate </w:t>
      </w:r>
      <w:r w:rsidR="000B7C8C" w:rsidRPr="00A560D4">
        <w:rPr>
          <w:rFonts w:ascii="Arial" w:hAnsi="Arial" w:cs="Arial"/>
          <w:color w:val="000000"/>
          <w:spacing w:val="-2"/>
          <w:sz w:val="24"/>
          <w:szCs w:val="24"/>
        </w:rPr>
        <w:t>l</w:t>
      </w:r>
      <w:r w:rsidRPr="00A560D4">
        <w:rPr>
          <w:rFonts w:ascii="Arial" w:hAnsi="Arial" w:cs="Arial"/>
          <w:color w:val="000000"/>
          <w:spacing w:val="-2"/>
          <w:sz w:val="24"/>
          <w:szCs w:val="24"/>
        </w:rPr>
        <w:t>icence fee required in accordance with</w:t>
      </w:r>
      <w:r w:rsidR="00782BA4">
        <w:rPr>
          <w:rFonts w:ascii="Arial" w:hAnsi="Arial" w:cs="Arial"/>
          <w:color w:val="000000"/>
          <w:spacing w:val="-2"/>
          <w:sz w:val="24"/>
          <w:szCs w:val="24"/>
        </w:rPr>
        <w:t xml:space="preserve"> </w:t>
      </w:r>
      <w:r w:rsidR="00782BA4" w:rsidRPr="00782BA4">
        <w:rPr>
          <w:rFonts w:ascii="Arial" w:hAnsi="Arial" w:cs="Arial"/>
          <w:color w:val="000000"/>
          <w:spacing w:val="-2"/>
          <w:sz w:val="24"/>
          <w:szCs w:val="24"/>
        </w:rPr>
        <w:t>Schedule B-3 to the Consolidated Fees By-law.</w:t>
      </w:r>
    </w:p>
    <w:p w14:paraId="4146EA06" w14:textId="4BB6BF25" w:rsidR="00267A82" w:rsidRPr="00F36639" w:rsidRDefault="00782BA4" w:rsidP="00F36639">
      <w:pPr>
        <w:suppressAutoHyphens/>
        <w:ind w:left="1349"/>
        <w:jc w:val="right"/>
        <w:rPr>
          <w:rFonts w:ascii="Arial" w:hAnsi="Arial" w:cs="Arial"/>
          <w:b/>
          <w:color w:val="000000"/>
          <w:spacing w:val="-2"/>
          <w:sz w:val="16"/>
          <w:szCs w:val="16"/>
        </w:rPr>
      </w:pPr>
      <w:r w:rsidRPr="00F36639">
        <w:rPr>
          <w:rFonts w:ascii="Arial" w:hAnsi="Arial" w:cs="Arial"/>
          <w:b/>
          <w:color w:val="000000"/>
          <w:spacing w:val="-2"/>
          <w:sz w:val="16"/>
          <w:szCs w:val="16"/>
        </w:rPr>
        <w:t>2016-209, effective Nov 22, 2016</w:t>
      </w:r>
      <w:r w:rsidR="00267A82" w:rsidRPr="00F36639">
        <w:rPr>
          <w:rFonts w:ascii="Arial" w:hAnsi="Arial" w:cs="Arial"/>
          <w:b/>
          <w:color w:val="000000"/>
          <w:spacing w:val="-2"/>
          <w:sz w:val="16"/>
          <w:szCs w:val="16"/>
        </w:rPr>
        <w:t>.</w:t>
      </w:r>
    </w:p>
    <w:p w14:paraId="4146EA08" w14:textId="77777777" w:rsidR="00267A82" w:rsidRPr="00A560D4" w:rsidRDefault="00267A82" w:rsidP="00D847E0">
      <w:pPr>
        <w:suppressAutoHyphens/>
        <w:spacing w:before="240" w:after="240"/>
        <w:ind w:left="720" w:hanging="720"/>
        <w:rPr>
          <w:rFonts w:ascii="Arial" w:hAnsi="Arial" w:cs="Arial"/>
          <w:color w:val="000000"/>
          <w:spacing w:val="-2"/>
          <w:sz w:val="24"/>
          <w:szCs w:val="24"/>
        </w:rPr>
      </w:pPr>
      <w:r w:rsidRPr="00A560D4">
        <w:rPr>
          <w:rFonts w:ascii="Arial" w:hAnsi="Arial" w:cs="Arial"/>
          <w:color w:val="000000"/>
          <w:spacing w:val="-2"/>
          <w:sz w:val="24"/>
          <w:szCs w:val="24"/>
        </w:rPr>
        <w:t>4.03</w:t>
      </w:r>
      <w:r w:rsidRPr="00A560D4">
        <w:rPr>
          <w:rFonts w:ascii="Arial" w:hAnsi="Arial" w:cs="Arial"/>
          <w:color w:val="000000"/>
          <w:spacing w:val="-2"/>
          <w:sz w:val="24"/>
          <w:szCs w:val="24"/>
        </w:rPr>
        <w:tab/>
      </w:r>
      <w:r w:rsidRPr="00A560D4">
        <w:rPr>
          <w:rFonts w:ascii="Arial" w:hAnsi="Arial" w:cs="Arial"/>
          <w:b/>
          <w:bCs/>
          <w:color w:val="000000"/>
          <w:spacing w:val="-2"/>
          <w:sz w:val="24"/>
          <w:szCs w:val="24"/>
          <w:u w:val="single"/>
        </w:rPr>
        <w:t>Additional Documents Required:</w:t>
      </w:r>
      <w:r w:rsidRPr="00A560D4">
        <w:rPr>
          <w:rFonts w:ascii="Arial" w:hAnsi="Arial" w:cs="Arial"/>
          <w:color w:val="000000"/>
          <w:spacing w:val="-2"/>
          <w:sz w:val="24"/>
          <w:szCs w:val="24"/>
        </w:rPr>
        <w:t xml:space="preserve"> In addition to the requirements prescribed in </w:t>
      </w:r>
      <w:r w:rsidR="008163CC" w:rsidRPr="00A560D4">
        <w:rPr>
          <w:rFonts w:ascii="Arial" w:hAnsi="Arial" w:cs="Arial"/>
          <w:color w:val="000000"/>
          <w:spacing w:val="-2"/>
          <w:sz w:val="24"/>
          <w:szCs w:val="24"/>
        </w:rPr>
        <w:t>subs</w:t>
      </w:r>
      <w:r w:rsidRPr="00A560D4">
        <w:rPr>
          <w:rFonts w:ascii="Arial" w:hAnsi="Arial" w:cs="Arial"/>
          <w:color w:val="000000"/>
          <w:spacing w:val="-2"/>
          <w:sz w:val="24"/>
          <w:szCs w:val="24"/>
        </w:rPr>
        <w:t xml:space="preserve">ection </w:t>
      </w:r>
      <w:r w:rsidR="00307684" w:rsidRPr="00A560D4">
        <w:rPr>
          <w:rFonts w:ascii="Arial" w:hAnsi="Arial" w:cs="Arial"/>
          <w:color w:val="000000"/>
          <w:spacing w:val="-2"/>
          <w:sz w:val="24"/>
          <w:szCs w:val="24"/>
        </w:rPr>
        <w:t>4</w:t>
      </w:r>
      <w:r w:rsidRPr="00A560D4">
        <w:rPr>
          <w:rFonts w:ascii="Arial" w:hAnsi="Arial" w:cs="Arial"/>
          <w:color w:val="000000"/>
          <w:spacing w:val="-2"/>
          <w:sz w:val="24"/>
          <w:szCs w:val="24"/>
        </w:rPr>
        <w:t>.02, the applicant shall, at the request of the Licensing Officer, or when application is being made for a new or altered business, provide the following:</w:t>
      </w:r>
    </w:p>
    <w:p w14:paraId="4146EA0A" w14:textId="77777777" w:rsidR="00267A82" w:rsidRPr="00A560D4" w:rsidRDefault="00267A82" w:rsidP="00D847E0">
      <w:pPr>
        <w:numPr>
          <w:ilvl w:val="0"/>
          <w:numId w:val="6"/>
        </w:numPr>
        <w:tabs>
          <w:tab w:val="clear" w:pos="432"/>
          <w:tab w:val="num" w:pos="1276"/>
        </w:tabs>
        <w:suppressAutoHyphens/>
        <w:spacing w:before="240" w:after="240"/>
        <w:ind w:left="1276" w:hanging="567"/>
        <w:rPr>
          <w:rFonts w:ascii="Arial" w:hAnsi="Arial" w:cs="Arial"/>
          <w:color w:val="000000"/>
          <w:spacing w:val="-2"/>
          <w:sz w:val="24"/>
          <w:szCs w:val="24"/>
        </w:rPr>
      </w:pPr>
      <w:r w:rsidRPr="00A560D4">
        <w:rPr>
          <w:rFonts w:ascii="Arial" w:hAnsi="Arial" w:cs="Arial"/>
          <w:color w:val="000000"/>
          <w:spacing w:val="-2"/>
          <w:sz w:val="24"/>
          <w:szCs w:val="24"/>
        </w:rPr>
        <w:t>documentation, satisfactory to the Licensing Officer, that the applicant is the property owner of the land at the location or, alternatively, that he or she has the authority of the property owner and/or manager to operate from the site;</w:t>
      </w:r>
    </w:p>
    <w:p w14:paraId="4146EA0B" w14:textId="77777777" w:rsidR="00267A82" w:rsidRPr="00A560D4" w:rsidRDefault="00267A82" w:rsidP="00D847E0">
      <w:pPr>
        <w:numPr>
          <w:ilvl w:val="0"/>
          <w:numId w:val="6"/>
        </w:numPr>
        <w:tabs>
          <w:tab w:val="clear" w:pos="432"/>
          <w:tab w:val="num" w:pos="1276"/>
        </w:tabs>
        <w:suppressAutoHyphens/>
        <w:spacing w:before="240" w:after="240"/>
        <w:ind w:left="1276" w:hanging="567"/>
        <w:rPr>
          <w:rFonts w:ascii="Arial" w:hAnsi="Arial" w:cs="Arial"/>
          <w:color w:val="000000"/>
          <w:spacing w:val="-2"/>
          <w:sz w:val="24"/>
          <w:szCs w:val="24"/>
        </w:rPr>
      </w:pPr>
      <w:r w:rsidRPr="00A560D4">
        <w:rPr>
          <w:rFonts w:ascii="Arial" w:hAnsi="Arial" w:cs="Arial"/>
          <w:color w:val="000000"/>
          <w:spacing w:val="-2"/>
          <w:sz w:val="24"/>
          <w:szCs w:val="24"/>
        </w:rPr>
        <w:t>a site plan drawing outlining the location of all roads and their names, all buildings, the buildings dimensions and their proximity to other buildings and property lines;</w:t>
      </w:r>
    </w:p>
    <w:p w14:paraId="4146EA0C" w14:textId="77777777" w:rsidR="00267A82" w:rsidRPr="00A560D4" w:rsidRDefault="00267A82" w:rsidP="00D847E0">
      <w:pPr>
        <w:numPr>
          <w:ilvl w:val="0"/>
          <w:numId w:val="6"/>
        </w:numPr>
        <w:tabs>
          <w:tab w:val="clear" w:pos="432"/>
          <w:tab w:val="num" w:pos="1276"/>
        </w:tabs>
        <w:suppressAutoHyphens/>
        <w:spacing w:before="240" w:after="240"/>
        <w:ind w:left="1276" w:hanging="567"/>
        <w:rPr>
          <w:rFonts w:ascii="Arial" w:hAnsi="Arial" w:cs="Arial"/>
          <w:color w:val="000000"/>
          <w:spacing w:val="-2"/>
          <w:sz w:val="24"/>
          <w:szCs w:val="24"/>
        </w:rPr>
      </w:pPr>
      <w:r w:rsidRPr="00A560D4">
        <w:rPr>
          <w:rFonts w:ascii="Arial" w:hAnsi="Arial" w:cs="Arial"/>
          <w:color w:val="000000"/>
          <w:spacing w:val="-2"/>
          <w:sz w:val="24"/>
          <w:szCs w:val="24"/>
        </w:rPr>
        <w:t xml:space="preserve">documentation from the Development Services Department that the property upon which the </w:t>
      </w:r>
      <w:r w:rsidR="00735B33" w:rsidRPr="00A560D4">
        <w:rPr>
          <w:rFonts w:ascii="Arial" w:hAnsi="Arial" w:cs="Arial"/>
          <w:color w:val="000000"/>
          <w:spacing w:val="-2"/>
          <w:sz w:val="24"/>
          <w:szCs w:val="24"/>
        </w:rPr>
        <w:t>s</w:t>
      </w:r>
      <w:r w:rsidRPr="00A560D4">
        <w:rPr>
          <w:rFonts w:ascii="Arial" w:hAnsi="Arial" w:cs="Arial"/>
          <w:color w:val="000000"/>
          <w:spacing w:val="-2"/>
          <w:sz w:val="24"/>
          <w:szCs w:val="24"/>
        </w:rPr>
        <w:t xml:space="preserve">alvage </w:t>
      </w:r>
      <w:r w:rsidR="00735B33" w:rsidRPr="00A560D4">
        <w:rPr>
          <w:rFonts w:ascii="Arial" w:hAnsi="Arial" w:cs="Arial"/>
          <w:color w:val="000000"/>
          <w:spacing w:val="-2"/>
          <w:sz w:val="24"/>
          <w:szCs w:val="24"/>
        </w:rPr>
        <w:t>y</w:t>
      </w:r>
      <w:r w:rsidRPr="00A560D4">
        <w:rPr>
          <w:rFonts w:ascii="Arial" w:hAnsi="Arial" w:cs="Arial"/>
          <w:color w:val="000000"/>
          <w:spacing w:val="-2"/>
          <w:sz w:val="24"/>
          <w:szCs w:val="24"/>
        </w:rPr>
        <w:t>ard will operate is appropriately zoned; and</w:t>
      </w:r>
    </w:p>
    <w:p w14:paraId="4146EA0D" w14:textId="77777777" w:rsidR="00267A82" w:rsidRPr="00A560D4" w:rsidRDefault="00F5453E" w:rsidP="00D847E0">
      <w:pPr>
        <w:numPr>
          <w:ilvl w:val="0"/>
          <w:numId w:val="6"/>
        </w:numPr>
        <w:tabs>
          <w:tab w:val="clear" w:pos="432"/>
          <w:tab w:val="num" w:pos="1276"/>
        </w:tabs>
        <w:suppressAutoHyphens/>
        <w:spacing w:before="240" w:after="240"/>
        <w:ind w:firstLine="277"/>
        <w:rPr>
          <w:rFonts w:ascii="Arial" w:hAnsi="Arial" w:cs="Arial"/>
          <w:color w:val="000000"/>
          <w:spacing w:val="-2"/>
          <w:sz w:val="24"/>
          <w:szCs w:val="24"/>
        </w:rPr>
      </w:pPr>
      <w:r w:rsidRPr="00A560D4">
        <w:rPr>
          <w:rFonts w:ascii="Arial" w:hAnsi="Arial" w:cs="Arial"/>
          <w:color w:val="000000"/>
          <w:spacing w:val="-2"/>
          <w:sz w:val="24"/>
          <w:szCs w:val="24"/>
        </w:rPr>
        <w:t xml:space="preserve">a </w:t>
      </w:r>
      <w:r w:rsidR="00267A82" w:rsidRPr="00A560D4">
        <w:rPr>
          <w:rFonts w:ascii="Arial" w:hAnsi="Arial" w:cs="Arial"/>
          <w:color w:val="000000"/>
          <w:spacing w:val="-2"/>
          <w:sz w:val="24"/>
          <w:szCs w:val="24"/>
        </w:rPr>
        <w:t xml:space="preserve">copy of </w:t>
      </w:r>
      <w:r w:rsidRPr="00A560D4">
        <w:rPr>
          <w:rFonts w:ascii="Arial" w:hAnsi="Arial" w:cs="Arial"/>
          <w:color w:val="000000"/>
          <w:spacing w:val="-2"/>
          <w:sz w:val="24"/>
          <w:szCs w:val="24"/>
        </w:rPr>
        <w:t xml:space="preserve">their </w:t>
      </w:r>
      <w:r w:rsidR="00267A82" w:rsidRPr="00A560D4">
        <w:rPr>
          <w:rFonts w:ascii="Arial" w:hAnsi="Arial" w:cs="Arial"/>
          <w:color w:val="000000"/>
          <w:spacing w:val="-2"/>
          <w:sz w:val="24"/>
          <w:szCs w:val="24"/>
        </w:rPr>
        <w:t xml:space="preserve">Ontario </w:t>
      </w:r>
      <w:r w:rsidRPr="00A560D4">
        <w:rPr>
          <w:rFonts w:ascii="Arial" w:hAnsi="Arial" w:cs="Arial"/>
          <w:color w:val="000000"/>
          <w:spacing w:val="-2"/>
          <w:sz w:val="24"/>
          <w:szCs w:val="24"/>
        </w:rPr>
        <w:t>Master Business Licence</w:t>
      </w:r>
      <w:r w:rsidR="00267A82" w:rsidRPr="00A560D4">
        <w:rPr>
          <w:rFonts w:ascii="Arial" w:hAnsi="Arial" w:cs="Arial"/>
          <w:color w:val="000000"/>
          <w:spacing w:val="-2"/>
          <w:sz w:val="24"/>
          <w:szCs w:val="24"/>
        </w:rPr>
        <w:t>.</w:t>
      </w:r>
    </w:p>
    <w:p w14:paraId="4146EA0F" w14:textId="77777777" w:rsidR="00267A82" w:rsidRPr="00A560D4" w:rsidRDefault="00267A82" w:rsidP="00D847E0">
      <w:pPr>
        <w:tabs>
          <w:tab w:val="left" w:pos="720"/>
          <w:tab w:val="left" w:pos="1440"/>
          <w:tab w:val="right" w:pos="9000"/>
          <w:tab w:val="right" w:pos="9360"/>
        </w:tabs>
        <w:suppressAutoHyphens/>
        <w:spacing w:before="240" w:after="240"/>
        <w:ind w:left="720" w:hanging="720"/>
        <w:rPr>
          <w:rFonts w:ascii="Arial" w:hAnsi="Arial" w:cs="Arial"/>
          <w:color w:val="000000"/>
          <w:spacing w:val="-2"/>
          <w:sz w:val="24"/>
          <w:szCs w:val="24"/>
          <w:lang w:val="en-CA"/>
        </w:rPr>
      </w:pPr>
      <w:r w:rsidRPr="00A560D4">
        <w:rPr>
          <w:rFonts w:ascii="Arial" w:hAnsi="Arial" w:cs="Arial"/>
          <w:color w:val="000000"/>
          <w:spacing w:val="-2"/>
          <w:sz w:val="24"/>
          <w:szCs w:val="24"/>
        </w:rPr>
        <w:t>4.04</w:t>
      </w:r>
      <w:r w:rsidRPr="00A560D4">
        <w:rPr>
          <w:rFonts w:ascii="Arial" w:hAnsi="Arial" w:cs="Arial"/>
          <w:color w:val="000000"/>
          <w:spacing w:val="-2"/>
          <w:sz w:val="24"/>
          <w:szCs w:val="24"/>
        </w:rPr>
        <w:tab/>
      </w:r>
      <w:r w:rsidRPr="00A560D4">
        <w:rPr>
          <w:rFonts w:ascii="Arial" w:hAnsi="Arial" w:cs="Arial"/>
          <w:b/>
          <w:bCs/>
          <w:color w:val="000000"/>
          <w:spacing w:val="-2"/>
          <w:sz w:val="24"/>
          <w:szCs w:val="24"/>
          <w:u w:val="single"/>
        </w:rPr>
        <w:t>Additional Criteria Considered</w:t>
      </w:r>
      <w:r w:rsidRPr="00A560D4">
        <w:rPr>
          <w:rFonts w:ascii="Arial" w:hAnsi="Arial" w:cs="Arial"/>
          <w:color w:val="000000"/>
          <w:spacing w:val="-2"/>
          <w:sz w:val="24"/>
          <w:szCs w:val="24"/>
        </w:rPr>
        <w:t xml:space="preserve">: The Licensing Officer may deny a </w:t>
      </w:r>
      <w:r w:rsidR="00F5453E"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or issue a </w:t>
      </w:r>
      <w:r w:rsidR="00F5453E" w:rsidRPr="00A560D4">
        <w:rPr>
          <w:rFonts w:ascii="Arial" w:hAnsi="Arial" w:cs="Arial"/>
          <w:color w:val="000000"/>
          <w:spacing w:val="-2"/>
          <w:sz w:val="24"/>
          <w:szCs w:val="24"/>
        </w:rPr>
        <w:t>l</w:t>
      </w:r>
      <w:r w:rsidRPr="00A560D4">
        <w:rPr>
          <w:rFonts w:ascii="Arial" w:hAnsi="Arial" w:cs="Arial"/>
          <w:color w:val="000000"/>
          <w:spacing w:val="-2"/>
          <w:sz w:val="24"/>
          <w:szCs w:val="24"/>
        </w:rPr>
        <w:t>icence with specific conditions based on, but not limited to the following criteria:</w:t>
      </w:r>
    </w:p>
    <w:p w14:paraId="4146EA11"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 xml:space="preserve">pplicant’s premises or place of trade are the object of an order to comply made under the Property Standards By-law, or an order made under the </w:t>
      </w:r>
      <w:r w:rsidRPr="00A560D4">
        <w:rPr>
          <w:rFonts w:ascii="Arial" w:hAnsi="Arial" w:cs="Arial"/>
          <w:i/>
          <w:iCs/>
          <w:color w:val="000000"/>
          <w:spacing w:val="-2"/>
          <w:sz w:val="24"/>
          <w:szCs w:val="24"/>
        </w:rPr>
        <w:t>Building Code Act S. O. 1992, c.23</w:t>
      </w:r>
      <w:r w:rsidR="000960C0" w:rsidRPr="00A560D4">
        <w:rPr>
          <w:rFonts w:ascii="Arial" w:hAnsi="Arial" w:cs="Arial"/>
          <w:bCs/>
          <w:sz w:val="24"/>
          <w:szCs w:val="24"/>
        </w:rPr>
        <w:t>, as amended</w:t>
      </w:r>
      <w:r w:rsidRPr="00A560D4">
        <w:rPr>
          <w:rFonts w:ascii="Arial" w:hAnsi="Arial" w:cs="Arial"/>
          <w:color w:val="000000"/>
          <w:spacing w:val="-2"/>
          <w:sz w:val="24"/>
          <w:szCs w:val="24"/>
        </w:rPr>
        <w:t xml:space="preserve">; </w:t>
      </w:r>
    </w:p>
    <w:p w14:paraId="4146EA12"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 xml:space="preserve">pplicant’s premises (or use of such for the </w:t>
      </w:r>
      <w:r w:rsidR="00374EFA" w:rsidRPr="00A560D4">
        <w:rPr>
          <w:rFonts w:ascii="Arial" w:hAnsi="Arial" w:cs="Arial"/>
          <w:color w:val="000000"/>
          <w:spacing w:val="-2"/>
          <w:sz w:val="24"/>
          <w:szCs w:val="24"/>
        </w:rPr>
        <w:t>b</w:t>
      </w:r>
      <w:r w:rsidRPr="00A560D4">
        <w:rPr>
          <w:rFonts w:ascii="Arial" w:hAnsi="Arial" w:cs="Arial"/>
          <w:color w:val="000000"/>
          <w:spacing w:val="-2"/>
          <w:sz w:val="24"/>
          <w:szCs w:val="24"/>
        </w:rPr>
        <w:t>usiness requested) is not in compliance with the Zoning By-law or any parking requirements of the City;</w:t>
      </w:r>
    </w:p>
    <w:p w14:paraId="4146EA13"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pplicant’s premises requires corrective action pursuant to an order of the Medical Officer of Health to ensure the safety or health of the public;</w:t>
      </w:r>
    </w:p>
    <w:p w14:paraId="4146EA14"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pplicant’s premises requires corrective action pursuant to an order of the Fire Chief;</w:t>
      </w:r>
    </w:p>
    <w:p w14:paraId="4146EA15" w14:textId="77777777" w:rsidR="00267A82" w:rsidRPr="00055ACB"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lastRenderedPageBreak/>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 xml:space="preserve">pplicant has been found to have discriminated against a member of the public contrary to </w:t>
      </w:r>
      <w:r w:rsidRPr="00055ACB">
        <w:rPr>
          <w:rFonts w:ascii="Arial" w:hAnsi="Arial" w:cs="Arial"/>
          <w:iCs/>
          <w:color w:val="000000"/>
          <w:spacing w:val="-2"/>
          <w:sz w:val="24"/>
          <w:szCs w:val="24"/>
        </w:rPr>
        <w:t>The Ontario Human Rights Code R. S. O. 1990 c.H.19</w:t>
      </w:r>
      <w:r w:rsidRPr="00055ACB">
        <w:rPr>
          <w:rFonts w:ascii="Arial" w:hAnsi="Arial" w:cs="Arial"/>
          <w:color w:val="000000"/>
          <w:spacing w:val="-2"/>
          <w:sz w:val="24"/>
          <w:szCs w:val="24"/>
        </w:rPr>
        <w:t>;</w:t>
      </w:r>
    </w:p>
    <w:p w14:paraId="4146EA16"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 xml:space="preserve">pplicant has been convicted of an offence pursuant to the </w:t>
      </w:r>
      <w:r w:rsidRPr="00A560D4">
        <w:rPr>
          <w:rFonts w:ascii="Arial" w:hAnsi="Arial" w:cs="Arial"/>
          <w:i/>
          <w:color w:val="000000"/>
          <w:spacing w:val="-2"/>
          <w:sz w:val="24"/>
          <w:szCs w:val="24"/>
        </w:rPr>
        <w:t>Criminal Code of</w:t>
      </w:r>
      <w:r w:rsidRPr="00A560D4">
        <w:rPr>
          <w:rFonts w:ascii="Arial" w:hAnsi="Arial" w:cs="Arial"/>
          <w:color w:val="000000"/>
          <w:spacing w:val="-2"/>
          <w:sz w:val="24"/>
          <w:szCs w:val="24"/>
        </w:rPr>
        <w:t xml:space="preserve"> </w:t>
      </w:r>
      <w:r w:rsidRPr="00A560D4">
        <w:rPr>
          <w:rFonts w:ascii="Arial" w:hAnsi="Arial" w:cs="Arial"/>
          <w:i/>
          <w:color w:val="000000"/>
          <w:spacing w:val="-2"/>
          <w:sz w:val="24"/>
          <w:szCs w:val="24"/>
        </w:rPr>
        <w:t>Canada</w:t>
      </w:r>
      <w:r w:rsidRPr="00A560D4">
        <w:rPr>
          <w:rFonts w:ascii="Arial" w:hAnsi="Arial" w:cs="Arial"/>
          <w:color w:val="000000"/>
          <w:spacing w:val="-2"/>
          <w:sz w:val="24"/>
          <w:szCs w:val="24"/>
        </w:rPr>
        <w:t>, R.S.C. 1985, c. C.46;</w:t>
      </w:r>
    </w:p>
    <w:p w14:paraId="4146EA17" w14:textId="77777777" w:rsidR="00267A82" w:rsidRPr="00A560D4" w:rsidRDefault="00267A82" w:rsidP="00D847E0">
      <w:pPr>
        <w:numPr>
          <w:ilvl w:val="0"/>
          <w:numId w:val="5"/>
        </w:numPr>
        <w:suppressAutoHyphens/>
        <w:spacing w:before="240" w:after="240"/>
        <w:ind w:hanging="443"/>
        <w:rPr>
          <w:rFonts w:ascii="Arial" w:hAnsi="Arial" w:cs="Arial"/>
          <w:color w:val="000000"/>
          <w:spacing w:val="-2"/>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 was previously convicted of an offence pursuant to this or a predecessor by-law;</w:t>
      </w:r>
    </w:p>
    <w:p w14:paraId="4146EA18" w14:textId="77777777" w:rsidR="00267A82" w:rsidRPr="00A560D4" w:rsidRDefault="00267A82" w:rsidP="00D847E0">
      <w:pPr>
        <w:numPr>
          <w:ilvl w:val="0"/>
          <w:numId w:val="5"/>
        </w:numPr>
        <w:suppressAutoHyphens/>
        <w:spacing w:before="240" w:after="240"/>
        <w:ind w:hanging="443"/>
        <w:rPr>
          <w:rFonts w:ascii="Arial" w:hAnsi="Arial" w:cs="Arial"/>
          <w:sz w:val="24"/>
          <w:szCs w:val="24"/>
          <w:lang w:val="en-CA"/>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 is financially obligated to the City in some manner other than for current taxes; and</w:t>
      </w:r>
    </w:p>
    <w:p w14:paraId="4146EA19" w14:textId="77777777" w:rsidR="00267A82" w:rsidRPr="00A560D4" w:rsidRDefault="00267A82" w:rsidP="00D847E0">
      <w:pPr>
        <w:numPr>
          <w:ilvl w:val="0"/>
          <w:numId w:val="5"/>
        </w:numPr>
        <w:suppressAutoHyphens/>
        <w:spacing w:before="240" w:after="240"/>
        <w:ind w:hanging="443"/>
        <w:rPr>
          <w:rFonts w:ascii="Arial" w:hAnsi="Arial" w:cs="Arial"/>
          <w:sz w:val="24"/>
          <w:szCs w:val="24"/>
        </w:rPr>
      </w:pPr>
      <w:r w:rsidRPr="00A560D4">
        <w:rPr>
          <w:rFonts w:ascii="Arial" w:hAnsi="Arial" w:cs="Arial"/>
          <w:color w:val="000000"/>
          <w:spacing w:val="-2"/>
          <w:sz w:val="24"/>
          <w:szCs w:val="24"/>
        </w:rPr>
        <w:t xml:space="preserve">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 is in breach of this or some other City by-law or law of Ontario or Canada.</w:t>
      </w:r>
    </w:p>
    <w:p w14:paraId="4146EA1B" w14:textId="3AA239A2" w:rsidR="00267A82" w:rsidRPr="00055ACB" w:rsidRDefault="00267A82" w:rsidP="00D847E0">
      <w:pPr>
        <w:spacing w:before="240" w:after="240"/>
        <w:ind w:left="720" w:hanging="720"/>
        <w:rPr>
          <w:rFonts w:ascii="Arial" w:hAnsi="Arial" w:cs="Arial"/>
          <w:sz w:val="24"/>
          <w:szCs w:val="24"/>
        </w:rPr>
      </w:pPr>
      <w:r w:rsidRPr="00A560D4">
        <w:rPr>
          <w:rFonts w:ascii="Arial" w:hAnsi="Arial" w:cs="Arial"/>
          <w:sz w:val="24"/>
          <w:szCs w:val="24"/>
        </w:rPr>
        <w:t>4.05</w:t>
      </w:r>
      <w:r w:rsidRPr="00A560D4">
        <w:rPr>
          <w:rFonts w:ascii="Arial" w:hAnsi="Arial" w:cs="Arial"/>
          <w:sz w:val="24"/>
          <w:szCs w:val="24"/>
        </w:rPr>
        <w:tab/>
      </w:r>
      <w:r w:rsidRPr="00A560D4">
        <w:rPr>
          <w:rFonts w:ascii="Arial" w:hAnsi="Arial" w:cs="Arial"/>
          <w:b/>
          <w:bCs/>
          <w:sz w:val="24"/>
          <w:szCs w:val="24"/>
          <w:u w:val="single"/>
        </w:rPr>
        <w:t>Disclosure of Private Information:</w:t>
      </w:r>
      <w:r w:rsidR="00F36639">
        <w:rPr>
          <w:rFonts w:ascii="Arial" w:hAnsi="Arial" w:cs="Arial"/>
          <w:sz w:val="24"/>
          <w:szCs w:val="24"/>
        </w:rPr>
        <w:t xml:space="preserve"> </w:t>
      </w:r>
      <w:r w:rsidRPr="00A560D4">
        <w:rPr>
          <w:rFonts w:ascii="Arial" w:hAnsi="Arial" w:cs="Arial"/>
          <w:sz w:val="24"/>
          <w:szCs w:val="24"/>
        </w:rPr>
        <w:t xml:space="preserve">It shall be a condition of every licence that an </w:t>
      </w:r>
      <w:r w:rsidR="00374EFA" w:rsidRPr="00A560D4">
        <w:rPr>
          <w:rFonts w:ascii="Arial" w:hAnsi="Arial" w:cs="Arial"/>
          <w:sz w:val="24"/>
          <w:szCs w:val="24"/>
        </w:rPr>
        <w:t>o</w:t>
      </w:r>
      <w:r w:rsidRPr="00A560D4">
        <w:rPr>
          <w:rFonts w:ascii="Arial" w:hAnsi="Arial" w:cs="Arial"/>
          <w:sz w:val="24"/>
          <w:szCs w:val="24"/>
        </w:rPr>
        <w:t xml:space="preserve">wner or </w:t>
      </w:r>
      <w:r w:rsidR="00374EFA" w:rsidRPr="00A560D4">
        <w:rPr>
          <w:rFonts w:ascii="Arial" w:hAnsi="Arial" w:cs="Arial"/>
          <w:sz w:val="24"/>
          <w:szCs w:val="24"/>
        </w:rPr>
        <w:t>o</w:t>
      </w:r>
      <w:r w:rsidRPr="00A560D4">
        <w:rPr>
          <w:rFonts w:ascii="Arial" w:hAnsi="Arial" w:cs="Arial"/>
          <w:sz w:val="24"/>
          <w:szCs w:val="24"/>
        </w:rPr>
        <w:t xml:space="preserve">perator shall consent to the disclosure of all records and personal information with respect to any licence application, approval refusal or revocation to any law enforcement agency, provincial ministry, federal department, agency, board or commission thereof or any other municipality, or to the </w:t>
      </w:r>
      <w:r w:rsidR="00374EFA" w:rsidRPr="00A560D4">
        <w:rPr>
          <w:rFonts w:ascii="Arial" w:hAnsi="Arial" w:cs="Arial"/>
          <w:sz w:val="24"/>
          <w:szCs w:val="24"/>
        </w:rPr>
        <w:t>o</w:t>
      </w:r>
      <w:r w:rsidRPr="00A560D4">
        <w:rPr>
          <w:rFonts w:ascii="Arial" w:hAnsi="Arial" w:cs="Arial"/>
          <w:sz w:val="24"/>
          <w:szCs w:val="24"/>
        </w:rPr>
        <w:t xml:space="preserve">wner of the </w:t>
      </w:r>
      <w:r w:rsidR="00374EFA" w:rsidRPr="00A560D4">
        <w:rPr>
          <w:rFonts w:ascii="Arial" w:hAnsi="Arial" w:cs="Arial"/>
          <w:sz w:val="24"/>
          <w:szCs w:val="24"/>
        </w:rPr>
        <w:t>s</w:t>
      </w:r>
      <w:r w:rsidRPr="00A560D4">
        <w:rPr>
          <w:rFonts w:ascii="Arial" w:hAnsi="Arial" w:cs="Arial"/>
          <w:sz w:val="24"/>
          <w:szCs w:val="24"/>
        </w:rPr>
        <w:t xml:space="preserve">alvage </w:t>
      </w:r>
      <w:r w:rsidR="00374EFA" w:rsidRPr="00A560D4">
        <w:rPr>
          <w:rFonts w:ascii="Arial" w:hAnsi="Arial" w:cs="Arial"/>
          <w:sz w:val="24"/>
          <w:szCs w:val="24"/>
        </w:rPr>
        <w:t>y</w:t>
      </w:r>
      <w:r w:rsidRPr="00A560D4">
        <w:rPr>
          <w:rFonts w:ascii="Arial" w:hAnsi="Arial" w:cs="Arial"/>
          <w:sz w:val="24"/>
          <w:szCs w:val="24"/>
        </w:rPr>
        <w:t xml:space="preserve">ard, pursuant to the </w:t>
      </w:r>
      <w:r w:rsidRPr="00055ACB">
        <w:rPr>
          <w:rFonts w:ascii="Arial" w:hAnsi="Arial" w:cs="Arial"/>
          <w:sz w:val="24"/>
          <w:szCs w:val="24"/>
        </w:rPr>
        <w:t>Municipal Freedom of Information and Protection of Privacy Act, R.S.O. 1990,c.m.56,s.32</w:t>
      </w:r>
      <w:r w:rsidR="000960C0" w:rsidRPr="00055ACB">
        <w:rPr>
          <w:rFonts w:ascii="Arial" w:hAnsi="Arial" w:cs="Arial"/>
          <w:bCs/>
          <w:sz w:val="24"/>
          <w:szCs w:val="24"/>
        </w:rPr>
        <w:t>, as amended</w:t>
      </w:r>
      <w:r w:rsidRPr="00055ACB">
        <w:rPr>
          <w:rFonts w:ascii="Arial" w:hAnsi="Arial" w:cs="Arial"/>
          <w:sz w:val="24"/>
          <w:szCs w:val="24"/>
        </w:rPr>
        <w:t>.</w:t>
      </w:r>
    </w:p>
    <w:p w14:paraId="4146EA1D" w14:textId="6A1AF518" w:rsidR="00267A82" w:rsidRPr="00A560D4" w:rsidRDefault="00267A82" w:rsidP="00D847E0">
      <w:pPr>
        <w:tabs>
          <w:tab w:val="left" w:pos="720"/>
          <w:tab w:val="left" w:pos="1440"/>
          <w:tab w:val="right" w:pos="9000"/>
          <w:tab w:val="right" w:pos="9360"/>
        </w:tabs>
        <w:suppressAutoHyphens/>
        <w:spacing w:before="240" w:after="240"/>
        <w:ind w:left="709" w:hanging="709"/>
        <w:rPr>
          <w:rFonts w:ascii="Arial" w:hAnsi="Arial" w:cs="Arial"/>
          <w:color w:val="000000"/>
          <w:spacing w:val="-2"/>
          <w:sz w:val="24"/>
          <w:szCs w:val="24"/>
        </w:rPr>
      </w:pPr>
      <w:r w:rsidRPr="00A560D4">
        <w:rPr>
          <w:rFonts w:ascii="Arial" w:hAnsi="Arial" w:cs="Arial"/>
          <w:color w:val="000000"/>
          <w:spacing w:val="-2"/>
          <w:sz w:val="24"/>
          <w:szCs w:val="24"/>
        </w:rPr>
        <w:t>4.06</w:t>
      </w:r>
      <w:r w:rsidRPr="00A560D4">
        <w:rPr>
          <w:rFonts w:ascii="Arial" w:hAnsi="Arial" w:cs="Arial"/>
          <w:color w:val="000000"/>
          <w:spacing w:val="-2"/>
          <w:sz w:val="24"/>
          <w:szCs w:val="24"/>
        </w:rPr>
        <w:tab/>
      </w:r>
      <w:r w:rsidRPr="00A560D4">
        <w:rPr>
          <w:rFonts w:ascii="Arial" w:hAnsi="Arial" w:cs="Arial"/>
          <w:b/>
          <w:color w:val="000000"/>
          <w:spacing w:val="-2"/>
          <w:sz w:val="24"/>
          <w:szCs w:val="24"/>
          <w:u w:val="single"/>
        </w:rPr>
        <w:t>Inspection Requirement:</w:t>
      </w:r>
      <w:r w:rsidRPr="00A560D4">
        <w:rPr>
          <w:rFonts w:ascii="Arial" w:hAnsi="Arial" w:cs="Arial"/>
          <w:b/>
          <w:color w:val="000000"/>
          <w:spacing w:val="-2"/>
          <w:sz w:val="24"/>
          <w:szCs w:val="24"/>
        </w:rPr>
        <w:t xml:space="preserve"> </w:t>
      </w:r>
      <w:r w:rsidRPr="00A560D4">
        <w:rPr>
          <w:rFonts w:ascii="Arial" w:hAnsi="Arial" w:cs="Arial"/>
          <w:color w:val="000000"/>
          <w:spacing w:val="-2"/>
          <w:sz w:val="24"/>
          <w:szCs w:val="24"/>
        </w:rPr>
        <w:t xml:space="preserve">The Licensing Officer or designate may inspect any property where a </w:t>
      </w:r>
      <w:r w:rsidR="00374EFA" w:rsidRPr="00A560D4">
        <w:rPr>
          <w:rFonts w:ascii="Arial" w:hAnsi="Arial" w:cs="Arial"/>
          <w:color w:val="000000"/>
          <w:spacing w:val="-2"/>
          <w:sz w:val="24"/>
          <w:szCs w:val="24"/>
        </w:rPr>
        <w:t>s</w:t>
      </w:r>
      <w:r w:rsidRPr="00A560D4">
        <w:rPr>
          <w:rFonts w:ascii="Arial" w:hAnsi="Arial" w:cs="Arial"/>
          <w:color w:val="000000"/>
          <w:spacing w:val="-2"/>
          <w:sz w:val="24"/>
          <w:szCs w:val="24"/>
        </w:rPr>
        <w:t xml:space="preserve">alvage </w:t>
      </w:r>
      <w:r w:rsidR="00374EFA" w:rsidRPr="00A560D4">
        <w:rPr>
          <w:rFonts w:ascii="Arial" w:hAnsi="Arial" w:cs="Arial"/>
          <w:color w:val="000000"/>
          <w:spacing w:val="-2"/>
          <w:sz w:val="24"/>
          <w:szCs w:val="24"/>
        </w:rPr>
        <w:t>y</w:t>
      </w:r>
      <w:r w:rsidRPr="00A560D4">
        <w:rPr>
          <w:rFonts w:ascii="Arial" w:hAnsi="Arial" w:cs="Arial"/>
          <w:color w:val="000000"/>
          <w:spacing w:val="-2"/>
          <w:sz w:val="24"/>
          <w:szCs w:val="24"/>
        </w:rPr>
        <w:t>ard is to operate prior to the issuance of any licence.</w:t>
      </w:r>
    </w:p>
    <w:p w14:paraId="4146EA1F" w14:textId="27399401" w:rsidR="00267A82" w:rsidRPr="00A560D4" w:rsidRDefault="00267A82" w:rsidP="00D847E0">
      <w:pPr>
        <w:tabs>
          <w:tab w:val="left" w:pos="720"/>
          <w:tab w:val="left" w:pos="1440"/>
          <w:tab w:val="right" w:pos="9000"/>
          <w:tab w:val="right" w:pos="9360"/>
        </w:tabs>
        <w:suppressAutoHyphens/>
        <w:spacing w:before="240" w:after="240"/>
        <w:ind w:left="720" w:hanging="720"/>
        <w:rPr>
          <w:rFonts w:ascii="Arial" w:hAnsi="Arial" w:cs="Arial"/>
          <w:color w:val="000000"/>
          <w:spacing w:val="-2"/>
          <w:sz w:val="24"/>
          <w:szCs w:val="24"/>
        </w:rPr>
      </w:pPr>
      <w:r w:rsidRPr="00A560D4">
        <w:rPr>
          <w:rFonts w:ascii="Arial" w:hAnsi="Arial" w:cs="Arial"/>
          <w:color w:val="000000"/>
          <w:spacing w:val="-2"/>
          <w:sz w:val="24"/>
          <w:szCs w:val="24"/>
        </w:rPr>
        <w:t>4.07</w:t>
      </w:r>
      <w:r w:rsidRPr="00A560D4">
        <w:rPr>
          <w:rFonts w:ascii="Arial" w:hAnsi="Arial" w:cs="Arial"/>
          <w:color w:val="000000"/>
          <w:spacing w:val="-2"/>
          <w:sz w:val="24"/>
          <w:szCs w:val="24"/>
        </w:rPr>
        <w:tab/>
      </w:r>
      <w:r w:rsidRPr="00A560D4">
        <w:rPr>
          <w:rFonts w:ascii="Arial" w:hAnsi="Arial" w:cs="Arial"/>
          <w:b/>
          <w:bCs/>
          <w:color w:val="000000"/>
          <w:spacing w:val="-2"/>
          <w:sz w:val="24"/>
          <w:szCs w:val="24"/>
          <w:u w:val="single"/>
        </w:rPr>
        <w:t>Time Limited</w:t>
      </w:r>
      <w:r w:rsidRPr="00A560D4">
        <w:rPr>
          <w:rFonts w:ascii="Arial" w:hAnsi="Arial" w:cs="Arial"/>
          <w:color w:val="000000"/>
          <w:spacing w:val="-2"/>
          <w:sz w:val="24"/>
          <w:szCs w:val="24"/>
        </w:rPr>
        <w:t xml:space="preserve">: </w:t>
      </w:r>
      <w:r w:rsidRPr="00A560D4">
        <w:rPr>
          <w:rFonts w:ascii="Arial" w:hAnsi="Arial" w:cs="Arial"/>
          <w:spacing w:val="-2"/>
          <w:sz w:val="24"/>
          <w:szCs w:val="24"/>
        </w:rPr>
        <w:t>Licences shall be issued for a maximum period of one year and shall come into effect on the date that they are issued, and expire on December 31 of that same year.</w:t>
      </w:r>
    </w:p>
    <w:p w14:paraId="4146EA21" w14:textId="66EFAE9F" w:rsidR="00267A82" w:rsidRPr="00A560D4" w:rsidRDefault="00267A82" w:rsidP="00D847E0">
      <w:pPr>
        <w:tabs>
          <w:tab w:val="left" w:pos="720"/>
          <w:tab w:val="left" w:pos="1440"/>
          <w:tab w:val="right" w:pos="9000"/>
          <w:tab w:val="right" w:pos="9360"/>
        </w:tabs>
        <w:suppressAutoHyphens/>
        <w:spacing w:before="240" w:after="240"/>
        <w:ind w:left="720" w:hanging="720"/>
        <w:rPr>
          <w:rFonts w:ascii="Arial" w:hAnsi="Arial" w:cs="Arial"/>
          <w:sz w:val="24"/>
          <w:szCs w:val="24"/>
        </w:rPr>
      </w:pPr>
      <w:r w:rsidRPr="00A560D4">
        <w:rPr>
          <w:rFonts w:ascii="Arial" w:hAnsi="Arial" w:cs="Arial"/>
          <w:sz w:val="24"/>
          <w:szCs w:val="24"/>
        </w:rPr>
        <w:t>4.08</w:t>
      </w:r>
      <w:r w:rsidRPr="00A560D4">
        <w:rPr>
          <w:rFonts w:ascii="Arial" w:hAnsi="Arial" w:cs="Arial"/>
          <w:sz w:val="24"/>
          <w:szCs w:val="24"/>
        </w:rPr>
        <w:tab/>
      </w:r>
      <w:r w:rsidRPr="00A560D4">
        <w:rPr>
          <w:rFonts w:ascii="Arial" w:hAnsi="Arial" w:cs="Arial"/>
          <w:b/>
          <w:color w:val="000000"/>
          <w:spacing w:val="-2"/>
          <w:sz w:val="24"/>
          <w:szCs w:val="24"/>
          <w:u w:val="single"/>
        </w:rPr>
        <w:t>Renewals</w:t>
      </w:r>
      <w:r w:rsidRPr="00A560D4">
        <w:rPr>
          <w:rFonts w:ascii="Arial" w:hAnsi="Arial" w:cs="Arial"/>
          <w:color w:val="000000"/>
          <w:spacing w:val="-2"/>
          <w:sz w:val="24"/>
          <w:szCs w:val="24"/>
        </w:rPr>
        <w:t xml:space="preserve">: </w:t>
      </w:r>
      <w:r w:rsidRPr="00A560D4">
        <w:rPr>
          <w:rFonts w:ascii="Arial" w:hAnsi="Arial" w:cs="Arial"/>
          <w:sz w:val="24"/>
          <w:szCs w:val="24"/>
        </w:rPr>
        <w:t xml:space="preserve">If the facts, conditions and negative comments are the same as had been received in a prior year, and if that </w:t>
      </w:r>
      <w:r w:rsidR="00374EFA" w:rsidRPr="00A560D4">
        <w:rPr>
          <w:rFonts w:ascii="Arial" w:hAnsi="Arial" w:cs="Arial"/>
          <w:sz w:val="24"/>
          <w:szCs w:val="24"/>
        </w:rPr>
        <w:t>l</w:t>
      </w:r>
      <w:r w:rsidRPr="00A560D4">
        <w:rPr>
          <w:rFonts w:ascii="Arial" w:hAnsi="Arial" w:cs="Arial"/>
          <w:sz w:val="24"/>
          <w:szCs w:val="24"/>
        </w:rPr>
        <w:t xml:space="preserve">icence </w:t>
      </w:r>
      <w:r w:rsidR="00B265BC" w:rsidRPr="00A560D4">
        <w:rPr>
          <w:rFonts w:ascii="Arial" w:hAnsi="Arial" w:cs="Arial"/>
          <w:sz w:val="24"/>
          <w:szCs w:val="24"/>
        </w:rPr>
        <w:t xml:space="preserve">was </w:t>
      </w:r>
      <w:r w:rsidRPr="00A560D4">
        <w:rPr>
          <w:rFonts w:ascii="Arial" w:hAnsi="Arial" w:cs="Arial"/>
          <w:sz w:val="24"/>
          <w:szCs w:val="24"/>
        </w:rPr>
        <w:t>issue</w:t>
      </w:r>
      <w:r w:rsidR="00B265BC" w:rsidRPr="00A560D4">
        <w:rPr>
          <w:rFonts w:ascii="Arial" w:hAnsi="Arial" w:cs="Arial"/>
          <w:sz w:val="24"/>
          <w:szCs w:val="24"/>
        </w:rPr>
        <w:t>d</w:t>
      </w:r>
      <w:r w:rsidRPr="00A560D4">
        <w:rPr>
          <w:rFonts w:ascii="Arial" w:hAnsi="Arial" w:cs="Arial"/>
          <w:sz w:val="24"/>
          <w:szCs w:val="24"/>
        </w:rPr>
        <w:t xml:space="preserve"> for that prior time period, the Licensing Officer may renew the </w:t>
      </w:r>
      <w:r w:rsidR="00374EFA" w:rsidRPr="00A560D4">
        <w:rPr>
          <w:rFonts w:ascii="Arial" w:hAnsi="Arial" w:cs="Arial"/>
          <w:sz w:val="24"/>
          <w:szCs w:val="24"/>
        </w:rPr>
        <w:t>l</w:t>
      </w:r>
      <w:r w:rsidRPr="00A560D4">
        <w:rPr>
          <w:rFonts w:ascii="Arial" w:hAnsi="Arial" w:cs="Arial"/>
          <w:sz w:val="24"/>
          <w:szCs w:val="24"/>
        </w:rPr>
        <w:t xml:space="preserve">icence. Notwithstanding this </w:t>
      </w:r>
      <w:r w:rsidR="00374EFA" w:rsidRPr="00A560D4">
        <w:rPr>
          <w:rFonts w:ascii="Arial" w:hAnsi="Arial" w:cs="Arial"/>
          <w:sz w:val="24"/>
          <w:szCs w:val="24"/>
        </w:rPr>
        <w:t>s</w:t>
      </w:r>
      <w:r w:rsidRPr="00A560D4">
        <w:rPr>
          <w:rFonts w:ascii="Arial" w:hAnsi="Arial" w:cs="Arial"/>
          <w:sz w:val="24"/>
          <w:szCs w:val="24"/>
        </w:rPr>
        <w:t xml:space="preserve">ection, all renewal applications are subject to any circulation requirements pursuant to this </w:t>
      </w:r>
      <w:r w:rsidR="00374EFA" w:rsidRPr="00A560D4">
        <w:rPr>
          <w:rFonts w:ascii="Arial" w:hAnsi="Arial" w:cs="Arial"/>
          <w:sz w:val="24"/>
          <w:szCs w:val="24"/>
        </w:rPr>
        <w:t>b</w:t>
      </w:r>
      <w:r w:rsidRPr="00A560D4">
        <w:rPr>
          <w:rFonts w:ascii="Arial" w:hAnsi="Arial" w:cs="Arial"/>
          <w:sz w:val="24"/>
          <w:szCs w:val="24"/>
        </w:rPr>
        <w:t>y-law.</w:t>
      </w:r>
    </w:p>
    <w:p w14:paraId="4146EA23" w14:textId="140AF5D0" w:rsidR="00267A82" w:rsidRPr="00A560D4" w:rsidRDefault="00267A82" w:rsidP="00D847E0">
      <w:pPr>
        <w:tabs>
          <w:tab w:val="left" w:pos="720"/>
          <w:tab w:val="left" w:pos="1440"/>
          <w:tab w:val="right" w:pos="9000"/>
          <w:tab w:val="right" w:pos="9360"/>
        </w:tabs>
        <w:suppressAutoHyphens/>
        <w:spacing w:before="240" w:after="240"/>
        <w:ind w:left="720" w:hanging="720"/>
        <w:rPr>
          <w:rFonts w:ascii="Arial" w:hAnsi="Arial" w:cs="Arial"/>
          <w:sz w:val="24"/>
          <w:szCs w:val="24"/>
        </w:rPr>
      </w:pPr>
      <w:r w:rsidRPr="00A560D4">
        <w:rPr>
          <w:rFonts w:ascii="Arial" w:hAnsi="Arial" w:cs="Arial"/>
          <w:color w:val="000000"/>
          <w:spacing w:val="-2"/>
          <w:sz w:val="24"/>
          <w:szCs w:val="24"/>
        </w:rPr>
        <w:t>4.09</w:t>
      </w:r>
      <w:r w:rsidRPr="00A560D4">
        <w:rPr>
          <w:rFonts w:ascii="Arial" w:hAnsi="Arial" w:cs="Arial"/>
          <w:color w:val="000000"/>
          <w:spacing w:val="-2"/>
          <w:sz w:val="24"/>
          <w:szCs w:val="24"/>
        </w:rPr>
        <w:tab/>
      </w:r>
      <w:r w:rsidRPr="00A560D4">
        <w:rPr>
          <w:rFonts w:ascii="Arial" w:hAnsi="Arial" w:cs="Arial"/>
          <w:b/>
          <w:color w:val="000000"/>
          <w:spacing w:val="-2"/>
          <w:sz w:val="24"/>
          <w:szCs w:val="24"/>
          <w:u w:val="single"/>
        </w:rPr>
        <w:t>Transition Period</w:t>
      </w:r>
      <w:r w:rsidRPr="00A560D4">
        <w:rPr>
          <w:rFonts w:ascii="Arial" w:hAnsi="Arial" w:cs="Arial"/>
          <w:color w:val="000000"/>
          <w:spacing w:val="-2"/>
          <w:sz w:val="24"/>
          <w:szCs w:val="24"/>
        </w:rPr>
        <w:t xml:space="preserve">: Where a Salvage Yard operated lawfully immediately before this </w:t>
      </w:r>
      <w:r w:rsidR="00B265BC" w:rsidRPr="00A560D4">
        <w:rPr>
          <w:rFonts w:ascii="Arial" w:hAnsi="Arial" w:cs="Arial"/>
          <w:color w:val="000000"/>
          <w:spacing w:val="-2"/>
          <w:sz w:val="24"/>
          <w:szCs w:val="24"/>
        </w:rPr>
        <w:t>b</w:t>
      </w:r>
      <w:r w:rsidRPr="00A560D4">
        <w:rPr>
          <w:rFonts w:ascii="Arial" w:hAnsi="Arial" w:cs="Arial"/>
          <w:color w:val="000000"/>
          <w:spacing w:val="-2"/>
          <w:sz w:val="24"/>
          <w:szCs w:val="24"/>
        </w:rPr>
        <w:t xml:space="preserve">y-law took effect, the </w:t>
      </w:r>
      <w:r w:rsidR="00B265BC" w:rsidRPr="00A560D4">
        <w:rPr>
          <w:rFonts w:ascii="Arial" w:hAnsi="Arial" w:cs="Arial"/>
          <w:color w:val="000000"/>
          <w:spacing w:val="-2"/>
          <w:sz w:val="24"/>
          <w:szCs w:val="24"/>
        </w:rPr>
        <w:t>o</w:t>
      </w:r>
      <w:r w:rsidRPr="00A560D4">
        <w:rPr>
          <w:rFonts w:ascii="Arial" w:hAnsi="Arial" w:cs="Arial"/>
          <w:color w:val="000000"/>
          <w:spacing w:val="-2"/>
          <w:sz w:val="24"/>
          <w:szCs w:val="24"/>
        </w:rPr>
        <w:t xml:space="preserve">wner or </w:t>
      </w:r>
      <w:r w:rsidR="00B265BC" w:rsidRPr="00A560D4">
        <w:rPr>
          <w:rFonts w:ascii="Arial" w:hAnsi="Arial" w:cs="Arial"/>
          <w:color w:val="000000"/>
          <w:spacing w:val="-2"/>
          <w:sz w:val="24"/>
          <w:szCs w:val="24"/>
        </w:rPr>
        <w:t>o</w:t>
      </w:r>
      <w:r w:rsidRPr="00A560D4">
        <w:rPr>
          <w:rFonts w:ascii="Arial" w:hAnsi="Arial" w:cs="Arial"/>
          <w:color w:val="000000"/>
          <w:spacing w:val="-2"/>
          <w:sz w:val="24"/>
          <w:szCs w:val="24"/>
        </w:rPr>
        <w:t xml:space="preserve">perator shall be </w:t>
      </w:r>
      <w:r w:rsidR="00B265BC" w:rsidRPr="00A560D4">
        <w:rPr>
          <w:rFonts w:ascii="Arial" w:hAnsi="Arial" w:cs="Arial"/>
          <w:color w:val="000000"/>
          <w:spacing w:val="-2"/>
          <w:sz w:val="24"/>
          <w:szCs w:val="24"/>
        </w:rPr>
        <w:t>exempt from subsection 1.05.</w:t>
      </w:r>
    </w:p>
    <w:p w14:paraId="4146EA25" w14:textId="705344D6" w:rsidR="00267A82" w:rsidRPr="00A560D4" w:rsidRDefault="008163CC" w:rsidP="00F36639">
      <w:pPr>
        <w:pStyle w:val="Heading1"/>
      </w:pPr>
      <w:r w:rsidRPr="00A560D4">
        <w:t>Section</w:t>
      </w:r>
      <w:r w:rsidR="00267A82" w:rsidRPr="00A560D4">
        <w:t xml:space="preserve"> 5.00:</w:t>
      </w:r>
      <w:r w:rsidR="002858C3" w:rsidRPr="00A560D4">
        <w:t xml:space="preserve"> </w:t>
      </w:r>
      <w:r w:rsidR="00267A82" w:rsidRPr="00A560D4">
        <w:t>Granting, Ref</w:t>
      </w:r>
      <w:r w:rsidR="00F36639">
        <w:t>usal a</w:t>
      </w:r>
      <w:r w:rsidR="002858C3" w:rsidRPr="00A560D4">
        <w:t xml:space="preserve">nd Revocation </w:t>
      </w:r>
      <w:r w:rsidR="00F36639">
        <w:t>o</w:t>
      </w:r>
      <w:r w:rsidR="002858C3" w:rsidRPr="00A560D4">
        <w:t>f Licenses</w:t>
      </w:r>
    </w:p>
    <w:p w14:paraId="4146EA27" w14:textId="4584C7D1" w:rsidR="00267A82" w:rsidRPr="00A560D4" w:rsidRDefault="00267A82" w:rsidP="00D847E0">
      <w:pPr>
        <w:suppressAutoHyphens/>
        <w:spacing w:before="240" w:after="240"/>
        <w:ind w:left="709" w:hanging="709"/>
        <w:rPr>
          <w:rFonts w:ascii="Arial" w:hAnsi="Arial" w:cs="Arial"/>
          <w:color w:val="000000"/>
          <w:spacing w:val="-2"/>
          <w:sz w:val="24"/>
          <w:szCs w:val="24"/>
        </w:rPr>
      </w:pPr>
      <w:r w:rsidRPr="00A560D4">
        <w:rPr>
          <w:rFonts w:ascii="Arial" w:hAnsi="Arial" w:cs="Arial"/>
          <w:color w:val="000000"/>
          <w:spacing w:val="-2"/>
          <w:sz w:val="24"/>
          <w:szCs w:val="24"/>
        </w:rPr>
        <w:t>5.01</w:t>
      </w:r>
      <w:r w:rsidRPr="00A560D4">
        <w:rPr>
          <w:rFonts w:ascii="Arial" w:hAnsi="Arial" w:cs="Arial"/>
          <w:color w:val="000000"/>
          <w:spacing w:val="-2"/>
          <w:sz w:val="24"/>
          <w:szCs w:val="24"/>
        </w:rPr>
        <w:tab/>
      </w:r>
      <w:r w:rsidRPr="00A560D4">
        <w:rPr>
          <w:rFonts w:ascii="Arial" w:hAnsi="Arial" w:cs="Arial"/>
          <w:b/>
          <w:color w:val="000000"/>
          <w:spacing w:val="-2"/>
          <w:sz w:val="24"/>
          <w:szCs w:val="24"/>
          <w:u w:val="single"/>
        </w:rPr>
        <w:t>Grant Licence</w:t>
      </w:r>
      <w:r w:rsidRPr="00A560D4">
        <w:rPr>
          <w:rFonts w:ascii="Arial" w:hAnsi="Arial" w:cs="Arial"/>
          <w:b/>
          <w:color w:val="000000"/>
          <w:spacing w:val="-2"/>
          <w:sz w:val="24"/>
          <w:szCs w:val="24"/>
        </w:rPr>
        <w:t xml:space="preserve">: </w:t>
      </w:r>
      <w:r w:rsidRPr="00A560D4">
        <w:rPr>
          <w:rFonts w:ascii="Arial" w:hAnsi="Arial" w:cs="Arial"/>
          <w:bCs/>
          <w:color w:val="000000"/>
          <w:spacing w:val="-2"/>
          <w:sz w:val="24"/>
          <w:szCs w:val="24"/>
        </w:rPr>
        <w:t>W</w:t>
      </w:r>
      <w:r w:rsidRPr="00A560D4">
        <w:rPr>
          <w:rFonts w:ascii="Arial" w:hAnsi="Arial" w:cs="Arial"/>
          <w:color w:val="000000"/>
          <w:spacing w:val="-2"/>
          <w:sz w:val="24"/>
          <w:szCs w:val="24"/>
        </w:rPr>
        <w:t xml:space="preserve">here 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w:t>
      </w:r>
      <w:r w:rsidR="00B265BC" w:rsidRPr="00A560D4">
        <w:rPr>
          <w:rFonts w:ascii="Arial" w:hAnsi="Arial" w:cs="Arial"/>
          <w:color w:val="000000"/>
          <w:spacing w:val="-2"/>
          <w:sz w:val="24"/>
          <w:szCs w:val="24"/>
        </w:rPr>
        <w:t xml:space="preserve"> has provided all of the </w:t>
      </w:r>
      <w:r w:rsidRPr="00A560D4">
        <w:rPr>
          <w:rFonts w:ascii="Arial" w:hAnsi="Arial" w:cs="Arial"/>
          <w:color w:val="000000"/>
          <w:spacing w:val="-2"/>
          <w:sz w:val="24"/>
          <w:szCs w:val="24"/>
        </w:rPr>
        <w:t xml:space="preserve"> </w:t>
      </w:r>
      <w:r w:rsidR="00B265BC" w:rsidRPr="00A560D4">
        <w:rPr>
          <w:rFonts w:ascii="Arial" w:hAnsi="Arial" w:cs="Arial"/>
          <w:color w:val="000000"/>
          <w:spacing w:val="-2"/>
          <w:sz w:val="24"/>
          <w:szCs w:val="24"/>
        </w:rPr>
        <w:t xml:space="preserve">required </w:t>
      </w:r>
      <w:r w:rsidRPr="00A560D4">
        <w:rPr>
          <w:rFonts w:ascii="Arial" w:hAnsi="Arial" w:cs="Arial"/>
          <w:color w:val="000000"/>
          <w:spacing w:val="-2"/>
          <w:sz w:val="24"/>
          <w:szCs w:val="24"/>
        </w:rPr>
        <w:t>documentation</w:t>
      </w:r>
      <w:r w:rsidR="00B265BC" w:rsidRPr="00A560D4">
        <w:rPr>
          <w:rFonts w:ascii="Arial" w:hAnsi="Arial" w:cs="Arial"/>
          <w:color w:val="000000"/>
          <w:spacing w:val="-2"/>
          <w:sz w:val="24"/>
          <w:szCs w:val="24"/>
        </w:rPr>
        <w:t xml:space="preserve"> and it</w:t>
      </w:r>
      <w:r w:rsidRPr="00A560D4">
        <w:rPr>
          <w:rFonts w:ascii="Arial" w:hAnsi="Arial" w:cs="Arial"/>
          <w:color w:val="000000"/>
          <w:spacing w:val="-2"/>
          <w:sz w:val="24"/>
          <w:szCs w:val="24"/>
        </w:rPr>
        <w:t xml:space="preserve"> is in order and the applicable fee has been paid, the Licensing Officer shall grant the </w:t>
      </w:r>
      <w:r w:rsidR="00374EFA" w:rsidRPr="00A560D4">
        <w:rPr>
          <w:rFonts w:ascii="Arial" w:hAnsi="Arial" w:cs="Arial"/>
          <w:color w:val="000000"/>
          <w:spacing w:val="-2"/>
          <w:sz w:val="24"/>
          <w:szCs w:val="24"/>
        </w:rPr>
        <w:t>l</w:t>
      </w:r>
      <w:r w:rsidRPr="00A560D4">
        <w:rPr>
          <w:rFonts w:ascii="Arial" w:hAnsi="Arial" w:cs="Arial"/>
          <w:color w:val="000000"/>
          <w:spacing w:val="-2"/>
          <w:sz w:val="24"/>
          <w:szCs w:val="24"/>
        </w:rPr>
        <w:t xml:space="preserve">icence of the </w:t>
      </w:r>
      <w:r w:rsidR="00374EFA" w:rsidRPr="00A560D4">
        <w:rPr>
          <w:rFonts w:ascii="Arial" w:hAnsi="Arial" w:cs="Arial"/>
          <w:color w:val="000000"/>
          <w:spacing w:val="-2"/>
          <w:sz w:val="24"/>
          <w:szCs w:val="24"/>
        </w:rPr>
        <w:t>a</w:t>
      </w:r>
      <w:r w:rsidRPr="00A560D4">
        <w:rPr>
          <w:rFonts w:ascii="Arial" w:hAnsi="Arial" w:cs="Arial"/>
          <w:color w:val="000000"/>
          <w:spacing w:val="-2"/>
          <w:sz w:val="24"/>
          <w:szCs w:val="24"/>
        </w:rPr>
        <w:t>pplicant, or the renewal, as applicable.</w:t>
      </w:r>
    </w:p>
    <w:p w14:paraId="4146EA29" w14:textId="11F2835B" w:rsidR="00267A82" w:rsidRPr="00A560D4" w:rsidRDefault="00267A82" w:rsidP="00D847E0">
      <w:pPr>
        <w:spacing w:before="240" w:after="240"/>
        <w:ind w:left="709" w:hanging="709"/>
        <w:rPr>
          <w:rFonts w:ascii="Arial" w:hAnsi="Arial" w:cs="Arial"/>
          <w:sz w:val="24"/>
          <w:szCs w:val="24"/>
        </w:rPr>
      </w:pPr>
      <w:r w:rsidRPr="00A560D4">
        <w:rPr>
          <w:rFonts w:ascii="Arial" w:hAnsi="Arial" w:cs="Arial"/>
          <w:sz w:val="24"/>
          <w:szCs w:val="24"/>
        </w:rPr>
        <w:t>5.02</w:t>
      </w:r>
      <w:r w:rsidRPr="00A560D4">
        <w:rPr>
          <w:rFonts w:ascii="Arial" w:hAnsi="Arial" w:cs="Arial"/>
          <w:sz w:val="24"/>
          <w:szCs w:val="24"/>
        </w:rPr>
        <w:tab/>
      </w:r>
      <w:r w:rsidRPr="00A560D4">
        <w:rPr>
          <w:rFonts w:ascii="Arial" w:hAnsi="Arial" w:cs="Arial"/>
          <w:b/>
          <w:sz w:val="24"/>
          <w:szCs w:val="24"/>
          <w:u w:val="single"/>
        </w:rPr>
        <w:t>Grant Licence With Conditions:</w:t>
      </w:r>
      <w:r w:rsidRPr="00A560D4">
        <w:rPr>
          <w:rFonts w:ascii="Arial" w:hAnsi="Arial" w:cs="Arial"/>
          <w:sz w:val="24"/>
          <w:szCs w:val="24"/>
        </w:rPr>
        <w:t xml:space="preserve"> The Licensing Officer may, where the provisions of this </w:t>
      </w:r>
      <w:r w:rsidR="00374EFA" w:rsidRPr="00A560D4">
        <w:rPr>
          <w:rFonts w:ascii="Arial" w:hAnsi="Arial" w:cs="Arial"/>
          <w:sz w:val="24"/>
          <w:szCs w:val="24"/>
        </w:rPr>
        <w:t>b</w:t>
      </w:r>
      <w:r w:rsidRPr="00A560D4">
        <w:rPr>
          <w:rFonts w:ascii="Arial" w:hAnsi="Arial" w:cs="Arial"/>
          <w:sz w:val="24"/>
          <w:szCs w:val="24"/>
        </w:rPr>
        <w:t xml:space="preserve">y-law have been met, propose in writing to the </w:t>
      </w:r>
      <w:r w:rsidR="00374EFA" w:rsidRPr="00A560D4">
        <w:rPr>
          <w:rFonts w:ascii="Arial" w:hAnsi="Arial" w:cs="Arial"/>
          <w:sz w:val="24"/>
          <w:szCs w:val="24"/>
        </w:rPr>
        <w:t>a</w:t>
      </w:r>
      <w:r w:rsidRPr="00A560D4">
        <w:rPr>
          <w:rFonts w:ascii="Arial" w:hAnsi="Arial" w:cs="Arial"/>
          <w:sz w:val="24"/>
          <w:szCs w:val="24"/>
        </w:rPr>
        <w:t xml:space="preserve">pplicant to grant the licence subject to conditions if appropriate. If within five (5) days following the written proposal to grant the licence with conditions, the </w:t>
      </w:r>
      <w:r w:rsidR="00374EFA" w:rsidRPr="00A560D4">
        <w:rPr>
          <w:rFonts w:ascii="Arial" w:hAnsi="Arial" w:cs="Arial"/>
          <w:sz w:val="24"/>
          <w:szCs w:val="24"/>
        </w:rPr>
        <w:t>a</w:t>
      </w:r>
      <w:r w:rsidRPr="00A560D4">
        <w:rPr>
          <w:rFonts w:ascii="Arial" w:hAnsi="Arial" w:cs="Arial"/>
          <w:sz w:val="24"/>
          <w:szCs w:val="24"/>
        </w:rPr>
        <w:t xml:space="preserve">pplicant has not indicated </w:t>
      </w:r>
      <w:r w:rsidRPr="00A560D4">
        <w:rPr>
          <w:rFonts w:ascii="Arial" w:hAnsi="Arial" w:cs="Arial"/>
          <w:color w:val="000000"/>
          <w:sz w:val="24"/>
          <w:szCs w:val="24"/>
        </w:rPr>
        <w:t xml:space="preserve">an objection to </w:t>
      </w:r>
      <w:r w:rsidRPr="00A560D4">
        <w:rPr>
          <w:rFonts w:ascii="Arial" w:hAnsi="Arial" w:cs="Arial"/>
          <w:sz w:val="24"/>
          <w:szCs w:val="24"/>
        </w:rPr>
        <w:t>the licence with conditions, the licence is deemed to have been issued on the day of the notice of the proposal to grant.</w:t>
      </w:r>
    </w:p>
    <w:p w14:paraId="4146EA2B" w14:textId="1671FB56" w:rsidR="00267A82" w:rsidRPr="00A560D4" w:rsidRDefault="00267A82" w:rsidP="00F36639">
      <w:pPr>
        <w:overflowPunct/>
        <w:spacing w:before="240" w:after="240"/>
        <w:ind w:left="709"/>
        <w:textAlignment w:val="auto"/>
        <w:rPr>
          <w:rFonts w:ascii="Arial" w:hAnsi="Arial" w:cs="Arial"/>
          <w:sz w:val="24"/>
          <w:szCs w:val="24"/>
        </w:rPr>
      </w:pPr>
      <w:r w:rsidRPr="00A560D4">
        <w:rPr>
          <w:rFonts w:ascii="Arial" w:hAnsi="Arial" w:cs="Arial"/>
          <w:sz w:val="24"/>
          <w:szCs w:val="24"/>
        </w:rPr>
        <w:t>The Licensing Officer shall revoke a licence granted with conditions if the applicant has not met the imposed conditions within the stipulated time frame</w:t>
      </w:r>
      <w:r w:rsidR="00AD11E1" w:rsidRPr="00A560D4">
        <w:rPr>
          <w:rFonts w:ascii="Arial" w:hAnsi="Arial" w:cs="Arial"/>
          <w:sz w:val="24"/>
          <w:szCs w:val="24"/>
        </w:rPr>
        <w:t>.</w:t>
      </w:r>
    </w:p>
    <w:p w14:paraId="4146EA2D" w14:textId="2DC3E291"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lastRenderedPageBreak/>
        <w:t>5.03</w:t>
      </w:r>
      <w:r w:rsidRPr="00A560D4">
        <w:rPr>
          <w:rFonts w:ascii="Arial" w:hAnsi="Arial" w:cs="Arial"/>
          <w:sz w:val="24"/>
          <w:szCs w:val="24"/>
        </w:rPr>
        <w:tab/>
      </w:r>
      <w:r w:rsidRPr="00A560D4">
        <w:rPr>
          <w:rFonts w:ascii="Arial" w:hAnsi="Arial" w:cs="Arial"/>
          <w:b/>
          <w:sz w:val="24"/>
          <w:szCs w:val="24"/>
          <w:u w:val="single"/>
        </w:rPr>
        <w:t>Refuse Licence:</w:t>
      </w:r>
      <w:r w:rsidRPr="00A560D4">
        <w:rPr>
          <w:rFonts w:ascii="Arial" w:hAnsi="Arial" w:cs="Arial"/>
          <w:sz w:val="24"/>
          <w:szCs w:val="24"/>
        </w:rPr>
        <w:t xml:space="preserve"> In the event that the Licensing Officer refuses to grant for any reason, suspends or revokes a licence, and the </w:t>
      </w:r>
      <w:r w:rsidR="00374EFA" w:rsidRPr="00A560D4">
        <w:rPr>
          <w:rFonts w:ascii="Arial" w:hAnsi="Arial" w:cs="Arial"/>
          <w:sz w:val="24"/>
          <w:szCs w:val="24"/>
        </w:rPr>
        <w:t>a</w:t>
      </w:r>
      <w:r w:rsidRPr="00A560D4">
        <w:rPr>
          <w:rFonts w:ascii="Arial" w:hAnsi="Arial" w:cs="Arial"/>
          <w:sz w:val="24"/>
          <w:szCs w:val="24"/>
        </w:rPr>
        <w:t xml:space="preserve">pplicant requests that the matter be considered by Council, the Licensing Officer shall prepare a report for the consideration of Council and the </w:t>
      </w:r>
      <w:r w:rsidR="00374EFA" w:rsidRPr="00A560D4">
        <w:rPr>
          <w:rFonts w:ascii="Arial" w:hAnsi="Arial" w:cs="Arial"/>
          <w:sz w:val="24"/>
          <w:szCs w:val="24"/>
        </w:rPr>
        <w:t>a</w:t>
      </w:r>
      <w:r w:rsidRPr="00A560D4">
        <w:rPr>
          <w:rFonts w:ascii="Arial" w:hAnsi="Arial" w:cs="Arial"/>
          <w:sz w:val="24"/>
          <w:szCs w:val="24"/>
        </w:rPr>
        <w:t>pplicant shall be provided with at least two (2) weeks notice of the meeting of Council to consider the refusal to grant, revocation or suspension and shall have the opportunity to address Council prior to Council making a decision.</w:t>
      </w:r>
    </w:p>
    <w:p w14:paraId="4146EA2F" w14:textId="4ED7A3B9"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5.04</w:t>
      </w:r>
      <w:r w:rsidRPr="00A560D4">
        <w:rPr>
          <w:rFonts w:ascii="Arial" w:hAnsi="Arial" w:cs="Arial"/>
          <w:sz w:val="24"/>
          <w:szCs w:val="24"/>
        </w:rPr>
        <w:tab/>
      </w:r>
      <w:r w:rsidRPr="00A560D4">
        <w:rPr>
          <w:rFonts w:ascii="Arial" w:hAnsi="Arial" w:cs="Arial"/>
          <w:b/>
          <w:sz w:val="24"/>
          <w:szCs w:val="24"/>
          <w:u w:val="single"/>
        </w:rPr>
        <w:t>Council Discretion:</w:t>
      </w:r>
      <w:r w:rsidRPr="00A560D4">
        <w:rPr>
          <w:rFonts w:ascii="Arial" w:hAnsi="Arial" w:cs="Arial"/>
          <w:sz w:val="24"/>
          <w:szCs w:val="24"/>
        </w:rPr>
        <w:t xml:space="preserve"> Council may in its sole discretion grant, grant with conditions, refuse to grant, or revoke or suspend a licence.</w:t>
      </w:r>
    </w:p>
    <w:p w14:paraId="4146EA31" w14:textId="41B0E240" w:rsidR="00267A82" w:rsidRPr="00A560D4" w:rsidRDefault="00267A82" w:rsidP="00F36639">
      <w:pPr>
        <w:spacing w:before="240" w:after="240"/>
        <w:ind w:left="720" w:hanging="11"/>
        <w:rPr>
          <w:rFonts w:ascii="Arial" w:hAnsi="Arial" w:cs="Arial"/>
          <w:sz w:val="24"/>
          <w:szCs w:val="24"/>
        </w:rPr>
      </w:pPr>
      <w:r w:rsidRPr="00A560D4">
        <w:rPr>
          <w:rFonts w:ascii="Arial" w:hAnsi="Arial" w:cs="Arial"/>
          <w:sz w:val="24"/>
          <w:szCs w:val="24"/>
        </w:rPr>
        <w:t>In the exercise of its discretion under section 5.03 such discretion shall be exercised,</w:t>
      </w:r>
    </w:p>
    <w:p w14:paraId="4146EA33" w14:textId="0C99A6FC" w:rsidR="00267A82" w:rsidRPr="00A560D4" w:rsidRDefault="00267A82" w:rsidP="00F36639">
      <w:pPr>
        <w:spacing w:before="240" w:after="240"/>
        <w:ind w:left="720" w:hanging="11"/>
        <w:rPr>
          <w:rFonts w:ascii="Arial" w:hAnsi="Arial" w:cs="Arial"/>
          <w:sz w:val="24"/>
          <w:szCs w:val="24"/>
        </w:rPr>
      </w:pPr>
      <w:r w:rsidRPr="00A560D4">
        <w:rPr>
          <w:rFonts w:ascii="Arial" w:hAnsi="Arial" w:cs="Arial"/>
          <w:sz w:val="24"/>
          <w:szCs w:val="24"/>
        </w:rPr>
        <w:t>a)</w:t>
      </w:r>
      <w:r w:rsidRPr="00A560D4">
        <w:rPr>
          <w:rFonts w:ascii="Arial" w:hAnsi="Arial" w:cs="Arial"/>
          <w:sz w:val="24"/>
          <w:szCs w:val="24"/>
        </w:rPr>
        <w:tab/>
        <w:t>upon such grounds as are set out in this by-law</w:t>
      </w:r>
      <w:r w:rsidR="001B169B" w:rsidRPr="00A560D4">
        <w:rPr>
          <w:rFonts w:ascii="Arial" w:hAnsi="Arial" w:cs="Arial"/>
          <w:sz w:val="24"/>
          <w:szCs w:val="24"/>
        </w:rPr>
        <w:t>;</w:t>
      </w:r>
      <w:r w:rsidRPr="00A560D4">
        <w:rPr>
          <w:rFonts w:ascii="Arial" w:hAnsi="Arial" w:cs="Arial"/>
          <w:sz w:val="24"/>
          <w:szCs w:val="24"/>
        </w:rPr>
        <w:t xml:space="preserve"> or</w:t>
      </w:r>
    </w:p>
    <w:p w14:paraId="4146EA38" w14:textId="6160DB86" w:rsidR="00267A82" w:rsidRPr="00A560D4" w:rsidRDefault="00267A82" w:rsidP="00055ACB">
      <w:pPr>
        <w:tabs>
          <w:tab w:val="left" w:pos="720"/>
          <w:tab w:val="left" w:pos="1440"/>
          <w:tab w:val="right" w:pos="9000"/>
          <w:tab w:val="right" w:pos="9360"/>
        </w:tabs>
        <w:suppressAutoHyphens/>
        <w:ind w:left="1440" w:hanging="731"/>
        <w:rPr>
          <w:rFonts w:ascii="Arial" w:hAnsi="Arial" w:cs="Arial"/>
          <w:sz w:val="24"/>
          <w:szCs w:val="24"/>
        </w:rPr>
      </w:pPr>
      <w:r w:rsidRPr="00A560D4">
        <w:rPr>
          <w:rFonts w:ascii="Arial" w:hAnsi="Arial" w:cs="Arial"/>
          <w:sz w:val="24"/>
          <w:szCs w:val="24"/>
        </w:rPr>
        <w:t>b)</w:t>
      </w:r>
      <w:r w:rsidRPr="00A560D4">
        <w:rPr>
          <w:rFonts w:ascii="Arial" w:hAnsi="Arial" w:cs="Arial"/>
          <w:sz w:val="24"/>
          <w:szCs w:val="24"/>
        </w:rPr>
        <w:tab/>
        <w:t>upon the grounds  where the conduct of a person, or in the case of a corporation, the conduct of its officers, directors, employees or agents affords reasonable grounds for belief that the person will not carry on or engage in the business in accordance with the law or with honesty and integrity.</w:t>
      </w:r>
    </w:p>
    <w:p w14:paraId="4146EA3A" w14:textId="77777777" w:rsidR="00267A82" w:rsidRPr="00A560D4" w:rsidRDefault="008163CC" w:rsidP="00F36639">
      <w:pPr>
        <w:pStyle w:val="Heading1"/>
      </w:pPr>
      <w:r w:rsidRPr="00A560D4">
        <w:t>Section</w:t>
      </w:r>
      <w:r w:rsidR="00267A82" w:rsidRPr="00A560D4">
        <w:t xml:space="preserve"> 6.00: Fence or Berm Requirements</w:t>
      </w:r>
    </w:p>
    <w:p w14:paraId="4146EA3C" w14:textId="4E8B67FB"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6.01</w:t>
      </w:r>
      <w:r w:rsidRPr="00A560D4">
        <w:rPr>
          <w:rFonts w:ascii="Arial" w:hAnsi="Arial" w:cs="Arial"/>
          <w:sz w:val="24"/>
          <w:szCs w:val="24"/>
        </w:rPr>
        <w:tab/>
      </w:r>
      <w:r w:rsidRPr="00A560D4">
        <w:rPr>
          <w:rFonts w:ascii="Arial" w:hAnsi="Arial" w:cs="Arial"/>
          <w:b/>
          <w:sz w:val="24"/>
          <w:szCs w:val="24"/>
          <w:u w:val="single"/>
        </w:rPr>
        <w:t>Areas where fencing is required</w:t>
      </w:r>
      <w:r w:rsidRPr="00A560D4">
        <w:rPr>
          <w:rFonts w:ascii="Arial" w:hAnsi="Arial" w:cs="Arial"/>
          <w:b/>
          <w:sz w:val="24"/>
          <w:szCs w:val="24"/>
        </w:rPr>
        <w:t>:</w:t>
      </w:r>
      <w:r w:rsidRPr="00A560D4">
        <w:rPr>
          <w:rFonts w:ascii="Arial" w:hAnsi="Arial" w:cs="Arial"/>
          <w:sz w:val="24"/>
          <w:szCs w:val="24"/>
        </w:rPr>
        <w:t xml:space="preserve"> Within  an </w:t>
      </w:r>
      <w:r w:rsidR="00583F99" w:rsidRPr="00A560D4">
        <w:rPr>
          <w:rFonts w:ascii="Arial" w:hAnsi="Arial" w:cs="Arial"/>
          <w:sz w:val="24"/>
          <w:szCs w:val="24"/>
        </w:rPr>
        <w:t>i</w:t>
      </w:r>
      <w:r w:rsidRPr="00A560D4">
        <w:rPr>
          <w:rFonts w:ascii="Arial" w:hAnsi="Arial" w:cs="Arial"/>
          <w:sz w:val="24"/>
          <w:szCs w:val="24"/>
        </w:rPr>
        <w:t xml:space="preserve">ndustrial and </w:t>
      </w:r>
      <w:r w:rsidR="00583F99" w:rsidRPr="00A560D4">
        <w:rPr>
          <w:rFonts w:ascii="Arial" w:hAnsi="Arial" w:cs="Arial"/>
          <w:sz w:val="24"/>
          <w:szCs w:val="24"/>
        </w:rPr>
        <w:t>r</w:t>
      </w:r>
      <w:r w:rsidRPr="00A560D4">
        <w:rPr>
          <w:rFonts w:ascii="Arial" w:hAnsi="Arial" w:cs="Arial"/>
          <w:sz w:val="24"/>
          <w:szCs w:val="24"/>
        </w:rPr>
        <w:t>esidential zone within the City,  no person shall operate a salvage yard unless the area used for the storage of materials is enclosed by a fence.</w:t>
      </w:r>
    </w:p>
    <w:p w14:paraId="4146EA3E" w14:textId="68835DBF" w:rsidR="00267A82" w:rsidRPr="00A560D4" w:rsidRDefault="00267A82" w:rsidP="00D847E0">
      <w:pPr>
        <w:spacing w:before="240" w:after="240"/>
        <w:ind w:left="720" w:hanging="720"/>
        <w:rPr>
          <w:rFonts w:ascii="Arial" w:hAnsi="Arial" w:cs="Arial"/>
          <w:b/>
          <w:sz w:val="24"/>
          <w:szCs w:val="24"/>
          <w:u w:val="single"/>
        </w:rPr>
      </w:pPr>
      <w:r w:rsidRPr="00A560D4">
        <w:rPr>
          <w:rFonts w:ascii="Arial" w:hAnsi="Arial" w:cs="Arial"/>
          <w:sz w:val="24"/>
          <w:szCs w:val="24"/>
        </w:rPr>
        <w:t>6.02</w:t>
      </w:r>
      <w:r w:rsidRPr="00A560D4">
        <w:rPr>
          <w:rFonts w:ascii="Arial" w:hAnsi="Arial" w:cs="Arial"/>
          <w:sz w:val="24"/>
          <w:szCs w:val="24"/>
        </w:rPr>
        <w:tab/>
      </w:r>
      <w:r w:rsidRPr="00A560D4">
        <w:rPr>
          <w:rFonts w:ascii="Arial" w:hAnsi="Arial" w:cs="Arial"/>
          <w:b/>
          <w:sz w:val="24"/>
          <w:szCs w:val="24"/>
          <w:u w:val="single"/>
        </w:rPr>
        <w:t>Fence Requirements</w:t>
      </w:r>
      <w:r w:rsidRPr="00A560D4">
        <w:rPr>
          <w:rFonts w:ascii="Arial" w:hAnsi="Arial" w:cs="Arial"/>
          <w:b/>
          <w:sz w:val="24"/>
          <w:szCs w:val="24"/>
        </w:rPr>
        <w:t>:</w:t>
      </w:r>
    </w:p>
    <w:p w14:paraId="4146EA3F" w14:textId="358B4C0C" w:rsidR="00267A82" w:rsidRPr="00A560D4" w:rsidRDefault="00055ACB" w:rsidP="00055ACB">
      <w:pPr>
        <w:pStyle w:val="BodyText2"/>
        <w:spacing w:before="240" w:after="240"/>
        <w:ind w:left="1440" w:hanging="720"/>
        <w:rPr>
          <w:rFonts w:cs="Arial"/>
          <w:sz w:val="24"/>
          <w:szCs w:val="24"/>
        </w:rPr>
      </w:pPr>
      <w:r>
        <w:rPr>
          <w:rFonts w:cs="Arial"/>
          <w:sz w:val="24"/>
          <w:szCs w:val="24"/>
        </w:rPr>
        <w:t>a)</w:t>
      </w:r>
      <w:r>
        <w:rPr>
          <w:rFonts w:cs="Arial"/>
          <w:sz w:val="24"/>
          <w:szCs w:val="24"/>
        </w:rPr>
        <w:tab/>
      </w:r>
      <w:r w:rsidR="00267A82" w:rsidRPr="00A560D4">
        <w:rPr>
          <w:rFonts w:cs="Arial"/>
          <w:sz w:val="24"/>
          <w:szCs w:val="24"/>
        </w:rPr>
        <w:t xml:space="preserve">No person shall enclose a salvage yard where a fence is required unless the fence is constructed of wooden boards not less than ten (10) </w:t>
      </w:r>
      <w:proofErr w:type="spellStart"/>
      <w:r w:rsidR="00267A82" w:rsidRPr="00A560D4">
        <w:rPr>
          <w:rFonts w:cs="Arial"/>
          <w:sz w:val="24"/>
          <w:szCs w:val="24"/>
        </w:rPr>
        <w:t>centimetres</w:t>
      </w:r>
      <w:proofErr w:type="spellEnd"/>
      <w:r w:rsidR="00267A82" w:rsidRPr="00A560D4">
        <w:rPr>
          <w:rFonts w:cs="Arial"/>
          <w:sz w:val="24"/>
          <w:szCs w:val="24"/>
        </w:rPr>
        <w:t xml:space="preserve"> in width and the spacing between such boards shall be no greater than two point five (2.5) </w:t>
      </w:r>
      <w:proofErr w:type="spellStart"/>
      <w:r w:rsidR="00267A82" w:rsidRPr="00A560D4">
        <w:rPr>
          <w:rFonts w:cs="Arial"/>
          <w:sz w:val="24"/>
          <w:szCs w:val="24"/>
        </w:rPr>
        <w:t>centimetres</w:t>
      </w:r>
      <w:proofErr w:type="spellEnd"/>
      <w:r w:rsidR="00267A82" w:rsidRPr="00A560D4">
        <w:rPr>
          <w:rFonts w:cs="Arial"/>
          <w:sz w:val="24"/>
          <w:szCs w:val="24"/>
        </w:rPr>
        <w:t xml:space="preserve"> or metal cladding.  The fence shall be uniform in height and shall completely enclose the salvage yard except so as to allow driveways. All driveways, that allow entrance to or egress from a salvage yard, shall have a gate that shall be closed and locked at all times the salvage yard is not open for business. Where there are buildings included in the fence line of the salvage yard the buildings shall constitute part of the fence as to a complete enclosure of the salvage yard. Such buildings are not required to be a uniform height with the fence. All buildings shall comply with all applicable Building and Zoning By-laws, Legislation and Regulations.</w:t>
      </w:r>
    </w:p>
    <w:p w14:paraId="4146EA41" w14:textId="3C005456" w:rsidR="00267A82" w:rsidRPr="00A560D4" w:rsidRDefault="00055ACB" w:rsidP="00055ACB">
      <w:pPr>
        <w:spacing w:before="240" w:after="240"/>
        <w:ind w:left="1440" w:hanging="720"/>
        <w:rPr>
          <w:rFonts w:ascii="Arial" w:hAnsi="Arial" w:cs="Arial"/>
          <w:sz w:val="24"/>
          <w:szCs w:val="24"/>
        </w:rPr>
      </w:pPr>
      <w:r>
        <w:rPr>
          <w:rFonts w:ascii="Arial" w:hAnsi="Arial" w:cs="Arial"/>
          <w:sz w:val="24"/>
          <w:szCs w:val="24"/>
        </w:rPr>
        <w:t>b)</w:t>
      </w:r>
      <w:r>
        <w:rPr>
          <w:rFonts w:ascii="Arial" w:hAnsi="Arial" w:cs="Arial"/>
          <w:sz w:val="24"/>
          <w:szCs w:val="24"/>
        </w:rPr>
        <w:tab/>
      </w:r>
      <w:r w:rsidR="00267A82" w:rsidRPr="00A560D4">
        <w:rPr>
          <w:rFonts w:ascii="Arial" w:hAnsi="Arial" w:cs="Arial"/>
          <w:sz w:val="24"/>
          <w:szCs w:val="24"/>
        </w:rPr>
        <w:t xml:space="preserve">No person shall enclose a salvage yard where a fence is required unless the fence height complies with the requirements for the zone in which the salvage yard is being operated. If the zoning for the zone in which the salvage yard is to be operated does not address the fencing issues the fence enclosing the salvage yard shall be no less than two (2) </w:t>
      </w:r>
      <w:proofErr w:type="spellStart"/>
      <w:r w:rsidR="00267A82" w:rsidRPr="00A560D4">
        <w:rPr>
          <w:rFonts w:ascii="Arial" w:hAnsi="Arial" w:cs="Arial"/>
          <w:sz w:val="24"/>
          <w:szCs w:val="24"/>
        </w:rPr>
        <w:t>metres</w:t>
      </w:r>
      <w:proofErr w:type="spellEnd"/>
      <w:r w:rsidR="00267A82" w:rsidRPr="00A560D4">
        <w:rPr>
          <w:rFonts w:ascii="Arial" w:hAnsi="Arial" w:cs="Arial"/>
          <w:sz w:val="24"/>
          <w:szCs w:val="24"/>
        </w:rPr>
        <w:t xml:space="preserve"> and no greater than three (3) </w:t>
      </w:r>
      <w:proofErr w:type="spellStart"/>
      <w:r w:rsidR="00267A82" w:rsidRPr="00A560D4">
        <w:rPr>
          <w:rFonts w:ascii="Arial" w:hAnsi="Arial" w:cs="Arial"/>
          <w:sz w:val="24"/>
          <w:szCs w:val="24"/>
        </w:rPr>
        <w:t>metres</w:t>
      </w:r>
      <w:proofErr w:type="spellEnd"/>
      <w:r w:rsidR="00267A82" w:rsidRPr="00A560D4">
        <w:rPr>
          <w:rFonts w:ascii="Arial" w:hAnsi="Arial" w:cs="Arial"/>
          <w:sz w:val="24"/>
          <w:szCs w:val="24"/>
        </w:rPr>
        <w:t xml:space="preserve"> in height.</w:t>
      </w:r>
    </w:p>
    <w:p w14:paraId="4146EA49" w14:textId="0F72E314" w:rsidR="00267A82" w:rsidRPr="00A560D4" w:rsidRDefault="00055ACB" w:rsidP="00055ACB">
      <w:pPr>
        <w:pStyle w:val="BodyTextIndent"/>
        <w:ind w:left="1440" w:hanging="720"/>
        <w:rPr>
          <w:b w:val="0"/>
          <w:bCs w:val="0"/>
          <w:szCs w:val="24"/>
        </w:rPr>
      </w:pPr>
      <w:r>
        <w:rPr>
          <w:b w:val="0"/>
          <w:bCs w:val="0"/>
          <w:szCs w:val="24"/>
        </w:rPr>
        <w:t>c)</w:t>
      </w:r>
      <w:r>
        <w:rPr>
          <w:b w:val="0"/>
          <w:bCs w:val="0"/>
          <w:szCs w:val="24"/>
        </w:rPr>
        <w:tab/>
      </w:r>
      <w:r w:rsidR="00267A82" w:rsidRPr="00A560D4">
        <w:rPr>
          <w:b w:val="0"/>
          <w:bCs w:val="0"/>
          <w:szCs w:val="24"/>
        </w:rPr>
        <w:t>No person shall fail to ensure that where a fence is required, that the</w:t>
      </w:r>
      <w:r>
        <w:rPr>
          <w:b w:val="0"/>
          <w:bCs w:val="0"/>
          <w:szCs w:val="24"/>
        </w:rPr>
        <w:t xml:space="preserve"> </w:t>
      </w:r>
      <w:r w:rsidR="00267A82" w:rsidRPr="00A560D4">
        <w:rPr>
          <w:b w:val="0"/>
          <w:bCs w:val="0"/>
          <w:szCs w:val="24"/>
        </w:rPr>
        <w:t xml:space="preserve">fence enclosing the salvage yard is kept in good repair and painted, stained or treated on the outside using a material that prevents or impedes the natural deterioration of the fence material.  No person shall construct a fence with more than one </w:t>
      </w:r>
      <w:proofErr w:type="spellStart"/>
      <w:r w:rsidR="00267A82" w:rsidRPr="00A560D4">
        <w:rPr>
          <w:b w:val="0"/>
          <w:bCs w:val="0"/>
          <w:szCs w:val="24"/>
        </w:rPr>
        <w:t>colour</w:t>
      </w:r>
      <w:proofErr w:type="spellEnd"/>
      <w:r w:rsidR="00267A82" w:rsidRPr="00A560D4">
        <w:rPr>
          <w:b w:val="0"/>
          <w:bCs w:val="0"/>
          <w:szCs w:val="24"/>
        </w:rPr>
        <w:t xml:space="preserve"> other than to allow for lettering in a different </w:t>
      </w:r>
      <w:proofErr w:type="spellStart"/>
      <w:r w:rsidR="00267A82" w:rsidRPr="00A560D4">
        <w:rPr>
          <w:b w:val="0"/>
          <w:bCs w:val="0"/>
          <w:szCs w:val="24"/>
        </w:rPr>
        <w:t>colour</w:t>
      </w:r>
      <w:proofErr w:type="spellEnd"/>
      <w:r w:rsidR="00267A82" w:rsidRPr="00A560D4">
        <w:rPr>
          <w:b w:val="0"/>
          <w:bCs w:val="0"/>
          <w:szCs w:val="24"/>
        </w:rPr>
        <w:t>(s) to identify the business  including only the business name and logo.</w:t>
      </w:r>
    </w:p>
    <w:p w14:paraId="4146EA4B" w14:textId="3D8819B2"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6.03</w:t>
      </w:r>
      <w:r w:rsidRPr="00A560D4">
        <w:rPr>
          <w:rFonts w:ascii="Arial" w:hAnsi="Arial" w:cs="Arial"/>
          <w:sz w:val="24"/>
          <w:szCs w:val="24"/>
        </w:rPr>
        <w:tab/>
      </w:r>
      <w:r w:rsidRPr="00A560D4">
        <w:rPr>
          <w:rFonts w:ascii="Arial" w:hAnsi="Arial" w:cs="Arial"/>
          <w:b/>
          <w:sz w:val="24"/>
          <w:szCs w:val="24"/>
          <w:u w:val="single"/>
        </w:rPr>
        <w:t>Berm Enclosure:</w:t>
      </w:r>
      <w:r w:rsidRPr="00A560D4">
        <w:rPr>
          <w:rFonts w:ascii="Arial" w:hAnsi="Arial" w:cs="Arial"/>
          <w:sz w:val="24"/>
          <w:szCs w:val="24"/>
        </w:rPr>
        <w:t xml:space="preserve"> Within a zone, other than an industrial and residential zone within the City, no person shall operate a salvage yard unless the area used for the storage of materials is enclosed by a fence described in </w:t>
      </w:r>
      <w:r w:rsidR="008163CC" w:rsidRPr="00A560D4">
        <w:rPr>
          <w:rFonts w:ascii="Arial" w:hAnsi="Arial" w:cs="Arial"/>
          <w:sz w:val="24"/>
          <w:szCs w:val="24"/>
        </w:rPr>
        <w:lastRenderedPageBreak/>
        <w:t xml:space="preserve">subsection </w:t>
      </w:r>
      <w:r w:rsidRPr="00A560D4">
        <w:rPr>
          <w:rFonts w:ascii="Arial" w:hAnsi="Arial" w:cs="Arial"/>
          <w:sz w:val="24"/>
          <w:szCs w:val="24"/>
        </w:rPr>
        <w:t>6.02 or landscaped berm described in 6.04 plus a nine strand page wire fence to be located on either side of the base of the berm.</w:t>
      </w:r>
    </w:p>
    <w:p w14:paraId="4146EA4D" w14:textId="452F7260" w:rsidR="00267A82" w:rsidRPr="00A560D4" w:rsidRDefault="00267A82" w:rsidP="00D847E0">
      <w:pPr>
        <w:spacing w:before="240" w:after="240"/>
        <w:ind w:left="720" w:hanging="720"/>
        <w:rPr>
          <w:rFonts w:ascii="Arial" w:hAnsi="Arial" w:cs="Arial"/>
          <w:b/>
          <w:sz w:val="24"/>
          <w:szCs w:val="24"/>
          <w:u w:val="single"/>
        </w:rPr>
      </w:pPr>
      <w:r w:rsidRPr="00A560D4">
        <w:rPr>
          <w:rFonts w:ascii="Arial" w:hAnsi="Arial" w:cs="Arial"/>
          <w:sz w:val="24"/>
          <w:szCs w:val="24"/>
        </w:rPr>
        <w:t>6.04</w:t>
      </w:r>
      <w:r w:rsidRPr="00A560D4">
        <w:rPr>
          <w:rFonts w:ascii="Arial" w:hAnsi="Arial" w:cs="Arial"/>
          <w:sz w:val="24"/>
          <w:szCs w:val="24"/>
        </w:rPr>
        <w:tab/>
      </w:r>
      <w:r w:rsidRPr="00A560D4">
        <w:rPr>
          <w:rFonts w:ascii="Arial" w:hAnsi="Arial" w:cs="Arial"/>
          <w:b/>
          <w:sz w:val="24"/>
          <w:szCs w:val="24"/>
          <w:u w:val="single"/>
        </w:rPr>
        <w:t>Berm Requirements:</w:t>
      </w:r>
    </w:p>
    <w:p w14:paraId="4146EA4E" w14:textId="1402F079" w:rsidR="00267A82" w:rsidRPr="00A560D4" w:rsidRDefault="00267A82" w:rsidP="00055ACB">
      <w:pPr>
        <w:pStyle w:val="BodyText2"/>
        <w:spacing w:before="240" w:after="240"/>
        <w:ind w:left="1440" w:hanging="720"/>
        <w:rPr>
          <w:rFonts w:cs="Arial"/>
          <w:sz w:val="24"/>
          <w:szCs w:val="24"/>
        </w:rPr>
      </w:pPr>
      <w:r w:rsidRPr="00A560D4">
        <w:rPr>
          <w:rFonts w:cs="Arial"/>
          <w:sz w:val="24"/>
          <w:szCs w:val="24"/>
        </w:rPr>
        <w:t>a)</w:t>
      </w:r>
      <w:r w:rsidR="00055ACB">
        <w:rPr>
          <w:rFonts w:cs="Arial"/>
          <w:sz w:val="24"/>
          <w:szCs w:val="24"/>
        </w:rPr>
        <w:tab/>
      </w:r>
      <w:r w:rsidRPr="00A560D4">
        <w:rPr>
          <w:rFonts w:cs="Arial"/>
          <w:sz w:val="24"/>
          <w:szCs w:val="24"/>
        </w:rPr>
        <w:t>No person shall enclose a salvage yard with a berm unless the berm is constructed of organic material.  The berm shall be uniform in height and shall completely enclose the salvage yard except so as to allow driveways. All driveways, that allow entrance to or egress from a salvage yard, shall have a gate that shall be closed and locked at all times the salvage yard is not open for business. Where there are buildings included in the berm line of the salvage yard the buildings shall constitute part of the berm as to a complete enclosure of the salvage yard. Such buildings are not required to be a uniform height with the berm. All buildings shall comply with all applicable Building and Zoning By-laws, Legislation and Regulations.</w:t>
      </w:r>
    </w:p>
    <w:p w14:paraId="4146EA50" w14:textId="5E1AC899" w:rsidR="00267A82" w:rsidRPr="00A560D4" w:rsidRDefault="00055ACB" w:rsidP="00055ACB">
      <w:pPr>
        <w:spacing w:before="240" w:after="240"/>
        <w:ind w:left="1440" w:hanging="720"/>
        <w:rPr>
          <w:rFonts w:ascii="Arial" w:hAnsi="Arial" w:cs="Arial"/>
          <w:sz w:val="24"/>
          <w:szCs w:val="24"/>
        </w:rPr>
      </w:pPr>
      <w:r>
        <w:rPr>
          <w:rFonts w:ascii="Arial" w:hAnsi="Arial" w:cs="Arial"/>
          <w:sz w:val="24"/>
          <w:szCs w:val="24"/>
        </w:rPr>
        <w:t>b)</w:t>
      </w:r>
      <w:r>
        <w:rPr>
          <w:rFonts w:ascii="Arial" w:hAnsi="Arial" w:cs="Arial"/>
          <w:sz w:val="24"/>
          <w:szCs w:val="24"/>
        </w:rPr>
        <w:tab/>
      </w:r>
      <w:r w:rsidR="00267A82" w:rsidRPr="00A560D4">
        <w:rPr>
          <w:rFonts w:ascii="Arial" w:hAnsi="Arial" w:cs="Arial"/>
          <w:sz w:val="24"/>
          <w:szCs w:val="24"/>
        </w:rPr>
        <w:t xml:space="preserve">No person shall enclose a salvage yard where a berm is required unless the berm height complies with the requirements for the zone in which the salvage yard is being operated. If the zone requirements for the zone in which the salvage yard is to be operated does not address the berm issues, the berm enclosing the salvage yard shall be no less than two (2) </w:t>
      </w:r>
      <w:proofErr w:type="spellStart"/>
      <w:r w:rsidR="00267A82" w:rsidRPr="00A560D4">
        <w:rPr>
          <w:rFonts w:ascii="Arial" w:hAnsi="Arial" w:cs="Arial"/>
          <w:sz w:val="24"/>
          <w:szCs w:val="24"/>
        </w:rPr>
        <w:t>metres</w:t>
      </w:r>
      <w:proofErr w:type="spellEnd"/>
      <w:r w:rsidR="00267A82" w:rsidRPr="00A560D4">
        <w:rPr>
          <w:rFonts w:ascii="Arial" w:hAnsi="Arial" w:cs="Arial"/>
          <w:sz w:val="24"/>
          <w:szCs w:val="24"/>
        </w:rPr>
        <w:t xml:space="preserve"> and no greater than three (3) </w:t>
      </w:r>
      <w:proofErr w:type="spellStart"/>
      <w:r w:rsidR="00267A82" w:rsidRPr="00A560D4">
        <w:rPr>
          <w:rFonts w:ascii="Arial" w:hAnsi="Arial" w:cs="Arial"/>
          <w:sz w:val="24"/>
          <w:szCs w:val="24"/>
        </w:rPr>
        <w:t>metres</w:t>
      </w:r>
      <w:proofErr w:type="spellEnd"/>
      <w:r w:rsidR="00267A82" w:rsidRPr="00A560D4">
        <w:rPr>
          <w:rFonts w:ascii="Arial" w:hAnsi="Arial" w:cs="Arial"/>
          <w:sz w:val="24"/>
          <w:szCs w:val="24"/>
        </w:rPr>
        <w:t xml:space="preserve"> in height.</w:t>
      </w:r>
    </w:p>
    <w:p w14:paraId="4146EA52" w14:textId="2C4BDABF" w:rsidR="00267A82" w:rsidRPr="00A560D4" w:rsidRDefault="00267A82" w:rsidP="00055ACB">
      <w:pPr>
        <w:spacing w:before="240" w:after="240"/>
        <w:ind w:left="1440" w:hanging="720"/>
        <w:rPr>
          <w:rFonts w:ascii="Arial" w:hAnsi="Arial" w:cs="Arial"/>
          <w:sz w:val="24"/>
          <w:szCs w:val="24"/>
        </w:rPr>
      </w:pPr>
      <w:r w:rsidRPr="00A560D4">
        <w:rPr>
          <w:rFonts w:ascii="Arial" w:hAnsi="Arial" w:cs="Arial"/>
          <w:sz w:val="24"/>
          <w:szCs w:val="24"/>
        </w:rPr>
        <w:t>c)</w:t>
      </w:r>
      <w:r w:rsidR="00055ACB">
        <w:rPr>
          <w:rFonts w:ascii="Arial" w:hAnsi="Arial" w:cs="Arial"/>
          <w:sz w:val="24"/>
          <w:szCs w:val="24"/>
        </w:rPr>
        <w:tab/>
      </w:r>
      <w:r w:rsidRPr="00A560D4">
        <w:rPr>
          <w:rFonts w:ascii="Arial" w:hAnsi="Arial" w:cs="Arial"/>
          <w:sz w:val="24"/>
          <w:szCs w:val="24"/>
        </w:rPr>
        <w:t>No person shall fail to ensure that where a berm is required, that vegetation growing on the berm enclosing the salvage</w:t>
      </w:r>
      <w:r w:rsidR="00583F99" w:rsidRPr="00A560D4">
        <w:rPr>
          <w:rFonts w:ascii="Arial" w:hAnsi="Arial" w:cs="Arial"/>
          <w:sz w:val="24"/>
          <w:szCs w:val="24"/>
        </w:rPr>
        <w:t xml:space="preserve"> yard</w:t>
      </w:r>
      <w:r w:rsidRPr="00A560D4">
        <w:rPr>
          <w:rFonts w:ascii="Arial" w:hAnsi="Arial" w:cs="Arial"/>
          <w:sz w:val="24"/>
          <w:szCs w:val="24"/>
        </w:rPr>
        <w:t xml:space="preserve"> is kept within growing limits of the City’s clean and clear by-law. </w:t>
      </w:r>
    </w:p>
    <w:p w14:paraId="4146EA54" w14:textId="0BC84256" w:rsidR="00267A82" w:rsidRPr="00A560D4" w:rsidRDefault="00267A82" w:rsidP="00055ACB">
      <w:pPr>
        <w:spacing w:before="240" w:after="240"/>
        <w:ind w:left="1440" w:hanging="720"/>
        <w:rPr>
          <w:rFonts w:ascii="Arial" w:hAnsi="Arial" w:cs="Arial"/>
          <w:sz w:val="24"/>
          <w:szCs w:val="24"/>
        </w:rPr>
      </w:pPr>
      <w:r w:rsidRPr="00A560D4">
        <w:rPr>
          <w:rFonts w:ascii="Arial" w:hAnsi="Arial" w:cs="Arial"/>
          <w:sz w:val="24"/>
          <w:szCs w:val="24"/>
        </w:rPr>
        <w:t>d)</w:t>
      </w:r>
      <w:r w:rsidR="00055ACB">
        <w:rPr>
          <w:rFonts w:ascii="Arial" w:hAnsi="Arial" w:cs="Arial"/>
          <w:sz w:val="24"/>
          <w:szCs w:val="24"/>
        </w:rPr>
        <w:tab/>
      </w:r>
      <w:r w:rsidRPr="00A560D4">
        <w:rPr>
          <w:rFonts w:ascii="Arial" w:hAnsi="Arial" w:cs="Arial"/>
          <w:sz w:val="24"/>
          <w:szCs w:val="24"/>
        </w:rPr>
        <w:t>No person shall construct a berm with a slope greater than two to one.</w:t>
      </w:r>
    </w:p>
    <w:p w14:paraId="4146EA56" w14:textId="77777777" w:rsidR="00267A82" w:rsidRPr="00A560D4" w:rsidRDefault="008163CC" w:rsidP="00F36639">
      <w:pPr>
        <w:pStyle w:val="Heading1"/>
        <w:rPr>
          <w:u w:val="single"/>
        </w:rPr>
      </w:pPr>
      <w:r w:rsidRPr="00A560D4">
        <w:t>Section</w:t>
      </w:r>
      <w:r w:rsidR="00267A82" w:rsidRPr="00A560D4">
        <w:t xml:space="preserve"> 7.00: Storage Of Materials</w:t>
      </w:r>
    </w:p>
    <w:p w14:paraId="4146EA58"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7.01</w:t>
      </w:r>
      <w:r w:rsidRPr="00A560D4">
        <w:rPr>
          <w:rFonts w:ascii="Arial" w:hAnsi="Arial" w:cs="Arial"/>
          <w:sz w:val="24"/>
          <w:szCs w:val="24"/>
        </w:rPr>
        <w:tab/>
        <w:t xml:space="preserve">No person shall keep, place or store any materials outside of or higher than the fence enclosing a salvage yard. It is the obligation and liability of </w:t>
      </w:r>
      <w:r w:rsidR="00DF376B" w:rsidRPr="00A560D4">
        <w:rPr>
          <w:rFonts w:ascii="Arial" w:hAnsi="Arial" w:cs="Arial"/>
          <w:sz w:val="24"/>
          <w:szCs w:val="24"/>
        </w:rPr>
        <w:t>the o</w:t>
      </w:r>
      <w:r w:rsidRPr="00A560D4">
        <w:rPr>
          <w:rFonts w:ascii="Arial" w:hAnsi="Arial" w:cs="Arial"/>
          <w:sz w:val="24"/>
          <w:szCs w:val="24"/>
        </w:rPr>
        <w:t xml:space="preserve">wners or </w:t>
      </w:r>
      <w:r w:rsidR="00DF376B" w:rsidRPr="00A560D4">
        <w:rPr>
          <w:rFonts w:ascii="Arial" w:hAnsi="Arial" w:cs="Arial"/>
          <w:sz w:val="24"/>
          <w:szCs w:val="24"/>
        </w:rPr>
        <w:t>o</w:t>
      </w:r>
      <w:r w:rsidRPr="00A560D4">
        <w:rPr>
          <w:rFonts w:ascii="Arial" w:hAnsi="Arial" w:cs="Arial"/>
          <w:sz w:val="24"/>
          <w:szCs w:val="24"/>
        </w:rPr>
        <w:t>perators to remove any materials deposited outside of the fence enclosing a salvage yard. Operating equipment may be stored inside or outside of the fenced area on the owner’s property at a height greater than the fence.</w:t>
      </w:r>
    </w:p>
    <w:p w14:paraId="4146EA5A" w14:textId="0FAAD5B0"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7.03</w:t>
      </w:r>
      <w:r w:rsidRPr="00A560D4">
        <w:rPr>
          <w:rFonts w:ascii="Arial" w:hAnsi="Arial" w:cs="Arial"/>
          <w:sz w:val="24"/>
          <w:szCs w:val="24"/>
        </w:rPr>
        <w:tab/>
        <w:t xml:space="preserve">No person licensed to operate a salvage yard under this by-law shall alter, repair, dispose of or in any way part with any of the materials purchased or otherwise received until after a five (5) </w:t>
      </w:r>
      <w:r w:rsidR="00055ACB">
        <w:rPr>
          <w:rFonts w:ascii="Arial" w:hAnsi="Arial" w:cs="Arial"/>
          <w:sz w:val="24"/>
          <w:szCs w:val="24"/>
        </w:rPr>
        <w:t xml:space="preserve">business day retention period. </w:t>
      </w:r>
      <w:r w:rsidRPr="00A560D4">
        <w:rPr>
          <w:rFonts w:ascii="Arial" w:hAnsi="Arial" w:cs="Arial"/>
          <w:sz w:val="24"/>
          <w:szCs w:val="24"/>
        </w:rPr>
        <w:t>During this retention period the materials received shall remain on the premises in respect of which the licence has been issued and shall be kept in a separate location from any</w:t>
      </w:r>
      <w:r w:rsidR="00055ACB">
        <w:rPr>
          <w:rFonts w:ascii="Arial" w:hAnsi="Arial" w:cs="Arial"/>
          <w:sz w:val="24"/>
          <w:szCs w:val="24"/>
        </w:rPr>
        <w:t xml:space="preserve"> materials previously received.</w:t>
      </w:r>
      <w:r w:rsidRPr="00A560D4">
        <w:rPr>
          <w:rFonts w:ascii="Arial" w:hAnsi="Arial" w:cs="Arial"/>
          <w:sz w:val="24"/>
          <w:szCs w:val="24"/>
        </w:rPr>
        <w:t xml:space="preserve"> Such materials shall be subject to inspection by an officer at any time during business hours.</w:t>
      </w:r>
    </w:p>
    <w:p w14:paraId="4146EA5C"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7.04</w:t>
      </w:r>
      <w:r w:rsidRPr="00A560D4">
        <w:rPr>
          <w:rFonts w:ascii="Arial" w:hAnsi="Arial" w:cs="Arial"/>
          <w:sz w:val="24"/>
          <w:szCs w:val="24"/>
        </w:rPr>
        <w:tab/>
        <w:t>No person shall refuse access to any municipal law enforcement officer</w:t>
      </w:r>
      <w:r w:rsidR="00DF376B" w:rsidRPr="00A560D4">
        <w:rPr>
          <w:rFonts w:ascii="Arial" w:hAnsi="Arial" w:cs="Arial"/>
          <w:sz w:val="24"/>
          <w:szCs w:val="24"/>
        </w:rPr>
        <w:t>, licensing officer</w:t>
      </w:r>
      <w:r w:rsidRPr="00A560D4">
        <w:rPr>
          <w:rFonts w:ascii="Arial" w:hAnsi="Arial" w:cs="Arial"/>
          <w:sz w:val="24"/>
          <w:szCs w:val="24"/>
        </w:rPr>
        <w:t xml:space="preserve"> or police wishing to inspect any materials located within any salvage yard</w:t>
      </w:r>
      <w:r w:rsidR="006E0BED" w:rsidRPr="00A560D4">
        <w:rPr>
          <w:rFonts w:ascii="Arial" w:hAnsi="Arial" w:cs="Arial"/>
          <w:sz w:val="24"/>
          <w:szCs w:val="24"/>
        </w:rPr>
        <w:t>.</w:t>
      </w:r>
    </w:p>
    <w:p w14:paraId="4146EA5E"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7.05</w:t>
      </w:r>
      <w:r w:rsidRPr="00A560D4">
        <w:rPr>
          <w:rFonts w:ascii="Arial" w:hAnsi="Arial" w:cs="Arial"/>
          <w:sz w:val="24"/>
          <w:szCs w:val="24"/>
        </w:rPr>
        <w:tab/>
        <w:t>No person shall keep or store any materials deemed to be hazardous waste materials unless the hazardous waste is kept separate from all other materials and stored in a manner approved by the Ministry of the Environment.</w:t>
      </w:r>
    </w:p>
    <w:p w14:paraId="4146EA60"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7.06</w:t>
      </w:r>
      <w:r w:rsidRPr="00A560D4">
        <w:rPr>
          <w:rFonts w:ascii="Arial" w:hAnsi="Arial" w:cs="Arial"/>
          <w:sz w:val="24"/>
          <w:szCs w:val="24"/>
        </w:rPr>
        <w:tab/>
        <w:t>No person shall keep or store any materials contrary to any other</w:t>
      </w:r>
      <w:r w:rsidR="00DF376B" w:rsidRPr="00A560D4">
        <w:rPr>
          <w:rFonts w:ascii="Arial" w:hAnsi="Arial" w:cs="Arial"/>
          <w:sz w:val="24"/>
          <w:szCs w:val="24"/>
        </w:rPr>
        <w:t xml:space="preserve"> City</w:t>
      </w:r>
      <w:r w:rsidRPr="00A560D4">
        <w:rPr>
          <w:rFonts w:ascii="Arial" w:hAnsi="Arial" w:cs="Arial"/>
          <w:sz w:val="24"/>
          <w:szCs w:val="24"/>
        </w:rPr>
        <w:t xml:space="preserve"> by-law or contrary to any Provincial or Federal legislation or regulations or laws.</w:t>
      </w:r>
    </w:p>
    <w:p w14:paraId="4146EA62"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lastRenderedPageBreak/>
        <w:t>7.07</w:t>
      </w:r>
      <w:r w:rsidRPr="00A560D4">
        <w:rPr>
          <w:rFonts w:ascii="Arial" w:hAnsi="Arial" w:cs="Arial"/>
          <w:sz w:val="24"/>
          <w:szCs w:val="24"/>
        </w:rPr>
        <w:tab/>
        <w:t xml:space="preserve">No person </w:t>
      </w:r>
      <w:proofErr w:type="spellStart"/>
      <w:r w:rsidRPr="00A560D4">
        <w:rPr>
          <w:rFonts w:ascii="Arial" w:hAnsi="Arial" w:cs="Arial"/>
          <w:sz w:val="24"/>
          <w:szCs w:val="24"/>
        </w:rPr>
        <w:t>licenced</w:t>
      </w:r>
      <w:proofErr w:type="spellEnd"/>
      <w:r w:rsidRPr="00A560D4">
        <w:rPr>
          <w:rFonts w:ascii="Arial" w:hAnsi="Arial" w:cs="Arial"/>
          <w:sz w:val="24"/>
          <w:szCs w:val="24"/>
        </w:rPr>
        <w:t xml:space="preserve"> under this by-law shall fail to keep a book in which that person shall enter the name, address, telephone number and age of every person from whom materials are purchased or received along with a description of the materials purchased or received and the price paid for such materials. No person shall destroy a book used for this purpose for a period of one year after the last entry was placed in the book.</w:t>
      </w:r>
    </w:p>
    <w:p w14:paraId="4146EA64" w14:textId="77777777"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7.08</w:t>
      </w:r>
      <w:r w:rsidRPr="00A560D4">
        <w:rPr>
          <w:rFonts w:ascii="Arial" w:hAnsi="Arial" w:cs="Arial"/>
          <w:sz w:val="24"/>
          <w:szCs w:val="24"/>
        </w:rPr>
        <w:tab/>
        <w:t>No person shall purchase or receive directly or indirectly any materials from a person who is, or appears to be under the age of eighteen (18) years and who cannot produce photo identification in accordance with this section.</w:t>
      </w:r>
    </w:p>
    <w:p w14:paraId="4146EA66" w14:textId="063AFC03" w:rsidR="00267A82"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7.09</w:t>
      </w:r>
      <w:r w:rsidR="00F36639">
        <w:rPr>
          <w:rFonts w:ascii="Arial" w:hAnsi="Arial" w:cs="Arial"/>
          <w:sz w:val="24"/>
          <w:szCs w:val="24"/>
        </w:rPr>
        <w:tab/>
      </w:r>
      <w:r w:rsidRPr="00A560D4">
        <w:rPr>
          <w:rFonts w:ascii="Arial" w:hAnsi="Arial" w:cs="Arial"/>
          <w:sz w:val="24"/>
          <w:szCs w:val="24"/>
        </w:rPr>
        <w:t xml:space="preserve">No person shall operate a salvage yard </w:t>
      </w:r>
      <w:proofErr w:type="spellStart"/>
      <w:r w:rsidRPr="00A560D4">
        <w:rPr>
          <w:rFonts w:ascii="Arial" w:hAnsi="Arial" w:cs="Arial"/>
          <w:sz w:val="24"/>
          <w:szCs w:val="24"/>
        </w:rPr>
        <w:t>licenced</w:t>
      </w:r>
      <w:proofErr w:type="spellEnd"/>
      <w:r w:rsidRPr="00A560D4">
        <w:rPr>
          <w:rFonts w:ascii="Arial" w:hAnsi="Arial" w:cs="Arial"/>
          <w:sz w:val="24"/>
          <w:szCs w:val="24"/>
        </w:rPr>
        <w:t xml:space="preserve"> by this </w:t>
      </w:r>
      <w:r w:rsidR="00DF376B" w:rsidRPr="00A560D4">
        <w:rPr>
          <w:rFonts w:ascii="Arial" w:hAnsi="Arial" w:cs="Arial"/>
          <w:sz w:val="24"/>
          <w:szCs w:val="24"/>
        </w:rPr>
        <w:t>b</w:t>
      </w:r>
      <w:r w:rsidRPr="00A560D4">
        <w:rPr>
          <w:rFonts w:ascii="Arial" w:hAnsi="Arial" w:cs="Arial"/>
          <w:sz w:val="24"/>
          <w:szCs w:val="24"/>
        </w:rPr>
        <w:t xml:space="preserve">y-law except on </w:t>
      </w:r>
      <w:r w:rsidR="00DF376B" w:rsidRPr="00A560D4">
        <w:rPr>
          <w:rFonts w:ascii="Arial" w:hAnsi="Arial" w:cs="Arial"/>
          <w:sz w:val="24"/>
          <w:szCs w:val="24"/>
        </w:rPr>
        <w:t>b</w:t>
      </w:r>
      <w:r w:rsidRPr="00A560D4">
        <w:rPr>
          <w:rFonts w:ascii="Arial" w:hAnsi="Arial" w:cs="Arial"/>
          <w:sz w:val="24"/>
          <w:szCs w:val="24"/>
        </w:rPr>
        <w:t xml:space="preserve">usiness </w:t>
      </w:r>
      <w:r w:rsidR="00DF376B" w:rsidRPr="00A560D4">
        <w:rPr>
          <w:rFonts w:ascii="Arial" w:hAnsi="Arial" w:cs="Arial"/>
          <w:sz w:val="24"/>
          <w:szCs w:val="24"/>
        </w:rPr>
        <w:t>d</w:t>
      </w:r>
      <w:r w:rsidRPr="00A560D4">
        <w:rPr>
          <w:rFonts w:ascii="Arial" w:hAnsi="Arial" w:cs="Arial"/>
          <w:sz w:val="24"/>
          <w:szCs w:val="24"/>
        </w:rPr>
        <w:t>ays.</w:t>
      </w:r>
    </w:p>
    <w:p w14:paraId="4146EA68" w14:textId="77777777" w:rsidR="00267A82" w:rsidRPr="00A560D4" w:rsidRDefault="008163CC" w:rsidP="00F36639">
      <w:pPr>
        <w:pStyle w:val="Heading1"/>
      </w:pPr>
      <w:r w:rsidRPr="00A560D4">
        <w:t>Section</w:t>
      </w:r>
      <w:r w:rsidR="00267A82" w:rsidRPr="00A560D4">
        <w:t xml:space="preserve"> </w:t>
      </w:r>
      <w:r w:rsidR="00577B1D" w:rsidRPr="00A560D4">
        <w:t>8</w:t>
      </w:r>
      <w:r w:rsidR="00267A82" w:rsidRPr="00A560D4">
        <w:t>.00: Enforcement:</w:t>
      </w:r>
    </w:p>
    <w:p w14:paraId="4146EA6A" w14:textId="1FE2A588" w:rsidR="00724239" w:rsidRPr="00A560D4" w:rsidRDefault="00577B1D" w:rsidP="00D847E0">
      <w:pPr>
        <w:spacing w:before="240" w:after="240"/>
        <w:ind w:left="720" w:hanging="720"/>
        <w:rPr>
          <w:rFonts w:ascii="Arial" w:hAnsi="Arial" w:cs="Arial"/>
          <w:sz w:val="24"/>
          <w:szCs w:val="24"/>
          <w:lang w:val="en-CA"/>
        </w:rPr>
      </w:pPr>
      <w:r w:rsidRPr="00A560D4">
        <w:rPr>
          <w:rFonts w:ascii="Arial" w:hAnsi="Arial" w:cs="Arial"/>
          <w:sz w:val="24"/>
          <w:szCs w:val="24"/>
        </w:rPr>
        <w:t>8</w:t>
      </w:r>
      <w:r w:rsidR="00267A82" w:rsidRPr="00A560D4">
        <w:rPr>
          <w:rFonts w:ascii="Arial" w:hAnsi="Arial" w:cs="Arial"/>
          <w:sz w:val="24"/>
          <w:szCs w:val="24"/>
        </w:rPr>
        <w:t>.01</w:t>
      </w:r>
      <w:r w:rsidR="00267A82" w:rsidRPr="00A560D4">
        <w:rPr>
          <w:rFonts w:ascii="Arial" w:hAnsi="Arial" w:cs="Arial"/>
          <w:sz w:val="24"/>
          <w:szCs w:val="24"/>
        </w:rPr>
        <w:tab/>
      </w:r>
      <w:r w:rsidR="00267A82" w:rsidRPr="00A560D4">
        <w:rPr>
          <w:rFonts w:ascii="Arial" w:hAnsi="Arial" w:cs="Arial"/>
          <w:b/>
          <w:sz w:val="24"/>
          <w:szCs w:val="24"/>
          <w:u w:val="single"/>
        </w:rPr>
        <w:t>Enforcement:</w:t>
      </w:r>
      <w:r w:rsidR="00267A82" w:rsidRPr="00A560D4">
        <w:rPr>
          <w:rFonts w:ascii="Arial" w:hAnsi="Arial" w:cs="Arial"/>
          <w:sz w:val="24"/>
          <w:szCs w:val="24"/>
        </w:rPr>
        <w:t xml:space="preserve"> </w:t>
      </w:r>
      <w:r w:rsidR="00724239" w:rsidRPr="00A560D4">
        <w:rPr>
          <w:rFonts w:ascii="Arial" w:hAnsi="Arial" w:cs="Arial"/>
          <w:sz w:val="24"/>
          <w:szCs w:val="24"/>
          <w:lang w:val="en-CA"/>
        </w:rPr>
        <w:t>Municipal Law Enforcement Officers, Police, the Licensing Officer or any person appointed by council may enforce this by-law.</w:t>
      </w:r>
    </w:p>
    <w:p w14:paraId="4146EA6C" w14:textId="77777777" w:rsidR="00267A82" w:rsidRPr="00A560D4" w:rsidRDefault="008163CC" w:rsidP="00F36639">
      <w:pPr>
        <w:pStyle w:val="Heading1"/>
      </w:pPr>
      <w:r w:rsidRPr="00A560D4">
        <w:t>Section</w:t>
      </w:r>
      <w:r w:rsidR="00267A82" w:rsidRPr="00A560D4">
        <w:t xml:space="preserve"> </w:t>
      </w:r>
      <w:r w:rsidR="00577B1D" w:rsidRPr="00A560D4">
        <w:t>9</w:t>
      </w:r>
      <w:r w:rsidR="00267A82" w:rsidRPr="00A560D4">
        <w:t xml:space="preserve">.00: </w:t>
      </w:r>
      <w:r w:rsidR="000630B5" w:rsidRPr="00A560D4">
        <w:t>Offence and Penalty</w:t>
      </w:r>
    </w:p>
    <w:p w14:paraId="4146EA6E" w14:textId="77777777" w:rsidR="000346B8" w:rsidRPr="00A560D4" w:rsidRDefault="00577B1D" w:rsidP="00D847E0">
      <w:pPr>
        <w:spacing w:before="240" w:after="240"/>
        <w:ind w:left="720" w:hanging="720"/>
        <w:rPr>
          <w:rFonts w:ascii="Arial" w:hAnsi="Arial" w:cs="Arial"/>
          <w:sz w:val="24"/>
          <w:szCs w:val="24"/>
        </w:rPr>
      </w:pPr>
      <w:r w:rsidRPr="00A560D4">
        <w:rPr>
          <w:rFonts w:ascii="Arial" w:hAnsi="Arial" w:cs="Arial"/>
          <w:sz w:val="24"/>
          <w:szCs w:val="24"/>
        </w:rPr>
        <w:t>9</w:t>
      </w:r>
      <w:r w:rsidR="00267A82" w:rsidRPr="00A560D4">
        <w:rPr>
          <w:rFonts w:ascii="Arial" w:hAnsi="Arial" w:cs="Arial"/>
          <w:sz w:val="24"/>
          <w:szCs w:val="24"/>
        </w:rPr>
        <w:t>.01</w:t>
      </w:r>
      <w:r w:rsidR="00267A82" w:rsidRPr="00A560D4">
        <w:rPr>
          <w:rFonts w:ascii="Arial" w:hAnsi="Arial" w:cs="Arial"/>
          <w:sz w:val="24"/>
          <w:szCs w:val="24"/>
        </w:rPr>
        <w:tab/>
      </w:r>
      <w:r w:rsidR="00212F95" w:rsidRPr="00A560D4">
        <w:rPr>
          <w:rFonts w:ascii="Arial" w:hAnsi="Arial" w:cs="Arial"/>
          <w:b/>
          <w:bCs/>
          <w:sz w:val="24"/>
          <w:szCs w:val="24"/>
          <w:u w:val="single"/>
        </w:rPr>
        <w:t>Offence</w:t>
      </w:r>
      <w:r w:rsidR="00212F95">
        <w:rPr>
          <w:rFonts w:ascii="Arial" w:hAnsi="Arial" w:cs="Arial"/>
          <w:b/>
          <w:bCs/>
          <w:sz w:val="24"/>
          <w:szCs w:val="24"/>
          <w:u w:val="single"/>
        </w:rPr>
        <w:t xml:space="preserve"> and Penalty</w:t>
      </w:r>
      <w:r w:rsidR="00212F95" w:rsidRPr="00A560D4">
        <w:rPr>
          <w:rFonts w:ascii="Arial" w:hAnsi="Arial" w:cs="Arial"/>
          <w:b/>
          <w:bCs/>
          <w:sz w:val="24"/>
          <w:szCs w:val="24"/>
        </w:rPr>
        <w:t>:</w:t>
      </w:r>
      <w:r w:rsidR="00212F95">
        <w:rPr>
          <w:rFonts w:ascii="Arial" w:hAnsi="Arial" w:cs="Arial"/>
          <w:b/>
          <w:bCs/>
          <w:sz w:val="24"/>
          <w:szCs w:val="24"/>
        </w:rPr>
        <w:t xml:space="preserve"> </w:t>
      </w:r>
      <w:r w:rsidR="000346B8" w:rsidRPr="00A560D4">
        <w:rPr>
          <w:rFonts w:ascii="Arial" w:hAnsi="Arial" w:cs="Arial"/>
          <w:sz w:val="24"/>
          <w:szCs w:val="24"/>
        </w:rPr>
        <w:t>Every person who contravenes any provision of this bylaw is guilty of an offence and upon conviction is liable to a fine as provided for by the Provincial Offences Act, R.S.O. 1990, Chapter P.33, as amended.</w:t>
      </w:r>
    </w:p>
    <w:p w14:paraId="4146EA70" w14:textId="4CC07D26" w:rsidR="00516DA9" w:rsidRPr="00A560D4" w:rsidRDefault="000346B8" w:rsidP="00D847E0">
      <w:pPr>
        <w:spacing w:before="240" w:after="240"/>
        <w:ind w:left="720" w:hanging="720"/>
        <w:rPr>
          <w:rFonts w:ascii="Arial" w:hAnsi="Arial" w:cs="Arial"/>
          <w:bCs/>
          <w:sz w:val="24"/>
          <w:szCs w:val="24"/>
        </w:rPr>
      </w:pPr>
      <w:r w:rsidRPr="00A560D4">
        <w:rPr>
          <w:rFonts w:ascii="Arial" w:hAnsi="Arial" w:cs="Arial"/>
          <w:sz w:val="24"/>
          <w:szCs w:val="24"/>
        </w:rPr>
        <w:t>9.02</w:t>
      </w:r>
      <w:r w:rsidRPr="00A560D4">
        <w:rPr>
          <w:rFonts w:ascii="Arial" w:hAnsi="Arial" w:cs="Arial"/>
          <w:sz w:val="24"/>
          <w:szCs w:val="24"/>
        </w:rPr>
        <w:tab/>
      </w:r>
      <w:r w:rsidR="000630B5" w:rsidRPr="00A560D4">
        <w:rPr>
          <w:rFonts w:ascii="Arial" w:hAnsi="Arial" w:cs="Arial"/>
          <w:b/>
          <w:bCs/>
          <w:sz w:val="24"/>
          <w:szCs w:val="24"/>
          <w:u w:val="single"/>
        </w:rPr>
        <w:t>Offence</w:t>
      </w:r>
      <w:r w:rsidR="00212F95">
        <w:rPr>
          <w:rFonts w:ascii="Arial" w:hAnsi="Arial" w:cs="Arial"/>
          <w:b/>
          <w:bCs/>
          <w:sz w:val="24"/>
          <w:szCs w:val="24"/>
          <w:u w:val="single"/>
        </w:rPr>
        <w:t xml:space="preserve"> and Penalty</w:t>
      </w:r>
      <w:r w:rsidR="000630B5" w:rsidRPr="00A560D4">
        <w:rPr>
          <w:rFonts w:ascii="Arial" w:hAnsi="Arial" w:cs="Arial"/>
          <w:b/>
          <w:bCs/>
          <w:sz w:val="24"/>
          <w:szCs w:val="24"/>
        </w:rPr>
        <w:t xml:space="preserve">: </w:t>
      </w:r>
      <w:r w:rsidR="00212F95">
        <w:rPr>
          <w:rFonts w:ascii="Arial" w:hAnsi="Arial" w:cs="Arial"/>
          <w:bCs/>
          <w:sz w:val="24"/>
          <w:szCs w:val="24"/>
        </w:rPr>
        <w:t>Every</w:t>
      </w:r>
      <w:r w:rsidR="00516DA9" w:rsidRPr="00A560D4">
        <w:rPr>
          <w:rFonts w:ascii="Arial" w:hAnsi="Arial" w:cs="Arial"/>
          <w:bCs/>
          <w:sz w:val="24"/>
          <w:szCs w:val="24"/>
        </w:rPr>
        <w:t xml:space="preserve"> person who contravenes any provision of this by-law is guilty of an offence and upon conviction is liable to a maximum fine of not more than $100,000.00</w:t>
      </w:r>
      <w:r w:rsidRPr="00A560D4">
        <w:rPr>
          <w:rFonts w:ascii="Arial" w:hAnsi="Arial" w:cs="Arial"/>
          <w:bCs/>
          <w:sz w:val="24"/>
          <w:szCs w:val="24"/>
        </w:rPr>
        <w:t xml:space="preserve">, as provided for by Section 429 of the Municipal Act, 2001, </w:t>
      </w:r>
      <w:r w:rsidR="009D5C79" w:rsidRPr="009D5C79">
        <w:rPr>
          <w:rFonts w:ascii="Arial" w:hAnsi="Arial" w:cs="Arial"/>
          <w:bCs/>
          <w:sz w:val="24"/>
          <w:szCs w:val="24"/>
        </w:rPr>
        <w:t>S.O. 2001, Chapter 25</w:t>
      </w:r>
      <w:r w:rsidR="000E46AB">
        <w:rPr>
          <w:rFonts w:ascii="Arial" w:hAnsi="Arial" w:cs="Arial"/>
          <w:bCs/>
          <w:sz w:val="24"/>
          <w:szCs w:val="24"/>
        </w:rPr>
        <w:t>,</w:t>
      </w:r>
      <w:r w:rsidR="009D5C79" w:rsidRPr="009D5C79">
        <w:rPr>
          <w:rFonts w:ascii="Arial" w:hAnsi="Arial" w:cs="Arial"/>
          <w:bCs/>
          <w:sz w:val="24"/>
          <w:szCs w:val="24"/>
        </w:rPr>
        <w:t xml:space="preserve"> </w:t>
      </w:r>
      <w:r w:rsidRPr="00A560D4">
        <w:rPr>
          <w:rFonts w:ascii="Arial" w:hAnsi="Arial" w:cs="Arial"/>
          <w:bCs/>
          <w:sz w:val="24"/>
          <w:szCs w:val="24"/>
        </w:rPr>
        <w:t>as amended</w:t>
      </w:r>
      <w:r w:rsidR="00516DA9" w:rsidRPr="00A560D4">
        <w:rPr>
          <w:rFonts w:ascii="Arial" w:hAnsi="Arial" w:cs="Arial"/>
          <w:bCs/>
          <w:sz w:val="24"/>
          <w:szCs w:val="24"/>
        </w:rPr>
        <w:t>.</w:t>
      </w:r>
      <w:r w:rsidR="00516DA9" w:rsidRPr="00A560D4" w:rsidDel="000C277D">
        <w:rPr>
          <w:rFonts w:ascii="Arial" w:hAnsi="Arial" w:cs="Arial"/>
          <w:bCs/>
          <w:sz w:val="24"/>
          <w:szCs w:val="24"/>
        </w:rPr>
        <w:t xml:space="preserve"> </w:t>
      </w:r>
    </w:p>
    <w:p w14:paraId="4146EA72" w14:textId="77777777" w:rsidR="00516DA9" w:rsidRPr="00A560D4" w:rsidRDefault="00577B1D" w:rsidP="00D847E0">
      <w:pPr>
        <w:spacing w:before="240" w:after="240"/>
        <w:ind w:left="720" w:hanging="720"/>
        <w:rPr>
          <w:rFonts w:ascii="Arial" w:hAnsi="Arial" w:cs="Arial"/>
          <w:sz w:val="24"/>
          <w:szCs w:val="24"/>
        </w:rPr>
      </w:pPr>
      <w:r w:rsidRPr="00A560D4">
        <w:rPr>
          <w:rFonts w:ascii="Arial" w:hAnsi="Arial" w:cs="Arial"/>
          <w:sz w:val="24"/>
          <w:szCs w:val="24"/>
        </w:rPr>
        <w:t>9</w:t>
      </w:r>
      <w:r w:rsidR="00516DA9" w:rsidRPr="00A560D4">
        <w:rPr>
          <w:rFonts w:ascii="Arial" w:hAnsi="Arial" w:cs="Arial"/>
          <w:sz w:val="24"/>
          <w:szCs w:val="24"/>
        </w:rPr>
        <w:t>.0</w:t>
      </w:r>
      <w:r w:rsidR="000346B8" w:rsidRPr="00A560D4">
        <w:rPr>
          <w:rFonts w:ascii="Arial" w:hAnsi="Arial" w:cs="Arial"/>
          <w:sz w:val="24"/>
          <w:szCs w:val="24"/>
        </w:rPr>
        <w:t>3</w:t>
      </w:r>
      <w:r w:rsidR="00516DA9" w:rsidRPr="00A560D4">
        <w:rPr>
          <w:rFonts w:ascii="Arial" w:hAnsi="Arial" w:cs="Arial"/>
          <w:sz w:val="24"/>
          <w:szCs w:val="24"/>
        </w:rPr>
        <w:tab/>
      </w:r>
      <w:r w:rsidR="003B0C6D" w:rsidRPr="00A560D4">
        <w:rPr>
          <w:rFonts w:ascii="Arial" w:hAnsi="Arial" w:cs="Arial"/>
          <w:b/>
          <w:sz w:val="24"/>
          <w:szCs w:val="24"/>
          <w:u w:val="single"/>
        </w:rPr>
        <w:t>Corporation</w:t>
      </w:r>
      <w:r w:rsidR="003B0C6D" w:rsidRPr="00A560D4">
        <w:rPr>
          <w:rFonts w:ascii="Arial" w:hAnsi="Arial" w:cs="Arial"/>
          <w:b/>
          <w:sz w:val="24"/>
          <w:szCs w:val="24"/>
        </w:rPr>
        <w:t>:</w:t>
      </w:r>
      <w:r w:rsidR="003B0C6D" w:rsidRPr="00A560D4">
        <w:rPr>
          <w:rFonts w:ascii="Arial" w:hAnsi="Arial" w:cs="Arial"/>
          <w:sz w:val="24"/>
          <w:szCs w:val="24"/>
        </w:rPr>
        <w:t xml:space="preserve"> </w:t>
      </w:r>
      <w:r w:rsidR="00516DA9" w:rsidRPr="00A560D4">
        <w:rPr>
          <w:rFonts w:ascii="Arial" w:hAnsi="Arial" w:cs="Arial"/>
          <w:sz w:val="24"/>
          <w:szCs w:val="24"/>
        </w:rPr>
        <w:t>A director or officer of a corporation who knowingly concurs in the violation or contravention by the corporation of any provision of this by-law is guilty of an offence and upon conviction is liable to a maximum fine of not more than $100,000.00</w:t>
      </w:r>
      <w:r w:rsidR="000346B8" w:rsidRPr="00A560D4">
        <w:rPr>
          <w:rFonts w:ascii="Arial" w:hAnsi="Arial" w:cs="Arial"/>
          <w:sz w:val="24"/>
          <w:szCs w:val="24"/>
        </w:rPr>
        <w:t xml:space="preserve">, as provided for by Section 429 of the Municipal Act, 2001, </w:t>
      </w:r>
      <w:r w:rsidR="009D5C79" w:rsidRPr="009D5C79">
        <w:rPr>
          <w:rFonts w:ascii="Arial" w:hAnsi="Arial" w:cs="Arial"/>
          <w:bCs/>
          <w:sz w:val="24"/>
          <w:szCs w:val="24"/>
        </w:rPr>
        <w:t>S.O. 2001, Chapter 25</w:t>
      </w:r>
      <w:r w:rsidR="000E46AB">
        <w:rPr>
          <w:rFonts w:ascii="Arial" w:hAnsi="Arial" w:cs="Arial"/>
          <w:bCs/>
          <w:sz w:val="24"/>
          <w:szCs w:val="24"/>
        </w:rPr>
        <w:t>,</w:t>
      </w:r>
      <w:r w:rsidR="009D5C79" w:rsidRPr="009D5C79">
        <w:rPr>
          <w:rFonts w:ascii="Arial" w:hAnsi="Arial" w:cs="Arial"/>
          <w:bCs/>
          <w:sz w:val="24"/>
          <w:szCs w:val="24"/>
        </w:rPr>
        <w:t xml:space="preserve"> </w:t>
      </w:r>
      <w:r w:rsidR="000346B8" w:rsidRPr="00A560D4">
        <w:rPr>
          <w:rFonts w:ascii="Arial" w:hAnsi="Arial" w:cs="Arial"/>
          <w:sz w:val="24"/>
          <w:szCs w:val="24"/>
        </w:rPr>
        <w:t>as amended</w:t>
      </w:r>
      <w:r w:rsidR="00516DA9" w:rsidRPr="00A560D4">
        <w:rPr>
          <w:rFonts w:ascii="Arial" w:hAnsi="Arial" w:cs="Arial"/>
          <w:sz w:val="24"/>
          <w:szCs w:val="24"/>
        </w:rPr>
        <w:t>.</w:t>
      </w:r>
    </w:p>
    <w:p w14:paraId="4146EA74" w14:textId="0F8E0BE0" w:rsidR="00267A82" w:rsidRPr="00A560D4" w:rsidRDefault="00577B1D" w:rsidP="00D847E0">
      <w:pPr>
        <w:pStyle w:val="BodyText2"/>
        <w:spacing w:before="240" w:after="240"/>
        <w:ind w:left="720" w:hanging="720"/>
        <w:rPr>
          <w:rFonts w:cs="Arial"/>
          <w:sz w:val="24"/>
          <w:szCs w:val="24"/>
        </w:rPr>
      </w:pPr>
      <w:r w:rsidRPr="00A560D4">
        <w:rPr>
          <w:rFonts w:cs="Arial"/>
          <w:sz w:val="24"/>
          <w:szCs w:val="24"/>
        </w:rPr>
        <w:t>9</w:t>
      </w:r>
      <w:r w:rsidR="00516DA9" w:rsidRPr="00A560D4">
        <w:rPr>
          <w:rFonts w:cs="Arial"/>
          <w:sz w:val="24"/>
          <w:szCs w:val="24"/>
        </w:rPr>
        <w:t>.0</w:t>
      </w:r>
      <w:r w:rsidR="000346B8" w:rsidRPr="00A560D4">
        <w:rPr>
          <w:rFonts w:cs="Arial"/>
          <w:sz w:val="24"/>
          <w:szCs w:val="24"/>
        </w:rPr>
        <w:t>4</w:t>
      </w:r>
      <w:r w:rsidR="000630B5" w:rsidRPr="00A560D4">
        <w:rPr>
          <w:rFonts w:cs="Arial"/>
          <w:sz w:val="24"/>
          <w:szCs w:val="24"/>
        </w:rPr>
        <w:tab/>
      </w:r>
      <w:r w:rsidR="000630B5" w:rsidRPr="00A560D4">
        <w:rPr>
          <w:rFonts w:cs="Arial"/>
          <w:b/>
          <w:sz w:val="24"/>
          <w:szCs w:val="24"/>
          <w:u w:val="single"/>
        </w:rPr>
        <w:t>Multiple Offences</w:t>
      </w:r>
      <w:r w:rsidR="000630B5" w:rsidRPr="00A560D4">
        <w:rPr>
          <w:rFonts w:cs="Arial"/>
          <w:b/>
          <w:sz w:val="24"/>
          <w:szCs w:val="24"/>
        </w:rPr>
        <w:t xml:space="preserve">: </w:t>
      </w:r>
      <w:r w:rsidR="000630B5" w:rsidRPr="00A560D4">
        <w:rPr>
          <w:rFonts w:cs="Arial"/>
          <w:sz w:val="24"/>
          <w:szCs w:val="24"/>
        </w:rPr>
        <w:t>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4146EA76" w14:textId="77777777" w:rsidR="00267A82" w:rsidRPr="00A560D4" w:rsidRDefault="008163CC" w:rsidP="00F36639">
      <w:pPr>
        <w:pStyle w:val="Heading1"/>
      </w:pPr>
      <w:r w:rsidRPr="00A560D4">
        <w:t>Section</w:t>
      </w:r>
      <w:r w:rsidR="00267A82" w:rsidRPr="00A560D4">
        <w:t xml:space="preserve"> 1</w:t>
      </w:r>
      <w:r w:rsidR="00577B1D" w:rsidRPr="00A560D4">
        <w:t>0</w:t>
      </w:r>
      <w:r w:rsidR="00267A82" w:rsidRPr="00A560D4">
        <w:t xml:space="preserve">.00: Compliance With Other By-Laws </w:t>
      </w:r>
      <w:r w:rsidR="00C835AD" w:rsidRPr="00A560D4">
        <w:t>o</w:t>
      </w:r>
      <w:r w:rsidR="00267A82" w:rsidRPr="00A560D4">
        <w:t>r Laws:</w:t>
      </w:r>
    </w:p>
    <w:p w14:paraId="4146EA78" w14:textId="77777777" w:rsidR="004A3EC1" w:rsidRPr="00A560D4" w:rsidRDefault="004A3EC1" w:rsidP="00D847E0">
      <w:pPr>
        <w:spacing w:before="240" w:after="240"/>
        <w:ind w:left="720" w:hanging="720"/>
        <w:rPr>
          <w:rFonts w:ascii="Arial" w:hAnsi="Arial" w:cs="Arial"/>
          <w:sz w:val="24"/>
          <w:szCs w:val="24"/>
        </w:rPr>
      </w:pPr>
      <w:r w:rsidRPr="00A560D4">
        <w:rPr>
          <w:rFonts w:ascii="Arial" w:hAnsi="Arial" w:cs="Arial"/>
          <w:sz w:val="24"/>
          <w:szCs w:val="24"/>
        </w:rPr>
        <w:t>1</w:t>
      </w:r>
      <w:r w:rsidR="00577B1D" w:rsidRPr="00A560D4">
        <w:rPr>
          <w:rFonts w:ascii="Arial" w:hAnsi="Arial" w:cs="Arial"/>
          <w:sz w:val="24"/>
          <w:szCs w:val="24"/>
        </w:rPr>
        <w:t>0</w:t>
      </w:r>
      <w:r w:rsidRPr="00A560D4">
        <w:rPr>
          <w:rFonts w:ascii="Arial" w:hAnsi="Arial" w:cs="Arial"/>
          <w:sz w:val="24"/>
          <w:szCs w:val="24"/>
        </w:rPr>
        <w:t>.01</w:t>
      </w:r>
      <w:r w:rsidR="00881202" w:rsidRPr="00A560D4">
        <w:rPr>
          <w:rFonts w:ascii="Arial" w:hAnsi="Arial" w:cs="Arial"/>
          <w:sz w:val="24"/>
          <w:szCs w:val="24"/>
        </w:rPr>
        <w:tab/>
      </w:r>
      <w:r w:rsidR="00265C85" w:rsidRPr="00A560D4">
        <w:rPr>
          <w:rFonts w:ascii="Arial" w:hAnsi="Arial" w:cs="Arial"/>
          <w:sz w:val="24"/>
          <w:szCs w:val="24"/>
        </w:rPr>
        <w:t>T</w:t>
      </w:r>
      <w:r w:rsidR="00267A82" w:rsidRPr="00A560D4">
        <w:rPr>
          <w:rFonts w:ascii="Arial" w:hAnsi="Arial" w:cs="Arial"/>
          <w:sz w:val="24"/>
          <w:szCs w:val="24"/>
        </w:rPr>
        <w:t xml:space="preserve">he issuance of a licence pursuant to the provisions of this by-law does not </w:t>
      </w:r>
      <w:r w:rsidRPr="00A560D4">
        <w:rPr>
          <w:rFonts w:ascii="Arial" w:hAnsi="Arial" w:cs="Arial"/>
          <w:sz w:val="24"/>
          <w:szCs w:val="24"/>
        </w:rPr>
        <w:t xml:space="preserve">excuse the licensee thereof from complying with all the applicable </w:t>
      </w:r>
      <w:r w:rsidR="00C835AD" w:rsidRPr="00A560D4">
        <w:rPr>
          <w:rFonts w:ascii="Arial" w:hAnsi="Arial" w:cs="Arial"/>
          <w:sz w:val="24"/>
          <w:szCs w:val="24"/>
        </w:rPr>
        <w:t>b</w:t>
      </w:r>
      <w:r w:rsidRPr="00A560D4">
        <w:rPr>
          <w:rFonts w:ascii="Arial" w:hAnsi="Arial" w:cs="Arial"/>
          <w:sz w:val="24"/>
          <w:szCs w:val="24"/>
        </w:rPr>
        <w:t>y-</w:t>
      </w:r>
      <w:r w:rsidR="00C835AD" w:rsidRPr="00A560D4">
        <w:rPr>
          <w:rFonts w:ascii="Arial" w:hAnsi="Arial" w:cs="Arial"/>
          <w:sz w:val="24"/>
          <w:szCs w:val="24"/>
        </w:rPr>
        <w:t>l</w:t>
      </w:r>
      <w:r w:rsidRPr="00A560D4">
        <w:rPr>
          <w:rFonts w:ascii="Arial" w:hAnsi="Arial" w:cs="Arial"/>
          <w:sz w:val="24"/>
          <w:szCs w:val="24"/>
        </w:rPr>
        <w:t>aws and regulations of the City or of all other applicable Provincial or Federal laws or regulations</w:t>
      </w:r>
    </w:p>
    <w:p w14:paraId="4146EA7A" w14:textId="77777777" w:rsidR="00267A82" w:rsidRPr="00A560D4" w:rsidRDefault="008163CC" w:rsidP="00F36639">
      <w:pPr>
        <w:pStyle w:val="Heading1"/>
      </w:pPr>
      <w:r w:rsidRPr="00A560D4">
        <w:t>Section</w:t>
      </w:r>
      <w:r w:rsidR="00267A82" w:rsidRPr="00A560D4">
        <w:t xml:space="preserve"> 1</w:t>
      </w:r>
      <w:r w:rsidR="00577B1D" w:rsidRPr="00A560D4">
        <w:t>1</w:t>
      </w:r>
      <w:r w:rsidR="00267A82" w:rsidRPr="00A560D4">
        <w:t xml:space="preserve">.00: </w:t>
      </w:r>
      <w:r w:rsidR="00DC48F7" w:rsidRPr="00A560D4">
        <w:t>Administration and Effective Date</w:t>
      </w:r>
    </w:p>
    <w:p w14:paraId="4146EA7C" w14:textId="77777777" w:rsidR="00DC48F7" w:rsidRPr="00A560D4" w:rsidRDefault="00267A82" w:rsidP="00D847E0">
      <w:pPr>
        <w:spacing w:before="240" w:after="240"/>
        <w:ind w:left="720" w:hanging="720"/>
        <w:rPr>
          <w:rFonts w:ascii="Arial" w:hAnsi="Arial" w:cs="Arial"/>
          <w:sz w:val="24"/>
          <w:szCs w:val="24"/>
        </w:rPr>
      </w:pPr>
      <w:r w:rsidRPr="00A560D4">
        <w:rPr>
          <w:rFonts w:ascii="Arial" w:hAnsi="Arial" w:cs="Arial"/>
          <w:sz w:val="24"/>
          <w:szCs w:val="24"/>
        </w:rPr>
        <w:t>1</w:t>
      </w:r>
      <w:r w:rsidR="00577B1D" w:rsidRPr="00A560D4">
        <w:rPr>
          <w:rFonts w:ascii="Arial" w:hAnsi="Arial" w:cs="Arial"/>
          <w:sz w:val="24"/>
          <w:szCs w:val="24"/>
        </w:rPr>
        <w:t>1</w:t>
      </w:r>
      <w:r w:rsidRPr="00A560D4">
        <w:rPr>
          <w:rFonts w:ascii="Arial" w:hAnsi="Arial" w:cs="Arial"/>
          <w:sz w:val="24"/>
          <w:szCs w:val="24"/>
        </w:rPr>
        <w:t>.01</w:t>
      </w:r>
      <w:r w:rsidR="00DC48F7" w:rsidRPr="00A560D4">
        <w:rPr>
          <w:rFonts w:ascii="Arial" w:hAnsi="Arial" w:cs="Arial"/>
          <w:sz w:val="24"/>
          <w:szCs w:val="24"/>
        </w:rPr>
        <w:t xml:space="preserve"> </w:t>
      </w:r>
      <w:r w:rsidR="00DC48F7" w:rsidRPr="00A560D4">
        <w:rPr>
          <w:rFonts w:ascii="Arial" w:hAnsi="Arial" w:cs="Arial"/>
          <w:b/>
          <w:sz w:val="24"/>
          <w:szCs w:val="24"/>
          <w:u w:val="single"/>
        </w:rPr>
        <w:t>Administration of the By-law</w:t>
      </w:r>
      <w:r w:rsidR="00DC48F7" w:rsidRPr="00A560D4">
        <w:rPr>
          <w:rFonts w:ascii="Arial" w:hAnsi="Arial" w:cs="Arial"/>
          <w:b/>
          <w:sz w:val="24"/>
          <w:szCs w:val="24"/>
        </w:rPr>
        <w:t>:</w:t>
      </w:r>
      <w:r w:rsidR="00DC48F7" w:rsidRPr="00A560D4">
        <w:rPr>
          <w:rFonts w:ascii="Arial" w:hAnsi="Arial" w:cs="Arial"/>
          <w:sz w:val="24"/>
          <w:szCs w:val="24"/>
        </w:rPr>
        <w:t xml:space="preserve"> The </w:t>
      </w:r>
      <w:r w:rsidR="008163CC" w:rsidRPr="00A560D4">
        <w:rPr>
          <w:rFonts w:ascii="Arial" w:hAnsi="Arial" w:cs="Arial"/>
          <w:sz w:val="24"/>
          <w:szCs w:val="24"/>
        </w:rPr>
        <w:t xml:space="preserve">Manager of Customer Services </w:t>
      </w:r>
      <w:r w:rsidR="00DC48F7" w:rsidRPr="00A560D4">
        <w:rPr>
          <w:rFonts w:ascii="Arial" w:hAnsi="Arial" w:cs="Arial"/>
          <w:sz w:val="24"/>
          <w:szCs w:val="24"/>
        </w:rPr>
        <w:t>is responsible for the administration of this by-law.</w:t>
      </w:r>
    </w:p>
    <w:p w14:paraId="4146EA7E" w14:textId="77777777" w:rsidR="00DC48F7" w:rsidRPr="00A560D4" w:rsidRDefault="00DC48F7" w:rsidP="00D847E0">
      <w:pPr>
        <w:spacing w:before="240" w:after="240"/>
        <w:ind w:left="720" w:hanging="720"/>
        <w:rPr>
          <w:rFonts w:ascii="Arial" w:hAnsi="Arial" w:cs="Arial"/>
          <w:sz w:val="24"/>
          <w:szCs w:val="24"/>
        </w:rPr>
      </w:pPr>
      <w:r w:rsidRPr="00A560D4">
        <w:rPr>
          <w:rFonts w:ascii="Arial" w:hAnsi="Arial" w:cs="Arial"/>
          <w:sz w:val="24"/>
          <w:szCs w:val="24"/>
        </w:rPr>
        <w:t>1</w:t>
      </w:r>
      <w:r w:rsidR="00577B1D" w:rsidRPr="00A560D4">
        <w:rPr>
          <w:rFonts w:ascii="Arial" w:hAnsi="Arial" w:cs="Arial"/>
          <w:sz w:val="24"/>
          <w:szCs w:val="24"/>
        </w:rPr>
        <w:t>1</w:t>
      </w:r>
      <w:r w:rsidRPr="00A560D4">
        <w:rPr>
          <w:rFonts w:ascii="Arial" w:hAnsi="Arial" w:cs="Arial"/>
          <w:sz w:val="24"/>
          <w:szCs w:val="24"/>
        </w:rPr>
        <w:t>.02</w:t>
      </w:r>
      <w:r w:rsidRPr="00A560D4">
        <w:rPr>
          <w:rFonts w:ascii="Arial" w:hAnsi="Arial" w:cs="Arial"/>
          <w:sz w:val="24"/>
          <w:szCs w:val="24"/>
        </w:rPr>
        <w:tab/>
      </w:r>
      <w:r w:rsidRPr="00A560D4">
        <w:rPr>
          <w:rFonts w:ascii="Arial" w:hAnsi="Arial" w:cs="Arial"/>
          <w:b/>
          <w:bCs/>
          <w:sz w:val="24"/>
          <w:szCs w:val="24"/>
          <w:u w:val="single"/>
        </w:rPr>
        <w:t>Effective Date</w:t>
      </w:r>
      <w:r w:rsidRPr="00A560D4">
        <w:rPr>
          <w:rFonts w:ascii="Arial" w:hAnsi="Arial" w:cs="Arial"/>
          <w:b/>
          <w:sz w:val="24"/>
          <w:szCs w:val="24"/>
        </w:rPr>
        <w:t>:</w:t>
      </w:r>
      <w:r w:rsidRPr="00A560D4">
        <w:rPr>
          <w:rFonts w:ascii="Arial" w:hAnsi="Arial" w:cs="Arial"/>
          <w:sz w:val="24"/>
          <w:szCs w:val="24"/>
        </w:rPr>
        <w:t xml:space="preserve"> This </w:t>
      </w:r>
      <w:r w:rsidR="00C835AD" w:rsidRPr="00A560D4">
        <w:rPr>
          <w:rFonts w:ascii="Arial" w:hAnsi="Arial" w:cs="Arial"/>
          <w:sz w:val="24"/>
          <w:szCs w:val="24"/>
        </w:rPr>
        <w:t>b</w:t>
      </w:r>
      <w:r w:rsidRPr="00A560D4">
        <w:rPr>
          <w:rFonts w:ascii="Arial" w:hAnsi="Arial" w:cs="Arial"/>
          <w:sz w:val="24"/>
          <w:szCs w:val="24"/>
        </w:rPr>
        <w:t xml:space="preserve">y-law shall come into force </w:t>
      </w:r>
      <w:r w:rsidR="00A94A33" w:rsidRPr="00A560D4">
        <w:rPr>
          <w:rFonts w:ascii="Arial" w:hAnsi="Arial" w:cs="Arial"/>
          <w:sz w:val="24"/>
          <w:szCs w:val="24"/>
        </w:rPr>
        <w:t xml:space="preserve">and take effect </w:t>
      </w:r>
      <w:r w:rsidRPr="00A560D4">
        <w:rPr>
          <w:rFonts w:ascii="Arial" w:hAnsi="Arial" w:cs="Arial"/>
          <w:sz w:val="24"/>
          <w:szCs w:val="24"/>
        </w:rPr>
        <w:t xml:space="preserve">on </w:t>
      </w:r>
      <w:r w:rsidR="005A1AAC" w:rsidRPr="00A560D4">
        <w:rPr>
          <w:rFonts w:ascii="Arial" w:hAnsi="Arial" w:cs="Arial"/>
          <w:sz w:val="24"/>
          <w:szCs w:val="24"/>
        </w:rPr>
        <w:t>January 1, 201</w:t>
      </w:r>
      <w:r w:rsidR="000346B8" w:rsidRPr="00A560D4">
        <w:rPr>
          <w:rFonts w:ascii="Arial" w:hAnsi="Arial" w:cs="Arial"/>
          <w:sz w:val="24"/>
          <w:szCs w:val="24"/>
        </w:rPr>
        <w:t>4</w:t>
      </w:r>
      <w:r w:rsidR="005A1AAC" w:rsidRPr="00A560D4">
        <w:rPr>
          <w:rFonts w:ascii="Arial" w:hAnsi="Arial" w:cs="Arial"/>
          <w:sz w:val="24"/>
          <w:szCs w:val="24"/>
        </w:rPr>
        <w:t>.</w:t>
      </w:r>
    </w:p>
    <w:p w14:paraId="4146EA80" w14:textId="77777777" w:rsidR="00DC48F7" w:rsidRPr="00A560D4" w:rsidRDefault="00DC48F7" w:rsidP="00D847E0">
      <w:pPr>
        <w:spacing w:before="240" w:after="240"/>
        <w:ind w:left="720" w:hanging="720"/>
        <w:rPr>
          <w:rFonts w:ascii="Arial" w:hAnsi="Arial" w:cs="Arial"/>
          <w:sz w:val="24"/>
          <w:szCs w:val="24"/>
        </w:rPr>
      </w:pPr>
      <w:r w:rsidRPr="00A560D4">
        <w:rPr>
          <w:rFonts w:ascii="Arial" w:hAnsi="Arial" w:cs="Arial"/>
          <w:sz w:val="24"/>
          <w:szCs w:val="24"/>
        </w:rPr>
        <w:t>1</w:t>
      </w:r>
      <w:r w:rsidR="00577B1D" w:rsidRPr="00A560D4">
        <w:rPr>
          <w:rFonts w:ascii="Arial" w:hAnsi="Arial" w:cs="Arial"/>
          <w:sz w:val="24"/>
          <w:szCs w:val="24"/>
        </w:rPr>
        <w:t>1</w:t>
      </w:r>
      <w:r w:rsidRPr="00A560D4">
        <w:rPr>
          <w:rFonts w:ascii="Arial" w:hAnsi="Arial" w:cs="Arial"/>
          <w:sz w:val="24"/>
          <w:szCs w:val="24"/>
        </w:rPr>
        <w:t>.03</w:t>
      </w:r>
      <w:r w:rsidRPr="00A560D4">
        <w:rPr>
          <w:rFonts w:ascii="Arial" w:hAnsi="Arial" w:cs="Arial"/>
          <w:sz w:val="24"/>
          <w:szCs w:val="24"/>
        </w:rPr>
        <w:tab/>
      </w:r>
      <w:r w:rsidRPr="00A560D4">
        <w:rPr>
          <w:rFonts w:ascii="Arial" w:hAnsi="Arial" w:cs="Arial"/>
          <w:b/>
          <w:sz w:val="24"/>
          <w:szCs w:val="24"/>
          <w:u w:val="single"/>
        </w:rPr>
        <w:t>Caveat</w:t>
      </w:r>
      <w:r w:rsidRPr="00A560D4">
        <w:rPr>
          <w:rFonts w:ascii="Arial" w:hAnsi="Arial" w:cs="Arial"/>
          <w:b/>
          <w:sz w:val="24"/>
          <w:szCs w:val="24"/>
        </w:rPr>
        <w:t>:</w:t>
      </w:r>
      <w:r w:rsidRPr="00A560D4">
        <w:rPr>
          <w:rFonts w:ascii="Arial" w:hAnsi="Arial" w:cs="Arial"/>
          <w:sz w:val="24"/>
          <w:szCs w:val="24"/>
        </w:rPr>
        <w:t xml:space="preserve"> Any salvage yard licensing process underway prior to the passage of this by-law shall follow the process described in </w:t>
      </w:r>
      <w:r w:rsidR="00C835AD" w:rsidRPr="00A560D4">
        <w:rPr>
          <w:rFonts w:ascii="Arial" w:hAnsi="Arial" w:cs="Arial"/>
          <w:sz w:val="24"/>
          <w:szCs w:val="24"/>
        </w:rPr>
        <w:t>b</w:t>
      </w:r>
      <w:r w:rsidRPr="00A560D4">
        <w:rPr>
          <w:rFonts w:ascii="Arial" w:hAnsi="Arial" w:cs="Arial"/>
          <w:sz w:val="24"/>
          <w:szCs w:val="24"/>
        </w:rPr>
        <w:t xml:space="preserve">y-law 2005-24, as amended, providing the disposition is carried through by </w:t>
      </w:r>
      <w:r w:rsidR="00C14599" w:rsidRPr="00A560D4">
        <w:rPr>
          <w:rFonts w:ascii="Arial" w:hAnsi="Arial" w:cs="Arial"/>
          <w:sz w:val="24"/>
          <w:szCs w:val="24"/>
        </w:rPr>
        <w:t>December 31, 2013</w:t>
      </w:r>
      <w:r w:rsidRPr="00A560D4">
        <w:rPr>
          <w:rFonts w:ascii="Arial" w:hAnsi="Arial" w:cs="Arial"/>
          <w:sz w:val="24"/>
          <w:szCs w:val="24"/>
        </w:rPr>
        <w:t xml:space="preserve"> at which point this </w:t>
      </w:r>
      <w:r w:rsidR="00C835AD" w:rsidRPr="00A560D4">
        <w:rPr>
          <w:rFonts w:ascii="Arial" w:hAnsi="Arial" w:cs="Arial"/>
          <w:sz w:val="24"/>
          <w:szCs w:val="24"/>
        </w:rPr>
        <w:t>b</w:t>
      </w:r>
      <w:r w:rsidRPr="00A560D4">
        <w:rPr>
          <w:rFonts w:ascii="Arial" w:hAnsi="Arial" w:cs="Arial"/>
          <w:sz w:val="24"/>
          <w:szCs w:val="24"/>
        </w:rPr>
        <w:t>y-law will apply.</w:t>
      </w:r>
    </w:p>
    <w:p w14:paraId="4146EA82" w14:textId="138F901B" w:rsidR="00267A82" w:rsidRPr="00A560D4" w:rsidRDefault="00267A82" w:rsidP="00F36639">
      <w:pPr>
        <w:pStyle w:val="Header"/>
        <w:tabs>
          <w:tab w:val="clear" w:pos="4320"/>
          <w:tab w:val="clear" w:pos="8640"/>
        </w:tabs>
        <w:spacing w:before="240" w:after="1200"/>
        <w:ind w:left="720"/>
        <w:rPr>
          <w:rFonts w:ascii="Arial" w:hAnsi="Arial" w:cs="Arial"/>
          <w:sz w:val="24"/>
          <w:szCs w:val="24"/>
        </w:rPr>
      </w:pPr>
      <w:r w:rsidRPr="00A560D4">
        <w:rPr>
          <w:rFonts w:ascii="Arial" w:hAnsi="Arial" w:cs="Arial"/>
          <w:sz w:val="24"/>
          <w:szCs w:val="24"/>
        </w:rPr>
        <w:lastRenderedPageBreak/>
        <w:t>By-law read a first, second and third time, and finally passed,</w:t>
      </w:r>
      <w:r w:rsidR="00C97E36" w:rsidRPr="00A560D4">
        <w:rPr>
          <w:rFonts w:ascii="Arial" w:hAnsi="Arial" w:cs="Arial"/>
          <w:sz w:val="24"/>
          <w:szCs w:val="24"/>
        </w:rPr>
        <w:t xml:space="preserve"> this </w:t>
      </w:r>
      <w:r w:rsidR="000346B8" w:rsidRPr="00A560D4">
        <w:rPr>
          <w:rFonts w:ascii="Arial" w:hAnsi="Arial" w:cs="Arial"/>
          <w:sz w:val="24"/>
          <w:szCs w:val="24"/>
        </w:rPr>
        <w:t>12</w:t>
      </w:r>
      <w:r w:rsidR="000346B8" w:rsidRPr="00A560D4">
        <w:rPr>
          <w:rFonts w:ascii="Arial" w:hAnsi="Arial" w:cs="Arial"/>
          <w:sz w:val="24"/>
          <w:szCs w:val="24"/>
          <w:vertAlign w:val="superscript"/>
        </w:rPr>
        <w:t>th</w:t>
      </w:r>
      <w:r w:rsidR="000346B8" w:rsidRPr="00A560D4">
        <w:rPr>
          <w:rFonts w:ascii="Arial" w:hAnsi="Arial" w:cs="Arial"/>
          <w:sz w:val="24"/>
          <w:szCs w:val="24"/>
        </w:rPr>
        <w:t xml:space="preserve"> </w:t>
      </w:r>
      <w:r w:rsidR="002007E3" w:rsidRPr="00A560D4">
        <w:rPr>
          <w:rFonts w:ascii="Arial" w:hAnsi="Arial" w:cs="Arial"/>
          <w:sz w:val="24"/>
          <w:szCs w:val="24"/>
        </w:rPr>
        <w:t>day of</w:t>
      </w:r>
      <w:r w:rsidR="00C97E36" w:rsidRPr="00A560D4">
        <w:rPr>
          <w:rFonts w:ascii="Arial" w:hAnsi="Arial" w:cs="Arial"/>
          <w:sz w:val="24"/>
          <w:szCs w:val="24"/>
        </w:rPr>
        <w:t xml:space="preserve"> </w:t>
      </w:r>
      <w:r w:rsidR="000346B8" w:rsidRPr="00A560D4">
        <w:rPr>
          <w:rFonts w:ascii="Arial" w:hAnsi="Arial" w:cs="Arial"/>
          <w:sz w:val="24"/>
          <w:szCs w:val="24"/>
        </w:rPr>
        <w:t>November</w:t>
      </w:r>
      <w:r w:rsidR="002007E3" w:rsidRPr="00A560D4">
        <w:rPr>
          <w:rFonts w:ascii="Arial" w:hAnsi="Arial" w:cs="Arial"/>
          <w:sz w:val="24"/>
          <w:szCs w:val="24"/>
        </w:rPr>
        <w:t xml:space="preserve">, </w:t>
      </w:r>
      <w:r w:rsidR="00DC48F7" w:rsidRPr="00A560D4">
        <w:rPr>
          <w:rFonts w:ascii="Arial" w:hAnsi="Arial" w:cs="Arial"/>
          <w:sz w:val="24"/>
          <w:szCs w:val="24"/>
        </w:rPr>
        <w:t>201</w:t>
      </w:r>
      <w:r w:rsidR="007E42C6" w:rsidRPr="00A560D4">
        <w:rPr>
          <w:rFonts w:ascii="Arial" w:hAnsi="Arial" w:cs="Arial"/>
          <w:sz w:val="24"/>
          <w:szCs w:val="24"/>
        </w:rPr>
        <w:t>3</w:t>
      </w:r>
      <w:r w:rsidR="002007E3" w:rsidRPr="00A560D4">
        <w:rPr>
          <w:rFonts w:ascii="Arial" w:hAnsi="Arial" w:cs="Arial"/>
          <w:sz w:val="24"/>
          <w:szCs w:val="24"/>
        </w:rPr>
        <w:t>.</w:t>
      </w:r>
    </w:p>
    <w:tbl>
      <w:tblPr>
        <w:tblW w:w="9270" w:type="dxa"/>
        <w:tblInd w:w="828" w:type="dxa"/>
        <w:tblLayout w:type="fixed"/>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680"/>
        <w:gridCol w:w="4590"/>
      </w:tblGrid>
      <w:tr w:rsidR="00267A82" w:rsidRPr="00A560D4" w14:paraId="4146EA8C" w14:textId="77777777" w:rsidTr="00F36639">
        <w:tc>
          <w:tcPr>
            <w:tcW w:w="4680" w:type="dxa"/>
          </w:tcPr>
          <w:p w14:paraId="4146EA87" w14:textId="77777777" w:rsidR="00267A82" w:rsidRPr="00A560D4" w:rsidRDefault="00267A82" w:rsidP="00A560D4">
            <w:pPr>
              <w:pStyle w:val="Header"/>
              <w:tabs>
                <w:tab w:val="clear" w:pos="4320"/>
                <w:tab w:val="clear" w:pos="8640"/>
              </w:tabs>
              <w:rPr>
                <w:rFonts w:ascii="Arial" w:hAnsi="Arial" w:cs="Arial"/>
                <w:sz w:val="24"/>
                <w:szCs w:val="24"/>
              </w:rPr>
            </w:pPr>
            <w:bookmarkStart w:id="0" w:name="_GoBack" w:colFirst="0" w:colLast="2"/>
            <w:r w:rsidRPr="00A560D4">
              <w:rPr>
                <w:rFonts w:ascii="Arial" w:hAnsi="Arial" w:cs="Arial"/>
                <w:sz w:val="24"/>
                <w:szCs w:val="24"/>
              </w:rPr>
              <w:t>_______________________________</w:t>
            </w:r>
          </w:p>
          <w:p w14:paraId="4146EA88" w14:textId="77777777" w:rsidR="00267A82" w:rsidRPr="00A560D4" w:rsidRDefault="00DC48F7" w:rsidP="00A560D4">
            <w:pPr>
              <w:pStyle w:val="Header"/>
              <w:tabs>
                <w:tab w:val="clear" w:pos="4320"/>
                <w:tab w:val="clear" w:pos="8640"/>
              </w:tabs>
              <w:rPr>
                <w:rFonts w:ascii="Arial" w:hAnsi="Arial" w:cs="Arial"/>
                <w:sz w:val="24"/>
                <w:szCs w:val="24"/>
              </w:rPr>
            </w:pPr>
            <w:r w:rsidRPr="00A560D4">
              <w:rPr>
                <w:rFonts w:ascii="Arial" w:hAnsi="Arial" w:cs="Arial"/>
                <w:sz w:val="24"/>
                <w:szCs w:val="24"/>
              </w:rPr>
              <w:t xml:space="preserve">Ric McGee, </w:t>
            </w:r>
            <w:r w:rsidR="00267A82" w:rsidRPr="00A560D4">
              <w:rPr>
                <w:rFonts w:ascii="Arial" w:hAnsi="Arial" w:cs="Arial"/>
                <w:sz w:val="24"/>
                <w:szCs w:val="24"/>
              </w:rPr>
              <w:t>Mayor</w:t>
            </w:r>
          </w:p>
        </w:tc>
        <w:tc>
          <w:tcPr>
            <w:tcW w:w="4590" w:type="dxa"/>
          </w:tcPr>
          <w:p w14:paraId="4146EA8A" w14:textId="77777777" w:rsidR="00267A82" w:rsidRPr="00A560D4" w:rsidRDefault="00267A82" w:rsidP="00A560D4">
            <w:pPr>
              <w:pStyle w:val="Header"/>
              <w:tabs>
                <w:tab w:val="clear" w:pos="4320"/>
                <w:tab w:val="clear" w:pos="8640"/>
              </w:tabs>
              <w:rPr>
                <w:rFonts w:ascii="Arial" w:hAnsi="Arial" w:cs="Arial"/>
                <w:sz w:val="24"/>
                <w:szCs w:val="24"/>
              </w:rPr>
            </w:pPr>
            <w:r w:rsidRPr="00A560D4">
              <w:rPr>
                <w:rFonts w:ascii="Arial" w:hAnsi="Arial" w:cs="Arial"/>
                <w:sz w:val="24"/>
                <w:szCs w:val="24"/>
              </w:rPr>
              <w:t>_______________________________</w:t>
            </w:r>
          </w:p>
          <w:p w14:paraId="4146EA8B" w14:textId="77777777" w:rsidR="00267A82" w:rsidRPr="00A560D4" w:rsidRDefault="00DC48F7" w:rsidP="00A560D4">
            <w:pPr>
              <w:pStyle w:val="Header"/>
              <w:tabs>
                <w:tab w:val="clear" w:pos="4320"/>
                <w:tab w:val="clear" w:pos="8640"/>
              </w:tabs>
              <w:rPr>
                <w:rFonts w:ascii="Arial" w:hAnsi="Arial" w:cs="Arial"/>
                <w:sz w:val="24"/>
                <w:szCs w:val="24"/>
              </w:rPr>
            </w:pPr>
            <w:r w:rsidRPr="00A560D4">
              <w:rPr>
                <w:rFonts w:ascii="Arial" w:hAnsi="Arial" w:cs="Arial"/>
                <w:sz w:val="24"/>
                <w:szCs w:val="24"/>
              </w:rPr>
              <w:t xml:space="preserve">Judy Currins, </w:t>
            </w:r>
            <w:proofErr w:type="spellStart"/>
            <w:r w:rsidRPr="00A560D4">
              <w:rPr>
                <w:rFonts w:ascii="Arial" w:hAnsi="Arial" w:cs="Arial"/>
                <w:sz w:val="24"/>
                <w:szCs w:val="24"/>
              </w:rPr>
              <w:t>City</w:t>
            </w:r>
            <w:r w:rsidR="00267A82" w:rsidRPr="00A560D4">
              <w:rPr>
                <w:rFonts w:ascii="Arial" w:hAnsi="Arial" w:cs="Arial"/>
                <w:sz w:val="24"/>
                <w:szCs w:val="24"/>
              </w:rPr>
              <w:t>Clerk</w:t>
            </w:r>
            <w:proofErr w:type="spellEnd"/>
          </w:p>
        </w:tc>
      </w:tr>
    </w:tbl>
    <w:bookmarkEnd w:id="0"/>
    <w:p w14:paraId="4146EA91" w14:textId="1A5A53DD" w:rsidR="002B7A2A" w:rsidRPr="00A560D4" w:rsidRDefault="00055ACB" w:rsidP="00A560D4">
      <w:pPr>
        <w:rPr>
          <w:rFonts w:ascii="Arial" w:hAnsi="Arial" w:cs="Arial"/>
          <w:sz w:val="24"/>
          <w:szCs w:val="24"/>
        </w:rPr>
      </w:pPr>
      <w:r>
        <w:rPr>
          <w:rFonts w:ascii="Arial" w:hAnsi="Arial" w:cs="Arial"/>
          <w:sz w:val="24"/>
          <w:szCs w:val="24"/>
        </w:rPr>
        <w:object w:dxaOrig="1513" w:dyaOrig="973" w14:anchorId="4C674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containing the set fines for by-law 2013-196.  Please contact the City Clerk's Office if you require this information in an alternate format." style="width:75.6pt;height:48.6pt" o:ole="">
            <v:imagedata r:id="rId13" o:title=""/>
          </v:shape>
          <o:OLEObject Type="Embed" ProgID="AcroExch.Document.11" ShapeID="_x0000_i1025" DrawAspect="Icon" ObjectID="_1557911046" r:id="rId14"/>
        </w:object>
      </w:r>
    </w:p>
    <w:p w14:paraId="4146EA9C" w14:textId="115BC249" w:rsidR="0087694A" w:rsidRDefault="0087694A">
      <w:pPr>
        <w:overflowPunct/>
        <w:autoSpaceDE/>
        <w:autoSpaceDN/>
        <w:adjustRightInd/>
        <w:textAlignment w:val="auto"/>
        <w:rPr>
          <w:rFonts w:ascii="Arial" w:hAnsi="Arial" w:cs="Arial"/>
          <w:b/>
          <w:sz w:val="24"/>
          <w:szCs w:val="24"/>
        </w:rPr>
      </w:pPr>
      <w:r>
        <w:rPr>
          <w:rFonts w:ascii="Arial" w:hAnsi="Arial" w:cs="Arial"/>
          <w:b/>
          <w:sz w:val="24"/>
          <w:szCs w:val="24"/>
        </w:rPr>
        <w:br w:type="page"/>
      </w:r>
    </w:p>
    <w:p w14:paraId="4146EA9D" w14:textId="77777777" w:rsidR="002B7A2A" w:rsidRPr="00A560D4" w:rsidRDefault="002B7A2A" w:rsidP="00F739D6">
      <w:pPr>
        <w:widowControl w:val="0"/>
        <w:spacing w:before="240"/>
        <w:jc w:val="center"/>
        <w:rPr>
          <w:rFonts w:ascii="Arial" w:hAnsi="Arial" w:cs="Arial"/>
          <w:b/>
          <w:sz w:val="24"/>
          <w:szCs w:val="24"/>
        </w:rPr>
      </w:pPr>
      <w:r w:rsidRPr="00A560D4">
        <w:rPr>
          <w:rFonts w:ascii="Arial" w:hAnsi="Arial" w:cs="Arial"/>
          <w:b/>
          <w:sz w:val="24"/>
          <w:szCs w:val="24"/>
        </w:rPr>
        <w:lastRenderedPageBreak/>
        <w:t>Schedule “A”</w:t>
      </w:r>
    </w:p>
    <w:p w14:paraId="4146EA9E" w14:textId="482BF56E" w:rsidR="002B7A2A" w:rsidRPr="00A560D4" w:rsidRDefault="002B7A2A" w:rsidP="00A560D4">
      <w:pPr>
        <w:widowControl w:val="0"/>
        <w:jc w:val="center"/>
        <w:rPr>
          <w:rFonts w:ascii="Arial" w:hAnsi="Arial" w:cs="Arial"/>
          <w:b/>
          <w:sz w:val="24"/>
          <w:szCs w:val="24"/>
        </w:rPr>
      </w:pPr>
      <w:r w:rsidRPr="00A560D4">
        <w:rPr>
          <w:rFonts w:ascii="Arial" w:hAnsi="Arial" w:cs="Arial"/>
          <w:b/>
          <w:sz w:val="24"/>
          <w:szCs w:val="24"/>
        </w:rPr>
        <w:t xml:space="preserve">to </w:t>
      </w:r>
      <w:r w:rsidR="00EC6523" w:rsidRPr="00A560D4">
        <w:rPr>
          <w:rFonts w:ascii="Arial" w:hAnsi="Arial" w:cs="Arial"/>
          <w:b/>
          <w:sz w:val="24"/>
          <w:szCs w:val="24"/>
        </w:rPr>
        <w:t xml:space="preserve">the Salvage Yard </w:t>
      </w:r>
      <w:r w:rsidRPr="00A560D4">
        <w:rPr>
          <w:rFonts w:ascii="Arial" w:hAnsi="Arial" w:cs="Arial"/>
          <w:b/>
          <w:sz w:val="24"/>
          <w:szCs w:val="24"/>
        </w:rPr>
        <w:t>By-law 201</w:t>
      </w:r>
      <w:r w:rsidR="00C14599" w:rsidRPr="00A560D4">
        <w:rPr>
          <w:rFonts w:ascii="Arial" w:hAnsi="Arial" w:cs="Arial"/>
          <w:b/>
          <w:sz w:val="24"/>
          <w:szCs w:val="24"/>
        </w:rPr>
        <w:t>3</w:t>
      </w:r>
      <w:r w:rsidR="007E42C6" w:rsidRPr="00A560D4">
        <w:rPr>
          <w:rFonts w:ascii="Arial" w:hAnsi="Arial" w:cs="Arial"/>
          <w:b/>
          <w:sz w:val="24"/>
          <w:szCs w:val="24"/>
        </w:rPr>
        <w:t>-</w:t>
      </w:r>
      <w:r w:rsidR="00327C32">
        <w:rPr>
          <w:rFonts w:ascii="Arial" w:hAnsi="Arial" w:cs="Arial"/>
          <w:b/>
          <w:sz w:val="24"/>
          <w:szCs w:val="24"/>
        </w:rPr>
        <w:t>196</w:t>
      </w:r>
    </w:p>
    <w:p w14:paraId="4146EA9F" w14:textId="77777777" w:rsidR="002B7A2A" w:rsidRPr="00A560D4" w:rsidRDefault="002B7A2A" w:rsidP="00A560D4">
      <w:pPr>
        <w:widowControl w:val="0"/>
        <w:jc w:val="center"/>
        <w:rPr>
          <w:rFonts w:ascii="Arial" w:hAnsi="Arial" w:cs="Arial"/>
          <w:b/>
          <w:sz w:val="24"/>
          <w:szCs w:val="24"/>
        </w:rPr>
      </w:pPr>
      <w:r w:rsidRPr="00A560D4">
        <w:rPr>
          <w:rFonts w:ascii="Arial" w:hAnsi="Arial" w:cs="Arial"/>
          <w:b/>
          <w:sz w:val="24"/>
          <w:szCs w:val="24"/>
        </w:rPr>
        <w:t>of the Corporation of the City of Kawartha Lakes</w:t>
      </w:r>
    </w:p>
    <w:p w14:paraId="4146EAA2" w14:textId="77777777" w:rsidR="002B7A2A" w:rsidRPr="00A560D4" w:rsidRDefault="002B7A2A" w:rsidP="00F739D6">
      <w:pPr>
        <w:spacing w:before="480" w:after="240"/>
        <w:rPr>
          <w:rFonts w:ascii="Arial" w:hAnsi="Arial" w:cs="Arial"/>
          <w:b/>
          <w:sz w:val="24"/>
          <w:szCs w:val="24"/>
          <w:u w:val="single"/>
        </w:rPr>
      </w:pPr>
      <w:r w:rsidRPr="00A560D4">
        <w:rPr>
          <w:rFonts w:ascii="Arial" w:hAnsi="Arial" w:cs="Arial"/>
          <w:b/>
          <w:sz w:val="24"/>
          <w:szCs w:val="24"/>
          <w:u w:val="single"/>
        </w:rPr>
        <w:t>Licence Fees</w:t>
      </w:r>
    </w:p>
    <w:p w14:paraId="4146EAAC" w14:textId="1D5817CF" w:rsidR="002B7A2A" w:rsidRDefault="0087694A" w:rsidP="00A560D4">
      <w:pPr>
        <w:rPr>
          <w:rFonts w:ascii="Arial" w:hAnsi="Arial" w:cs="Arial"/>
          <w:sz w:val="24"/>
          <w:szCs w:val="24"/>
        </w:rPr>
      </w:pPr>
      <w:r w:rsidRPr="0087694A">
        <w:rPr>
          <w:rFonts w:ascii="Arial" w:hAnsi="Arial" w:cs="Arial"/>
          <w:sz w:val="24"/>
          <w:szCs w:val="24"/>
        </w:rPr>
        <w:t>In accordance with Schedule B-3 to the Consolidated Fees By-law</w:t>
      </w:r>
    </w:p>
    <w:p w14:paraId="0785C657" w14:textId="488BA4E3" w:rsidR="00C6341A" w:rsidRPr="00F739D6" w:rsidRDefault="00C6341A" w:rsidP="00C6341A">
      <w:pPr>
        <w:jc w:val="right"/>
        <w:rPr>
          <w:rFonts w:ascii="Arial" w:hAnsi="Arial" w:cs="Arial"/>
          <w:b/>
          <w:sz w:val="16"/>
          <w:szCs w:val="16"/>
        </w:rPr>
      </w:pPr>
      <w:r w:rsidRPr="00F739D6">
        <w:rPr>
          <w:rFonts w:ascii="Arial" w:hAnsi="Arial" w:cs="Arial"/>
          <w:b/>
          <w:sz w:val="16"/>
          <w:szCs w:val="16"/>
        </w:rPr>
        <w:t>2016-209, effective Nov 22, 2016</w:t>
      </w:r>
    </w:p>
    <w:p w14:paraId="5688A6BB" w14:textId="77777777" w:rsidR="00C6341A" w:rsidRPr="00C6341A" w:rsidRDefault="00C6341A">
      <w:pPr>
        <w:jc w:val="right"/>
        <w:rPr>
          <w:rFonts w:ascii="Arial" w:hAnsi="Arial" w:cs="Arial"/>
          <w:szCs w:val="24"/>
        </w:rPr>
      </w:pPr>
    </w:p>
    <w:sectPr w:rsidR="00C6341A" w:rsidRPr="00C6341A" w:rsidSect="0030567C">
      <w:headerReference w:type="default" r:id="rId15"/>
      <w:pgSz w:w="12240" w:h="20160" w:code="5"/>
      <w:pgMar w:top="1440" w:right="1797" w:bottom="1440" w:left="1797"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6EAAF" w14:textId="77777777" w:rsidR="00A347A7" w:rsidRDefault="00A347A7">
      <w:r>
        <w:separator/>
      </w:r>
    </w:p>
  </w:endnote>
  <w:endnote w:type="continuationSeparator" w:id="0">
    <w:p w14:paraId="4146EAB0" w14:textId="77777777" w:rsidR="00A347A7" w:rsidRDefault="00A3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6EAAD" w14:textId="77777777" w:rsidR="00A347A7" w:rsidRDefault="00A347A7">
      <w:r>
        <w:separator/>
      </w:r>
    </w:p>
  </w:footnote>
  <w:footnote w:type="continuationSeparator" w:id="0">
    <w:p w14:paraId="4146EAAE" w14:textId="77777777" w:rsidR="00A347A7" w:rsidRDefault="00A34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6EAB1" w14:textId="77777777" w:rsidR="00A347A7" w:rsidRDefault="00A347A7">
    <w:pPr>
      <w:pStyle w:val="Header"/>
      <w:jc w:val="right"/>
      <w:rPr>
        <w:rFonts w:ascii="Arial" w:hAnsi="Arial"/>
        <w:i/>
        <w:sz w:val="18"/>
      </w:rPr>
    </w:pPr>
  </w:p>
  <w:p w14:paraId="4146EAB2" w14:textId="77777777" w:rsidR="00A347A7" w:rsidRPr="00A347A7" w:rsidRDefault="00A347A7">
    <w:pPr>
      <w:pStyle w:val="Header"/>
      <w:jc w:val="right"/>
      <w:rPr>
        <w:rFonts w:ascii="Arial" w:hAnsi="Arial" w:cs="Arial"/>
        <w:sz w:val="18"/>
      </w:rPr>
    </w:pPr>
    <w:r w:rsidRPr="00A347A7">
      <w:rPr>
        <w:rFonts w:ascii="Arial" w:hAnsi="Arial" w:cs="Arial"/>
        <w:sz w:val="18"/>
      </w:rPr>
      <w:t xml:space="preserve">Salvage Yard Licensing By-law </w:t>
    </w:r>
  </w:p>
  <w:p w14:paraId="4146EAB3" w14:textId="55194DC2" w:rsidR="00A347A7" w:rsidRPr="00A347A7" w:rsidRDefault="00A347A7">
    <w:pPr>
      <w:pStyle w:val="Header"/>
      <w:jc w:val="right"/>
      <w:rPr>
        <w:rFonts w:ascii="Arial" w:hAnsi="Arial" w:cs="Arial"/>
        <w:sz w:val="18"/>
      </w:rPr>
    </w:pPr>
    <w:r w:rsidRPr="00A347A7">
      <w:rPr>
        <w:rFonts w:ascii="Arial" w:hAnsi="Arial" w:cs="Arial"/>
        <w:sz w:val="18"/>
      </w:rPr>
      <w:t>By-law #2013-196</w:t>
    </w:r>
  </w:p>
  <w:p w14:paraId="4146EAB4" w14:textId="77777777" w:rsidR="00A347A7" w:rsidRPr="00A347A7" w:rsidRDefault="00A347A7">
    <w:pPr>
      <w:pStyle w:val="Header"/>
      <w:jc w:val="right"/>
      <w:rPr>
        <w:rFonts w:ascii="Arial" w:hAnsi="Arial" w:cs="Arial"/>
      </w:rPr>
    </w:pPr>
    <w:r w:rsidRPr="00A347A7">
      <w:rPr>
        <w:rFonts w:ascii="Arial" w:hAnsi="Arial" w:cs="Arial"/>
      </w:rPr>
      <w:t xml:space="preserve">Page </w:t>
    </w:r>
    <w:r w:rsidRPr="00A347A7">
      <w:rPr>
        <w:rFonts w:ascii="Arial" w:hAnsi="Arial" w:cs="Arial"/>
        <w:b/>
      </w:rPr>
      <w:fldChar w:fldCharType="begin"/>
    </w:r>
    <w:r w:rsidRPr="00A347A7">
      <w:rPr>
        <w:rFonts w:ascii="Arial" w:hAnsi="Arial" w:cs="Arial"/>
        <w:b/>
      </w:rPr>
      <w:instrText xml:space="preserve"> PAGE  \* Arabic  \* MERGEFORMAT </w:instrText>
    </w:r>
    <w:r w:rsidRPr="00A347A7">
      <w:rPr>
        <w:rFonts w:ascii="Arial" w:hAnsi="Arial" w:cs="Arial"/>
        <w:b/>
      </w:rPr>
      <w:fldChar w:fldCharType="separate"/>
    </w:r>
    <w:r w:rsidR="00055ACB">
      <w:rPr>
        <w:rFonts w:ascii="Arial" w:hAnsi="Arial" w:cs="Arial"/>
        <w:b/>
        <w:noProof/>
      </w:rPr>
      <w:t>10</w:t>
    </w:r>
    <w:r w:rsidRPr="00A347A7">
      <w:rPr>
        <w:rFonts w:ascii="Arial" w:hAnsi="Arial" w:cs="Arial"/>
        <w:b/>
      </w:rPr>
      <w:fldChar w:fldCharType="end"/>
    </w:r>
    <w:r w:rsidRPr="00A347A7">
      <w:rPr>
        <w:rFonts w:ascii="Arial" w:hAnsi="Arial" w:cs="Arial"/>
      </w:rPr>
      <w:t xml:space="preserve"> of </w:t>
    </w:r>
    <w:r w:rsidRPr="00A347A7">
      <w:rPr>
        <w:rFonts w:ascii="Arial" w:hAnsi="Arial" w:cs="Arial"/>
        <w:b/>
      </w:rPr>
      <w:fldChar w:fldCharType="begin"/>
    </w:r>
    <w:r w:rsidRPr="00A347A7">
      <w:rPr>
        <w:rFonts w:ascii="Arial" w:hAnsi="Arial" w:cs="Arial"/>
        <w:b/>
      </w:rPr>
      <w:instrText xml:space="preserve"> NUMPAGES  \* Arabic  \* MERGEFORMAT </w:instrText>
    </w:r>
    <w:r w:rsidRPr="00A347A7">
      <w:rPr>
        <w:rFonts w:ascii="Arial" w:hAnsi="Arial" w:cs="Arial"/>
        <w:b/>
      </w:rPr>
      <w:fldChar w:fldCharType="separate"/>
    </w:r>
    <w:r w:rsidR="00055ACB">
      <w:rPr>
        <w:rFonts w:ascii="Arial" w:hAnsi="Arial" w:cs="Arial"/>
        <w:b/>
        <w:noProof/>
      </w:rPr>
      <w:t>11</w:t>
    </w:r>
    <w:r w:rsidRPr="00A347A7">
      <w:rPr>
        <w:rFonts w:ascii="Arial" w:hAnsi="Arial" w:cs="Arial"/>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84E99"/>
    <w:multiLevelType w:val="multilevel"/>
    <w:tmpl w:val="EC82F302"/>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5616E4A"/>
    <w:multiLevelType w:val="multilevel"/>
    <w:tmpl w:val="A524BDDE"/>
    <w:lvl w:ilvl="0">
      <w:start w:val="11"/>
      <w:numFmt w:val="decimal"/>
      <w:lvlText w:val="%1"/>
      <w:lvlJc w:val="left"/>
      <w:pPr>
        <w:tabs>
          <w:tab w:val="num" w:pos="600"/>
        </w:tabs>
        <w:ind w:left="600" w:hanging="600"/>
      </w:pPr>
      <w:rPr>
        <w:rFonts w:hint="default"/>
      </w:rPr>
    </w:lvl>
    <w:lvl w:ilvl="1">
      <w:start w:val="1"/>
      <w:numFmt w:val="decimalZero"/>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7334079"/>
    <w:multiLevelType w:val="multilevel"/>
    <w:tmpl w:val="2E5A935E"/>
    <w:lvl w:ilvl="0">
      <w:start w:val="11"/>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DD8222A"/>
    <w:multiLevelType w:val="hybridMultilevel"/>
    <w:tmpl w:val="D02EFA34"/>
    <w:lvl w:ilvl="0" w:tplc="724E997A">
      <w:start w:val="1"/>
      <w:numFmt w:val="lowerLetter"/>
      <w:lvlText w:val="%1)"/>
      <w:lvlJc w:val="left"/>
      <w:pPr>
        <w:tabs>
          <w:tab w:val="num" w:pos="432"/>
        </w:tabs>
        <w:ind w:left="43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F46A17"/>
    <w:multiLevelType w:val="hybridMultilevel"/>
    <w:tmpl w:val="F6BC1686"/>
    <w:lvl w:ilvl="0" w:tplc="597698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F3E0C7C"/>
    <w:multiLevelType w:val="hybridMultilevel"/>
    <w:tmpl w:val="4F84F1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B27F14"/>
    <w:multiLevelType w:val="multilevel"/>
    <w:tmpl w:val="0BF662AE"/>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2B00D10"/>
    <w:multiLevelType w:val="hybridMultilevel"/>
    <w:tmpl w:val="BD5E6A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FC202E"/>
    <w:multiLevelType w:val="multilevel"/>
    <w:tmpl w:val="099868A0"/>
    <w:lvl w:ilvl="0">
      <w:start w:val="1"/>
      <w:numFmt w:val="decimal"/>
      <w:lvlText w:val="%1"/>
      <w:lvlJc w:val="left"/>
      <w:pPr>
        <w:ind w:left="465" w:hanging="465"/>
      </w:pPr>
      <w:rPr>
        <w:rFonts w:hint="default"/>
        <w:b/>
        <w:u w:val="single"/>
      </w:rPr>
    </w:lvl>
    <w:lvl w:ilvl="1">
      <w:start w:val="2"/>
      <w:numFmt w:val="decimalZero"/>
      <w:lvlText w:val="%1.%2"/>
      <w:lvlJc w:val="left"/>
      <w:pPr>
        <w:ind w:left="465" w:hanging="465"/>
      </w:pPr>
      <w:rPr>
        <w:rFonts w:hint="default"/>
        <w:b w:val="0"/>
        <w:sz w:val="24"/>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11">
    <w:nsid w:val="534A0EEA"/>
    <w:multiLevelType w:val="singleLevel"/>
    <w:tmpl w:val="D98092CE"/>
    <w:lvl w:ilvl="0">
      <w:start w:val="1"/>
      <w:numFmt w:val="lowerLetter"/>
      <w:lvlText w:val="%1)"/>
      <w:legacy w:legacy="1" w:legacySpace="120" w:legacyIndent="360"/>
      <w:lvlJc w:val="left"/>
      <w:pPr>
        <w:ind w:left="1080" w:hanging="360"/>
      </w:pPr>
    </w:lvl>
  </w:abstractNum>
  <w:abstractNum w:abstractNumId="12">
    <w:nsid w:val="5C82247D"/>
    <w:multiLevelType w:val="hybridMultilevel"/>
    <w:tmpl w:val="F3ACB8E2"/>
    <w:lvl w:ilvl="0" w:tplc="40C66D1A">
      <w:start w:val="1"/>
      <w:numFmt w:val="lowerLetter"/>
      <w:lvlText w:val="%1)"/>
      <w:lvlJc w:val="left"/>
      <w:pPr>
        <w:tabs>
          <w:tab w:val="num" w:pos="1800"/>
        </w:tabs>
        <w:ind w:left="1440" w:firstLine="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5D9C75D0"/>
    <w:multiLevelType w:val="hybridMultilevel"/>
    <w:tmpl w:val="F1C24D7E"/>
    <w:lvl w:ilvl="0" w:tplc="40C66D1A">
      <w:start w:val="1"/>
      <w:numFmt w:val="lowerLetter"/>
      <w:lvlText w:val="%1)"/>
      <w:lvlJc w:val="left"/>
      <w:pPr>
        <w:tabs>
          <w:tab w:val="num" w:pos="1512"/>
        </w:tabs>
        <w:ind w:left="1152" w:firstLine="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num w:numId="1">
    <w:abstractNumId w:val="11"/>
  </w:num>
  <w:num w:numId="2">
    <w:abstractNumId w:val="5"/>
  </w:num>
  <w:num w:numId="3">
    <w:abstractNumId w:val="4"/>
  </w:num>
  <w:num w:numId="4">
    <w:abstractNumId w:val="8"/>
  </w:num>
  <w:num w:numId="5">
    <w:abstractNumId w:val="13"/>
  </w:num>
  <w:num w:numId="6">
    <w:abstractNumId w:val="3"/>
  </w:num>
  <w:num w:numId="7">
    <w:abstractNumId w:val="12"/>
  </w:num>
  <w:num w:numId="8">
    <w:abstractNumId w:val="2"/>
  </w:num>
  <w:num w:numId="9">
    <w:abstractNumId w:val="1"/>
  </w:num>
  <w:num w:numId="10">
    <w:abstractNumId w:val="7"/>
  </w:num>
  <w:num w:numId="11">
    <w:abstractNumId w:val="0"/>
  </w:num>
  <w:num w:numId="12">
    <w:abstractNumId w:val="9"/>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6C"/>
    <w:rsid w:val="00020069"/>
    <w:rsid w:val="000346B8"/>
    <w:rsid w:val="00036E71"/>
    <w:rsid w:val="00055ACB"/>
    <w:rsid w:val="000630B5"/>
    <w:rsid w:val="00082C5E"/>
    <w:rsid w:val="00085708"/>
    <w:rsid w:val="0009534C"/>
    <w:rsid w:val="000960C0"/>
    <w:rsid w:val="000A5D7B"/>
    <w:rsid w:val="000B7C8C"/>
    <w:rsid w:val="000E1EA0"/>
    <w:rsid w:val="000E3BB6"/>
    <w:rsid w:val="000E46AB"/>
    <w:rsid w:val="00106902"/>
    <w:rsid w:val="001248EF"/>
    <w:rsid w:val="001249D3"/>
    <w:rsid w:val="00143F4C"/>
    <w:rsid w:val="00181B00"/>
    <w:rsid w:val="001B169B"/>
    <w:rsid w:val="001D3D76"/>
    <w:rsid w:val="002007E3"/>
    <w:rsid w:val="00205D96"/>
    <w:rsid w:val="00212F95"/>
    <w:rsid w:val="00224042"/>
    <w:rsid w:val="002275DB"/>
    <w:rsid w:val="002563C3"/>
    <w:rsid w:val="00265C85"/>
    <w:rsid w:val="00267A82"/>
    <w:rsid w:val="002858C3"/>
    <w:rsid w:val="002A2979"/>
    <w:rsid w:val="002A4431"/>
    <w:rsid w:val="002A4F4A"/>
    <w:rsid w:val="002B7A2A"/>
    <w:rsid w:val="002E1874"/>
    <w:rsid w:val="00302846"/>
    <w:rsid w:val="0030567C"/>
    <w:rsid w:val="00307684"/>
    <w:rsid w:val="003253EF"/>
    <w:rsid w:val="00327C32"/>
    <w:rsid w:val="00333F7F"/>
    <w:rsid w:val="00350CB6"/>
    <w:rsid w:val="0035790D"/>
    <w:rsid w:val="003640E8"/>
    <w:rsid w:val="00374EFA"/>
    <w:rsid w:val="0037701A"/>
    <w:rsid w:val="00381A7E"/>
    <w:rsid w:val="003B0C6D"/>
    <w:rsid w:val="003C5076"/>
    <w:rsid w:val="003F49EE"/>
    <w:rsid w:val="00424041"/>
    <w:rsid w:val="0044780D"/>
    <w:rsid w:val="00455BB9"/>
    <w:rsid w:val="00474F6C"/>
    <w:rsid w:val="004777E8"/>
    <w:rsid w:val="00482A0D"/>
    <w:rsid w:val="004970A0"/>
    <w:rsid w:val="004A3EC1"/>
    <w:rsid w:val="004F2158"/>
    <w:rsid w:val="00516DA9"/>
    <w:rsid w:val="00577B1D"/>
    <w:rsid w:val="005828CE"/>
    <w:rsid w:val="00583F99"/>
    <w:rsid w:val="005A1AAC"/>
    <w:rsid w:val="006075DB"/>
    <w:rsid w:val="006430E9"/>
    <w:rsid w:val="006812B9"/>
    <w:rsid w:val="00681B25"/>
    <w:rsid w:val="00681D75"/>
    <w:rsid w:val="006A2555"/>
    <w:rsid w:val="006A5282"/>
    <w:rsid w:val="006D0CF0"/>
    <w:rsid w:val="006D60BB"/>
    <w:rsid w:val="006E0BED"/>
    <w:rsid w:val="00724239"/>
    <w:rsid w:val="00735B33"/>
    <w:rsid w:val="00744DB4"/>
    <w:rsid w:val="00745224"/>
    <w:rsid w:val="00745C88"/>
    <w:rsid w:val="00767A99"/>
    <w:rsid w:val="007803B0"/>
    <w:rsid w:val="00782BA4"/>
    <w:rsid w:val="007B11D8"/>
    <w:rsid w:val="007B6D28"/>
    <w:rsid w:val="007C292C"/>
    <w:rsid w:val="007E42C6"/>
    <w:rsid w:val="007F1FFE"/>
    <w:rsid w:val="008163CC"/>
    <w:rsid w:val="00865B15"/>
    <w:rsid w:val="008672DD"/>
    <w:rsid w:val="0087173C"/>
    <w:rsid w:val="0087694A"/>
    <w:rsid w:val="00881202"/>
    <w:rsid w:val="008A5DDC"/>
    <w:rsid w:val="008C38AA"/>
    <w:rsid w:val="008C7DD1"/>
    <w:rsid w:val="008D0560"/>
    <w:rsid w:val="008D581C"/>
    <w:rsid w:val="008F48CF"/>
    <w:rsid w:val="009047EA"/>
    <w:rsid w:val="0090745B"/>
    <w:rsid w:val="009273BE"/>
    <w:rsid w:val="009A0A87"/>
    <w:rsid w:val="009B1589"/>
    <w:rsid w:val="009B3D44"/>
    <w:rsid w:val="009C152D"/>
    <w:rsid w:val="009C3F41"/>
    <w:rsid w:val="009D5C79"/>
    <w:rsid w:val="009E360C"/>
    <w:rsid w:val="00A06B72"/>
    <w:rsid w:val="00A1625A"/>
    <w:rsid w:val="00A2067D"/>
    <w:rsid w:val="00A308AF"/>
    <w:rsid w:val="00A347A7"/>
    <w:rsid w:val="00A560D4"/>
    <w:rsid w:val="00A74293"/>
    <w:rsid w:val="00A94A33"/>
    <w:rsid w:val="00AD11E1"/>
    <w:rsid w:val="00B072BA"/>
    <w:rsid w:val="00B15521"/>
    <w:rsid w:val="00B265BC"/>
    <w:rsid w:val="00B4692E"/>
    <w:rsid w:val="00BB71CD"/>
    <w:rsid w:val="00BD7250"/>
    <w:rsid w:val="00BE4EBD"/>
    <w:rsid w:val="00C0255A"/>
    <w:rsid w:val="00C14599"/>
    <w:rsid w:val="00C21E2C"/>
    <w:rsid w:val="00C6289B"/>
    <w:rsid w:val="00C6341A"/>
    <w:rsid w:val="00C64264"/>
    <w:rsid w:val="00C66DC4"/>
    <w:rsid w:val="00C835AD"/>
    <w:rsid w:val="00C97E36"/>
    <w:rsid w:val="00CC5DCF"/>
    <w:rsid w:val="00CD48C6"/>
    <w:rsid w:val="00D37BEE"/>
    <w:rsid w:val="00D53136"/>
    <w:rsid w:val="00D847E0"/>
    <w:rsid w:val="00D92047"/>
    <w:rsid w:val="00DA68B0"/>
    <w:rsid w:val="00DC48F7"/>
    <w:rsid w:val="00DF376B"/>
    <w:rsid w:val="00E01369"/>
    <w:rsid w:val="00E029CB"/>
    <w:rsid w:val="00E4309E"/>
    <w:rsid w:val="00E86045"/>
    <w:rsid w:val="00E9376E"/>
    <w:rsid w:val="00E96674"/>
    <w:rsid w:val="00EC19A9"/>
    <w:rsid w:val="00EC6523"/>
    <w:rsid w:val="00ED02B1"/>
    <w:rsid w:val="00EE6E6D"/>
    <w:rsid w:val="00F10F10"/>
    <w:rsid w:val="00F36639"/>
    <w:rsid w:val="00F5453E"/>
    <w:rsid w:val="00F739D6"/>
    <w:rsid w:val="00F84E23"/>
    <w:rsid w:val="00F85C16"/>
    <w:rsid w:val="00FB6786"/>
    <w:rsid w:val="00FC18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146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paragraph" w:styleId="Heading1">
    <w:name w:val="heading 1"/>
    <w:basedOn w:val="Normal"/>
    <w:next w:val="Normal"/>
    <w:qFormat/>
    <w:rsid w:val="00D847E0"/>
    <w:pPr>
      <w:keepNext/>
      <w:spacing w:before="240" w:after="240"/>
      <w:outlineLvl w:val="0"/>
    </w:pPr>
    <w:rPr>
      <w:rFonts w:ascii="Arial" w:hAnsi="Arial"/>
      <w:b/>
      <w:kern w:val="28"/>
      <w:sz w:val="28"/>
    </w:rPr>
  </w:style>
  <w:style w:type="paragraph" w:styleId="Heading2">
    <w:name w:val="heading 2"/>
    <w:basedOn w:val="Normal"/>
    <w:next w:val="Normal"/>
    <w:qFormat/>
    <w:pPr>
      <w:keepNext/>
      <w:ind w:left="720" w:hanging="720"/>
      <w:jc w:val="center"/>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rFonts w:ascii="Arial" w:hAnsi="Arial"/>
      <w:b/>
      <w:sz w:val="24"/>
    </w:rPr>
  </w:style>
  <w:style w:type="paragraph" w:styleId="BodyText">
    <w:name w:val="Body Text"/>
    <w:basedOn w:val="Normal"/>
    <w:pPr>
      <w:pBdr>
        <w:top w:val="single" w:sz="6" w:space="1" w:color="auto"/>
        <w:left w:val="single" w:sz="6" w:space="4" w:color="auto"/>
        <w:bottom w:val="single" w:sz="6" w:space="1" w:color="auto"/>
        <w:right w:val="single" w:sz="6" w:space="4" w:color="auto"/>
      </w:pBdr>
      <w:jc w:val="center"/>
    </w:pPr>
    <w:rPr>
      <w:rFonts w:ascii="Arial" w:hAnsi="Arial"/>
      <w:b/>
      <w:sz w:val="22"/>
    </w:rPr>
  </w:style>
  <w:style w:type="paragraph" w:styleId="BodyText2">
    <w:name w:val="Body Text 2"/>
    <w:basedOn w:val="Normal"/>
    <w:pPr>
      <w:ind w:left="1800" w:hanging="360"/>
    </w:pPr>
    <w:rPr>
      <w:rFonts w:ascii="Arial" w:hAnsi="Arial"/>
      <w:sz w:val="22"/>
    </w:rPr>
  </w:style>
  <w:style w:type="paragraph" w:styleId="BodyTextIndent3">
    <w:name w:val="Body Text Indent 3"/>
    <w:basedOn w:val="Normal"/>
    <w:link w:val="BodyTextIndent3Char"/>
    <w:pPr>
      <w:ind w:left="720"/>
    </w:pPr>
    <w:rPr>
      <w:rFonts w:ascii="Arial" w:hAnsi="Arial"/>
      <w:sz w:val="22"/>
    </w:rPr>
  </w:style>
  <w:style w:type="paragraph" w:styleId="BodyTextIndent2">
    <w:name w:val="Body Text Indent 2"/>
    <w:basedOn w:val="Normal"/>
    <w:pPr>
      <w:ind w:left="1440" w:hanging="720"/>
    </w:pPr>
    <w:rPr>
      <w:rFonts w:ascii="Arial" w:hAnsi="Arial"/>
      <w:sz w:val="22"/>
    </w:rPr>
  </w:style>
  <w:style w:type="paragraph" w:styleId="BodyText3">
    <w:name w:val="Body Text 3"/>
    <w:basedOn w:val="Normal"/>
    <w:pPr>
      <w:tabs>
        <w:tab w:val="left" w:pos="720"/>
        <w:tab w:val="left" w:pos="1440"/>
        <w:tab w:val="right" w:pos="9000"/>
        <w:tab w:val="right" w:pos="9360"/>
      </w:tabs>
      <w:suppressAutoHyphens/>
      <w:jc w:val="both"/>
    </w:pPr>
    <w:rPr>
      <w:rFonts w:ascii="Arial" w:hAnsi="Arial"/>
      <w:color w:val="000000"/>
      <w:spacing w:val="-2"/>
      <w:sz w:val="24"/>
    </w:rPr>
  </w:style>
  <w:style w:type="paragraph" w:styleId="BodyTextIndent">
    <w:name w:val="Body Text Indent"/>
    <w:basedOn w:val="Normal"/>
    <w:pPr>
      <w:ind w:left="1080"/>
    </w:pPr>
    <w:rPr>
      <w:rFonts w:ascii="Arial" w:hAnsi="Arial" w:cs="Arial"/>
      <w:b/>
      <w:bCs/>
      <w:sz w:val="24"/>
    </w:rPr>
  </w:style>
  <w:style w:type="paragraph" w:styleId="Subtitle">
    <w:name w:val="Subtitle"/>
    <w:basedOn w:val="Normal"/>
    <w:qFormat/>
    <w:pPr>
      <w:overflowPunct/>
      <w:autoSpaceDE/>
      <w:autoSpaceDN/>
      <w:adjustRightInd/>
      <w:jc w:val="center"/>
      <w:textAlignment w:val="auto"/>
    </w:pPr>
    <w:rPr>
      <w:rFonts w:ascii="Arial" w:hAnsi="Arial" w:cs="Arial"/>
      <w:b/>
      <w:bCs/>
      <w:sz w:val="40"/>
      <w:szCs w:val="24"/>
      <w:lang w:val="en-CA"/>
    </w:rPr>
  </w:style>
  <w:style w:type="paragraph" w:styleId="BalloonText">
    <w:name w:val="Balloon Text"/>
    <w:basedOn w:val="Normal"/>
    <w:semiHidden/>
    <w:rsid w:val="00474F6C"/>
    <w:rPr>
      <w:rFonts w:ascii="Tahoma" w:hAnsi="Tahoma" w:cs="Tahoma"/>
      <w:sz w:val="16"/>
      <w:szCs w:val="16"/>
    </w:rPr>
  </w:style>
  <w:style w:type="character" w:styleId="CommentReference">
    <w:name w:val="annotation reference"/>
    <w:uiPriority w:val="99"/>
    <w:semiHidden/>
    <w:unhideWhenUsed/>
    <w:rsid w:val="008163CC"/>
    <w:rPr>
      <w:sz w:val="16"/>
      <w:szCs w:val="16"/>
    </w:rPr>
  </w:style>
  <w:style w:type="paragraph" w:styleId="CommentText">
    <w:name w:val="annotation text"/>
    <w:basedOn w:val="Normal"/>
    <w:link w:val="CommentTextChar"/>
    <w:uiPriority w:val="99"/>
    <w:semiHidden/>
    <w:unhideWhenUsed/>
    <w:rsid w:val="008163CC"/>
  </w:style>
  <w:style w:type="character" w:customStyle="1" w:styleId="CommentTextChar">
    <w:name w:val="Comment Text Char"/>
    <w:link w:val="CommentText"/>
    <w:uiPriority w:val="99"/>
    <w:semiHidden/>
    <w:rsid w:val="008163CC"/>
    <w:rPr>
      <w:lang w:val="en-US" w:eastAsia="en-US"/>
    </w:rPr>
  </w:style>
  <w:style w:type="paragraph" w:styleId="CommentSubject">
    <w:name w:val="annotation subject"/>
    <w:basedOn w:val="CommentText"/>
    <w:next w:val="CommentText"/>
    <w:link w:val="CommentSubjectChar"/>
    <w:uiPriority w:val="99"/>
    <w:semiHidden/>
    <w:unhideWhenUsed/>
    <w:rsid w:val="008163CC"/>
    <w:rPr>
      <w:b/>
      <w:bCs/>
    </w:rPr>
  </w:style>
  <w:style w:type="character" w:customStyle="1" w:styleId="CommentSubjectChar">
    <w:name w:val="Comment Subject Char"/>
    <w:link w:val="CommentSubject"/>
    <w:uiPriority w:val="99"/>
    <w:semiHidden/>
    <w:rsid w:val="008163CC"/>
    <w:rPr>
      <w:b/>
      <w:bCs/>
      <w:lang w:val="en-US" w:eastAsia="en-US"/>
    </w:rPr>
  </w:style>
  <w:style w:type="paragraph" w:styleId="ListParagraph">
    <w:name w:val="List Paragraph"/>
    <w:basedOn w:val="Normal"/>
    <w:uiPriority w:val="34"/>
    <w:qFormat/>
    <w:rsid w:val="008C7DD1"/>
    <w:pPr>
      <w:ind w:left="720"/>
    </w:pPr>
  </w:style>
  <w:style w:type="table" w:styleId="TableGrid">
    <w:name w:val="Table Grid"/>
    <w:basedOn w:val="TableNormal"/>
    <w:uiPriority w:val="59"/>
    <w:rsid w:val="002B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E9376E"/>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val="en-US" w:eastAsia="en-US"/>
    </w:rPr>
  </w:style>
  <w:style w:type="paragraph" w:styleId="Heading1">
    <w:name w:val="heading 1"/>
    <w:basedOn w:val="Normal"/>
    <w:next w:val="Normal"/>
    <w:qFormat/>
    <w:rsid w:val="00D847E0"/>
    <w:pPr>
      <w:keepNext/>
      <w:spacing w:before="240" w:after="240"/>
      <w:outlineLvl w:val="0"/>
    </w:pPr>
    <w:rPr>
      <w:rFonts w:ascii="Arial" w:hAnsi="Arial"/>
      <w:b/>
      <w:kern w:val="28"/>
      <w:sz w:val="28"/>
    </w:rPr>
  </w:style>
  <w:style w:type="paragraph" w:styleId="Heading2">
    <w:name w:val="heading 2"/>
    <w:basedOn w:val="Normal"/>
    <w:next w:val="Normal"/>
    <w:qFormat/>
    <w:pPr>
      <w:keepNext/>
      <w:ind w:left="720" w:hanging="720"/>
      <w:jc w:val="center"/>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Title">
    <w:name w:val="Title"/>
    <w:basedOn w:val="Normal"/>
    <w:qFormat/>
    <w:pPr>
      <w:jc w:val="center"/>
    </w:pPr>
    <w:rPr>
      <w:rFonts w:ascii="Arial" w:hAnsi="Arial"/>
      <w:b/>
      <w:sz w:val="24"/>
    </w:rPr>
  </w:style>
  <w:style w:type="paragraph" w:styleId="BodyText">
    <w:name w:val="Body Text"/>
    <w:basedOn w:val="Normal"/>
    <w:pPr>
      <w:pBdr>
        <w:top w:val="single" w:sz="6" w:space="1" w:color="auto"/>
        <w:left w:val="single" w:sz="6" w:space="4" w:color="auto"/>
        <w:bottom w:val="single" w:sz="6" w:space="1" w:color="auto"/>
        <w:right w:val="single" w:sz="6" w:space="4" w:color="auto"/>
      </w:pBdr>
      <w:jc w:val="center"/>
    </w:pPr>
    <w:rPr>
      <w:rFonts w:ascii="Arial" w:hAnsi="Arial"/>
      <w:b/>
      <w:sz w:val="22"/>
    </w:rPr>
  </w:style>
  <w:style w:type="paragraph" w:styleId="BodyText2">
    <w:name w:val="Body Text 2"/>
    <w:basedOn w:val="Normal"/>
    <w:pPr>
      <w:ind w:left="1800" w:hanging="360"/>
    </w:pPr>
    <w:rPr>
      <w:rFonts w:ascii="Arial" w:hAnsi="Arial"/>
      <w:sz w:val="22"/>
    </w:rPr>
  </w:style>
  <w:style w:type="paragraph" w:styleId="BodyTextIndent3">
    <w:name w:val="Body Text Indent 3"/>
    <w:basedOn w:val="Normal"/>
    <w:link w:val="BodyTextIndent3Char"/>
    <w:pPr>
      <w:ind w:left="720"/>
    </w:pPr>
    <w:rPr>
      <w:rFonts w:ascii="Arial" w:hAnsi="Arial"/>
      <w:sz w:val="22"/>
    </w:rPr>
  </w:style>
  <w:style w:type="paragraph" w:styleId="BodyTextIndent2">
    <w:name w:val="Body Text Indent 2"/>
    <w:basedOn w:val="Normal"/>
    <w:pPr>
      <w:ind w:left="1440" w:hanging="720"/>
    </w:pPr>
    <w:rPr>
      <w:rFonts w:ascii="Arial" w:hAnsi="Arial"/>
      <w:sz w:val="22"/>
    </w:rPr>
  </w:style>
  <w:style w:type="paragraph" w:styleId="BodyText3">
    <w:name w:val="Body Text 3"/>
    <w:basedOn w:val="Normal"/>
    <w:pPr>
      <w:tabs>
        <w:tab w:val="left" w:pos="720"/>
        <w:tab w:val="left" w:pos="1440"/>
        <w:tab w:val="right" w:pos="9000"/>
        <w:tab w:val="right" w:pos="9360"/>
      </w:tabs>
      <w:suppressAutoHyphens/>
      <w:jc w:val="both"/>
    </w:pPr>
    <w:rPr>
      <w:rFonts w:ascii="Arial" w:hAnsi="Arial"/>
      <w:color w:val="000000"/>
      <w:spacing w:val="-2"/>
      <w:sz w:val="24"/>
    </w:rPr>
  </w:style>
  <w:style w:type="paragraph" w:styleId="BodyTextIndent">
    <w:name w:val="Body Text Indent"/>
    <w:basedOn w:val="Normal"/>
    <w:pPr>
      <w:ind w:left="1080"/>
    </w:pPr>
    <w:rPr>
      <w:rFonts w:ascii="Arial" w:hAnsi="Arial" w:cs="Arial"/>
      <w:b/>
      <w:bCs/>
      <w:sz w:val="24"/>
    </w:rPr>
  </w:style>
  <w:style w:type="paragraph" w:styleId="Subtitle">
    <w:name w:val="Subtitle"/>
    <w:basedOn w:val="Normal"/>
    <w:qFormat/>
    <w:pPr>
      <w:overflowPunct/>
      <w:autoSpaceDE/>
      <w:autoSpaceDN/>
      <w:adjustRightInd/>
      <w:jc w:val="center"/>
      <w:textAlignment w:val="auto"/>
    </w:pPr>
    <w:rPr>
      <w:rFonts w:ascii="Arial" w:hAnsi="Arial" w:cs="Arial"/>
      <w:b/>
      <w:bCs/>
      <w:sz w:val="40"/>
      <w:szCs w:val="24"/>
      <w:lang w:val="en-CA"/>
    </w:rPr>
  </w:style>
  <w:style w:type="paragraph" w:styleId="BalloonText">
    <w:name w:val="Balloon Text"/>
    <w:basedOn w:val="Normal"/>
    <w:semiHidden/>
    <w:rsid w:val="00474F6C"/>
    <w:rPr>
      <w:rFonts w:ascii="Tahoma" w:hAnsi="Tahoma" w:cs="Tahoma"/>
      <w:sz w:val="16"/>
      <w:szCs w:val="16"/>
    </w:rPr>
  </w:style>
  <w:style w:type="character" w:styleId="CommentReference">
    <w:name w:val="annotation reference"/>
    <w:uiPriority w:val="99"/>
    <w:semiHidden/>
    <w:unhideWhenUsed/>
    <w:rsid w:val="008163CC"/>
    <w:rPr>
      <w:sz w:val="16"/>
      <w:szCs w:val="16"/>
    </w:rPr>
  </w:style>
  <w:style w:type="paragraph" w:styleId="CommentText">
    <w:name w:val="annotation text"/>
    <w:basedOn w:val="Normal"/>
    <w:link w:val="CommentTextChar"/>
    <w:uiPriority w:val="99"/>
    <w:semiHidden/>
    <w:unhideWhenUsed/>
    <w:rsid w:val="008163CC"/>
  </w:style>
  <w:style w:type="character" w:customStyle="1" w:styleId="CommentTextChar">
    <w:name w:val="Comment Text Char"/>
    <w:link w:val="CommentText"/>
    <w:uiPriority w:val="99"/>
    <w:semiHidden/>
    <w:rsid w:val="008163CC"/>
    <w:rPr>
      <w:lang w:val="en-US" w:eastAsia="en-US"/>
    </w:rPr>
  </w:style>
  <w:style w:type="paragraph" w:styleId="CommentSubject">
    <w:name w:val="annotation subject"/>
    <w:basedOn w:val="CommentText"/>
    <w:next w:val="CommentText"/>
    <w:link w:val="CommentSubjectChar"/>
    <w:uiPriority w:val="99"/>
    <w:semiHidden/>
    <w:unhideWhenUsed/>
    <w:rsid w:val="008163CC"/>
    <w:rPr>
      <w:b/>
      <w:bCs/>
    </w:rPr>
  </w:style>
  <w:style w:type="character" w:customStyle="1" w:styleId="CommentSubjectChar">
    <w:name w:val="Comment Subject Char"/>
    <w:link w:val="CommentSubject"/>
    <w:uiPriority w:val="99"/>
    <w:semiHidden/>
    <w:rsid w:val="008163CC"/>
    <w:rPr>
      <w:b/>
      <w:bCs/>
      <w:lang w:val="en-US" w:eastAsia="en-US"/>
    </w:rPr>
  </w:style>
  <w:style w:type="paragraph" w:styleId="ListParagraph">
    <w:name w:val="List Paragraph"/>
    <w:basedOn w:val="Normal"/>
    <w:uiPriority w:val="34"/>
    <w:qFormat/>
    <w:rsid w:val="008C7DD1"/>
    <w:pPr>
      <w:ind w:left="720"/>
    </w:pPr>
  </w:style>
  <w:style w:type="table" w:styleId="TableGrid">
    <w:name w:val="Table Grid"/>
    <w:basedOn w:val="TableNormal"/>
    <w:uiPriority w:val="59"/>
    <w:rsid w:val="002B7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E9376E"/>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oleObject" Target="embeddings/oleObject1.bin"/><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lunn\Application%20Data\Microsoft\Templates\Jane-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2012-12-11T05:00:00+00:00</Approval_x0020_Date>
    <COKL_x0020_Division xmlns="e63dacc3-515c-4cce-91e5-d3c507c5e648">17</COKL_x0020_Division>
    <By-Law_x0020_Category xmlns="e63dacc3-515c-4cce-91e5-d3c507c5e648">Section J - Licensing</By-Law_x0020_Category>
    <By-Law_x0020_Sub_x0020_Category xmlns="e63dacc3-515c-4cce-91e5-d3c507c5e648">J.04 - Salvage Yards</By-Law_x0020_Sub_x0020_Category>
    <Label xmlns="b44db830-4673-485e-a6b6-759026e9ec8d" xsi:nil="true"/>
    <By-Law_x0020_Subject xmlns="e63dacc3-515c-4cce-91e5-d3c507c5e648">Salvage Yard Licencing</By-Law_x0020_Subject>
    <By-Law_x0020_Adopted_x0020_Date xmlns="e63dacc3-515c-4cce-91e5-d3c507c5e648" xsi:nil="true"/>
    <EDRMBy_x002d_Law_x0020_Number xmlns="5cf163a9-56bb-4d41-8b85-627532ac3828">2013-196</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6.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6BA8C-01F6-4295-AA29-0D44994E89C3}"/>
</file>

<file path=customXml/itemProps2.xml><?xml version="1.0" encoding="utf-8"?>
<ds:datastoreItem xmlns:ds="http://schemas.openxmlformats.org/officeDocument/2006/customXml" ds:itemID="{B5E300ED-5937-464C-A638-CA797B157605}"/>
</file>

<file path=customXml/itemProps3.xml><?xml version="1.0" encoding="utf-8"?>
<ds:datastoreItem xmlns:ds="http://schemas.openxmlformats.org/officeDocument/2006/customXml" ds:itemID="{678BA29C-9B0D-4C61-94A0-B620C9362C65}"/>
</file>

<file path=customXml/itemProps4.xml><?xml version="1.0" encoding="utf-8"?>
<ds:datastoreItem xmlns:ds="http://schemas.openxmlformats.org/officeDocument/2006/customXml" ds:itemID="{1AC26CD3-7A11-41FB-BFF7-AAA7F8C98F9F}"/>
</file>

<file path=customXml/itemProps5.xml><?xml version="1.0" encoding="utf-8"?>
<ds:datastoreItem xmlns:ds="http://schemas.openxmlformats.org/officeDocument/2006/customXml" ds:itemID="{40458B78-5621-462D-BE3C-3FA785EAFBB9}"/>
</file>

<file path=customXml/itemProps6.xml><?xml version="1.0" encoding="utf-8"?>
<ds:datastoreItem xmlns:ds="http://schemas.openxmlformats.org/officeDocument/2006/customXml" ds:itemID="{F493F544-6572-4BB2-82D0-5153BA44ACC5}"/>
</file>

<file path=customXml/itemProps7.xml><?xml version="1.0" encoding="utf-8"?>
<ds:datastoreItem xmlns:ds="http://schemas.openxmlformats.org/officeDocument/2006/customXml" ds:itemID="{C9272765-3CAA-4859-B8EA-B0753799AA7A}"/>
</file>

<file path=docProps/app.xml><?xml version="1.0" encoding="utf-8"?>
<Properties xmlns="http://schemas.openxmlformats.org/officeDocument/2006/extended-properties" xmlns:vt="http://schemas.openxmlformats.org/officeDocument/2006/docPropsVTypes">
  <Template>Jane-rep</Template>
  <TotalTime>121</TotalTime>
  <Pages>11</Pages>
  <Words>4377</Words>
  <Characters>21970</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2001-</vt:lpstr>
    </vt:vector>
  </TitlesOfParts>
  <Company>County of Victoria</Company>
  <LinksUpToDate>false</LinksUpToDate>
  <CharactersWithSpaces>26295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2001-</dc:title>
  <dc:subject/>
  <dc:creator>jlunn</dc:creator>
  <cp:lastModifiedBy>Sarah O'Connell</cp:lastModifiedBy>
  <cp:revision>6</cp:revision>
  <cp:lastPrinted>2013-11-14T14:57:00Z</cp:lastPrinted>
  <dcterms:created xsi:type="dcterms:W3CDTF">2017-05-18T20:32:00Z</dcterms:created>
  <dcterms:modified xsi:type="dcterms:W3CDTF">2017-06-02T16:18:00Z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211400</vt:r8>
  </property>
  <property fmtid="{D5CDD505-2E9C-101B-9397-08002B2CF9AE}" pid="4" name="Date of Meeting">
    <vt:lpwstr>2010-03-04T15:50:30Z</vt:lpwstr>
  </property>
  <property fmtid="{D5CDD505-2E9C-101B-9397-08002B2CF9AE}" pid="5" name="ContentType">
    <vt:lpwstr>By-Law</vt:lpwstr>
  </property>
  <property fmtid="{D5CDD505-2E9C-101B-9397-08002B2CF9AE}" pid="6" name="By-Law Subject">
    <vt:lpwstr>Salvage Yard Licencing</vt:lpwstr>
  </property>
  <property fmtid="{D5CDD505-2E9C-101B-9397-08002B2CF9AE}" pid="7" name="By-Law Category">
    <vt:lpwstr>Section J - Licensing</vt:lpwstr>
  </property>
  <property fmtid="{D5CDD505-2E9C-101B-9397-08002B2CF9AE}" pid="8" name="Approval Date">
    <vt:filetime>2012-12-11T05:00:00Z</vt:filetime>
  </property>
  <property fmtid="{D5CDD505-2E9C-101B-9397-08002B2CF9AE}" pid="9" name="Records Classification">
    <vt:lpwstr>1425</vt:lpwstr>
  </property>
  <property fmtid="{D5CDD505-2E9C-101B-9397-08002B2CF9AE}" pid="10" name="By-Law Number">
    <vt:lpwstr>2012-314</vt:lpwstr>
  </property>
  <property fmtid="{D5CDD505-2E9C-101B-9397-08002B2CF9AE}" pid="11" name="ContentTypeId">
    <vt:lpwstr>0x01010048CFD5B4EDE24B4A8220D13FA3C3485A4300AECF3C3B5B81C846B710C0741849AF370002D5A8F3C0ECB74BB534B36E91D6709C</vt:lpwstr>
  </property>
  <property fmtid="{D5CDD505-2E9C-101B-9397-08002B2CF9AE}" pid="12" name="By-Law Sub Category">
    <vt:lpwstr>J.04 - Salvage Yards</vt:lpwstr>
  </property>
  <property fmtid="{D5CDD505-2E9C-101B-9397-08002B2CF9AE}" pid="13" name="COKL Division">
    <vt:lpwstr>9</vt:lpwstr>
  </property>
  <property fmtid="{D5CDD505-2E9C-101B-9397-08002B2CF9AE}" pid="14" name="RecordsClassification">
    <vt:lpwstr>2347</vt:lpwstr>
  </property>
  <property fmtid="{D5CDD505-2E9C-101B-9397-08002B2CF9AE}" pid="15" name="ByLawCategory">
    <vt:lpwstr>Section J - Licensing</vt:lpwstr>
  </property>
  <property fmtid="{D5CDD505-2E9C-101B-9397-08002B2CF9AE}" pid="16" name="ByLawSubCategory">
    <vt:lpwstr>J.04 - Salvage Yards</vt:lpwstr>
  </property>
  <property fmtid="{D5CDD505-2E9C-101B-9397-08002B2CF9AE}" pid="17" name="COKLDivision">
    <vt:lpwstr>82</vt:lpwstr>
  </property>
  <property fmtid="{D5CDD505-2E9C-101B-9397-08002B2CF9AE}" pid="18" name="ByLawNumber">
    <vt:lpwstr>2013-</vt:lpwstr>
  </property>
  <property fmtid="{D5CDD505-2E9C-101B-9397-08002B2CF9AE}" pid="19" name="ByLawSubject">
    <vt:lpwstr>Salvage Yard By-law</vt:lpwstr>
  </property>
  <property fmtid="{D5CDD505-2E9C-101B-9397-08002B2CF9AE}" pid="20" name="ApprovalDate">
    <vt:lpwstr>2013-11-12T05:00:00+00:00</vt:lpwstr>
  </property>
  <property fmtid="{D5CDD505-2E9C-101B-9397-08002B2CF9AE}" pid="21" name="xd_ProgID">
    <vt:lpwstr/>
  </property>
  <property fmtid="{D5CDD505-2E9C-101B-9397-08002B2CF9AE}" pid="22" name="TemplateUrl">
    <vt:lpwstr/>
  </property>
  <property fmtid="{D5CDD505-2E9C-101B-9397-08002B2CF9AE}" pid="25" name="IsRecordCopy">
    <vt:bool>false</vt:bool>
  </property>
  <property fmtid="{D5CDD505-2E9C-101B-9397-08002B2CF9AE}" pid="32" name="EDRMState">
    <vt:lpwstr>Open</vt:lpwstr>
  </property>
  <property fmtid="{D5CDD505-2E9C-101B-9397-08002B2CF9AE}" pid="40" name="HasAttachments">
    <vt:bool>false</vt:bool>
  </property>
  <property fmtid="{D5CDD505-2E9C-101B-9397-08002B2CF9AE}" pid="41" name="EDRMApprovalDate">
    <vt:filetime>2013-11-12T05:00:00Z</vt:filetime>
  </property>
  <property fmtid="{D5CDD505-2E9C-101B-9397-08002B2CF9AE}" pid="42" name="EDRMByLawNumber">
    <vt:lpwstr>2013-196</vt:lpwstr>
  </property>
  <property fmtid="{D5CDD505-2E9C-101B-9397-08002B2CF9AE}" pid="44" name="AssociatedItem">
    <vt:lpwstr>, </vt:lpwstr>
  </property>
  <property fmtid="{D5CDD505-2E9C-101B-9397-08002B2CF9AE}" pid="45" name="EDRMRepealed">
    <vt:bool>false</vt:bool>
  </property>
  <property fmtid="{D5CDD505-2E9C-101B-9397-08002B2CF9AE}" pid="59" name="_dlc_DocIdItemGuid">
    <vt:lpwstr>d9677f8b-b60c-4ea8-8b6a-329960e64956</vt:lpwstr>
  </property>
  <property fmtid="{D5CDD505-2E9C-101B-9397-08002B2CF9AE}" pid="60" name="Posted to Website">
    <vt:lpwstr>Yes</vt:lpwstr>
  </property>
  <property fmtid="{D5CDD505-2E9C-101B-9397-08002B2CF9AE}" pid="61" name="EDRMSubjectMatter">
    <vt:lpwstr/>
  </property>
  <property fmtid="{D5CDD505-2E9C-101B-9397-08002B2CF9AE}" pid="62" name="EDRMDepartment">
    <vt:lpwstr/>
  </property>
</Properties>
</file>