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E5E" w:rsidRDefault="00A92E5E" w:rsidP="00A92E5E">
      <w:pPr>
        <w:jc w:val="center"/>
        <w:rPr>
          <w:b/>
        </w:rPr>
      </w:pPr>
      <w:bookmarkStart w:id="0" w:name="_GoBack"/>
      <w:bookmarkEnd w:id="0"/>
      <w:r>
        <w:rPr>
          <w:b/>
        </w:rPr>
        <w:t>MUNICIPALITY of CLANWILLIAM-ERICKSON</w:t>
      </w:r>
    </w:p>
    <w:p w:rsidR="00A92E5E" w:rsidRDefault="00A92E5E" w:rsidP="00A92E5E">
      <w:pPr>
        <w:jc w:val="center"/>
        <w:rPr>
          <w:b/>
        </w:rPr>
      </w:pPr>
      <w:r>
        <w:rPr>
          <w:b/>
        </w:rPr>
        <w:t xml:space="preserve">BY-LAW NO. </w:t>
      </w:r>
      <w:r w:rsidR="008E2E6B">
        <w:rPr>
          <w:b/>
        </w:rPr>
        <w:t>97 - 24</w:t>
      </w:r>
    </w:p>
    <w:p w:rsidR="00A92E5E" w:rsidRDefault="00A92E5E" w:rsidP="00A92E5E">
      <w:pPr>
        <w:rPr>
          <w:b/>
        </w:rPr>
      </w:pPr>
    </w:p>
    <w:p w:rsidR="00A92E5E" w:rsidRDefault="00A92E5E" w:rsidP="00A92E5E">
      <w:pPr>
        <w:pStyle w:val="BodyText"/>
        <w:jc w:val="left"/>
        <w:rPr>
          <w:b w:val="0"/>
        </w:rPr>
      </w:pPr>
      <w:r>
        <w:t xml:space="preserve">BEING A BY-LAW OF THE MUNICIPALITY OF CLANWILLIAM-ERICKSON TO REGULATE AND SET APPLICABLE FEES FOR THE DISPOSAL OF WASTE AT THE </w:t>
      </w:r>
      <w:r w:rsidR="008E2E6B">
        <w:t>CLANWILLIAM-ERICKSON SOLID WASTE TRANSFER STATION</w:t>
      </w:r>
      <w:r>
        <w:t xml:space="preserve">. </w:t>
      </w:r>
    </w:p>
    <w:p w:rsidR="00A92E5E" w:rsidRDefault="00A92E5E" w:rsidP="00A92E5E">
      <w:pPr>
        <w:pStyle w:val="BodyText"/>
        <w:jc w:val="left"/>
        <w:rPr>
          <w:b w:val="0"/>
        </w:rPr>
      </w:pPr>
    </w:p>
    <w:p w:rsidR="00A92E5E" w:rsidRDefault="00A92E5E" w:rsidP="00A92E5E">
      <w:pPr>
        <w:rPr>
          <w:b/>
        </w:rPr>
      </w:pPr>
      <w:r>
        <w:rPr>
          <w:b/>
        </w:rPr>
        <w:t xml:space="preserve">WHEREAS </w:t>
      </w:r>
      <w:r>
        <w:rPr>
          <w:bCs/>
        </w:rPr>
        <w:t xml:space="preserve">Section 232(2) of </w:t>
      </w:r>
      <w:r>
        <w:rPr>
          <w:bCs/>
          <w:i/>
          <w:iCs/>
        </w:rPr>
        <w:t xml:space="preserve">The Municipal Act </w:t>
      </w:r>
      <w:r>
        <w:rPr>
          <w:bCs/>
        </w:rPr>
        <w:t>states in part as follows:</w:t>
      </w:r>
    </w:p>
    <w:p w:rsidR="00A92E5E" w:rsidRDefault="00A92E5E" w:rsidP="00A92E5E">
      <w:pPr>
        <w:rPr>
          <w:b/>
        </w:rPr>
      </w:pPr>
    </w:p>
    <w:p w:rsidR="00A92E5E" w:rsidRDefault="00A92E5E" w:rsidP="00A92E5E">
      <w:pPr>
        <w:ind w:left="2160" w:hanging="1800"/>
        <w:rPr>
          <w:b/>
        </w:rPr>
      </w:pPr>
      <w:r>
        <w:rPr>
          <w:b/>
        </w:rPr>
        <w:t>Exercising by-law making powers</w:t>
      </w:r>
    </w:p>
    <w:p w:rsidR="00A92E5E" w:rsidRDefault="00A92E5E" w:rsidP="008955A5">
      <w:pPr>
        <w:pStyle w:val="NoSpacing"/>
        <w:ind w:left="720" w:hanging="720"/>
      </w:pPr>
      <w:r>
        <w:t>232(2)</w:t>
      </w:r>
      <w:r>
        <w:tab/>
      </w:r>
      <w:r w:rsidR="008955A5">
        <w:tab/>
      </w:r>
      <w:proofErr w:type="gramStart"/>
      <w:r>
        <w:t>Without</w:t>
      </w:r>
      <w:proofErr w:type="gramEnd"/>
      <w:r>
        <w:t xml:space="preserve"> limiting the generality of subsection </w:t>
      </w:r>
      <w:r w:rsidR="008955A5">
        <w:t xml:space="preserve">(1), a council may in a by-law </w:t>
      </w:r>
      <w:r w:rsidR="008955A5">
        <w:tab/>
        <w:t>p</w:t>
      </w:r>
      <w:r>
        <w:t>assed under this Division</w:t>
      </w:r>
    </w:p>
    <w:p w:rsidR="008955A5" w:rsidRDefault="008955A5" w:rsidP="008955A5">
      <w:pPr>
        <w:pStyle w:val="NoSpacing"/>
      </w:pPr>
    </w:p>
    <w:p w:rsidR="00A92E5E" w:rsidRDefault="00A92E5E" w:rsidP="008955A5">
      <w:pPr>
        <w:pStyle w:val="NoSpacing"/>
        <w:ind w:left="2268" w:hanging="708"/>
        <w:rPr>
          <w:b/>
        </w:rPr>
      </w:pPr>
      <w:r>
        <w:t>(d) </w:t>
      </w:r>
      <w:r>
        <w:tab/>
        <w:t>establish fees or other charges for services, activities or things provided or done by the municipality or for the use of property under the ownership, direction, management or control of the municipality;</w:t>
      </w:r>
    </w:p>
    <w:p w:rsidR="00A92E5E" w:rsidRDefault="00A92E5E" w:rsidP="00A92E5E">
      <w:pPr>
        <w:rPr>
          <w:b/>
        </w:rPr>
      </w:pPr>
    </w:p>
    <w:p w:rsidR="00A92E5E" w:rsidRDefault="00A92E5E" w:rsidP="00A92E5E">
      <w:r>
        <w:rPr>
          <w:b/>
        </w:rPr>
        <w:t xml:space="preserve">AND WHEREAS </w:t>
      </w:r>
      <w:r>
        <w:t xml:space="preserve">Section 250(2) of </w:t>
      </w:r>
      <w:r>
        <w:rPr>
          <w:i/>
        </w:rPr>
        <w:t xml:space="preserve">The Municipal Act </w:t>
      </w:r>
      <w:r>
        <w:t>states in part as follows:</w:t>
      </w:r>
    </w:p>
    <w:p w:rsidR="00A92E5E" w:rsidRDefault="00A92E5E" w:rsidP="00A92E5E"/>
    <w:p w:rsidR="00A92E5E" w:rsidRDefault="00A92E5E" w:rsidP="00A92E5E">
      <w:pPr>
        <w:ind w:left="1440" w:hanging="1080"/>
        <w:rPr>
          <w:b/>
        </w:rPr>
      </w:pPr>
      <w:r>
        <w:rPr>
          <w:b/>
        </w:rPr>
        <w:t>General Powers</w:t>
      </w:r>
    </w:p>
    <w:p w:rsidR="00A92E5E" w:rsidRDefault="00A92E5E" w:rsidP="00A92E5E">
      <w:pPr>
        <w:ind w:left="1440" w:hanging="1080"/>
      </w:pPr>
      <w:r>
        <w:rPr>
          <w:b/>
        </w:rPr>
        <w:t>250(2)</w:t>
      </w:r>
      <w:r>
        <w:rPr>
          <w:b/>
        </w:rPr>
        <w:tab/>
      </w:r>
      <w:proofErr w:type="gramStart"/>
      <w:r>
        <w:t>Without</w:t>
      </w:r>
      <w:proofErr w:type="gramEnd"/>
      <w:r>
        <w:t xml:space="preserve"> limiting the generality of subsection (1), a municipality may for municipal purposes do the following:</w:t>
      </w:r>
    </w:p>
    <w:p w:rsidR="00A92E5E" w:rsidRDefault="00A92E5E" w:rsidP="00A92E5E"/>
    <w:p w:rsidR="00A92E5E" w:rsidRDefault="00A92E5E" w:rsidP="00A92E5E">
      <w:pPr>
        <w:numPr>
          <w:ilvl w:val="0"/>
          <w:numId w:val="2"/>
        </w:numPr>
        <w:ind w:left="2160" w:hanging="720"/>
      </w:pPr>
      <w:r>
        <w:t>acquire, establish, maintain and operate services, facilities and utilities;</w:t>
      </w:r>
    </w:p>
    <w:p w:rsidR="00A92E5E" w:rsidRDefault="00A92E5E" w:rsidP="00A92E5E"/>
    <w:p w:rsidR="00A92E5E" w:rsidRDefault="00A92E5E" w:rsidP="00A92E5E">
      <w:r>
        <w:rPr>
          <w:b/>
        </w:rPr>
        <w:t xml:space="preserve">AND WHEREAS </w:t>
      </w:r>
      <w:r>
        <w:t xml:space="preserve">Section 252(1) of </w:t>
      </w:r>
      <w:r>
        <w:rPr>
          <w:i/>
        </w:rPr>
        <w:t xml:space="preserve">The Municipal Act </w:t>
      </w:r>
      <w:r>
        <w:t>states in part as follows:</w:t>
      </w:r>
    </w:p>
    <w:p w:rsidR="00A92E5E" w:rsidRDefault="00A92E5E" w:rsidP="00A92E5E"/>
    <w:p w:rsidR="00A92E5E" w:rsidRDefault="00A92E5E" w:rsidP="00A92E5E">
      <w:pPr>
        <w:ind w:left="1440" w:hanging="1080"/>
        <w:rPr>
          <w:b/>
        </w:rPr>
      </w:pPr>
      <w:r>
        <w:rPr>
          <w:b/>
        </w:rPr>
        <w:t>Powers respecting works, services, utilities</w:t>
      </w:r>
    </w:p>
    <w:p w:rsidR="00A92E5E" w:rsidRDefault="00A92E5E" w:rsidP="00A92E5E">
      <w:pPr>
        <w:ind w:left="1440" w:hanging="1080"/>
      </w:pPr>
      <w:r>
        <w:rPr>
          <w:b/>
        </w:rPr>
        <w:t xml:space="preserve">252(1)  </w:t>
      </w:r>
      <w:r>
        <w:rPr>
          <w:b/>
        </w:rPr>
        <w:tab/>
      </w:r>
      <w:r>
        <w:t>A municipality exercising powers in the nature of those referred to in clauses 250(2)(b), (c) and (e) may set terms and conditions in respect of users, including</w:t>
      </w:r>
    </w:p>
    <w:p w:rsidR="00A92E5E" w:rsidRDefault="00A92E5E" w:rsidP="00A92E5E">
      <w:r>
        <w:t xml:space="preserve">   </w:t>
      </w:r>
    </w:p>
    <w:p w:rsidR="00A92E5E" w:rsidRDefault="00A92E5E" w:rsidP="00A92E5E">
      <w:pPr>
        <w:pStyle w:val="BodyTextIndent3"/>
        <w:numPr>
          <w:ilvl w:val="0"/>
          <w:numId w:val="3"/>
        </w:numPr>
        <w:tabs>
          <w:tab w:val="clear" w:pos="1800"/>
          <w:tab w:val="left" w:pos="2160"/>
        </w:tabs>
        <w:spacing w:after="0"/>
        <w:ind w:left="2160" w:hanging="720"/>
        <w:rPr>
          <w:sz w:val="24"/>
          <w:szCs w:val="24"/>
        </w:rPr>
      </w:pPr>
      <w:r w:rsidRPr="008955A5">
        <w:rPr>
          <w:sz w:val="24"/>
          <w:szCs w:val="24"/>
        </w:rPr>
        <w:t>setting the rates or amounts of deposits, fees and other charges, and charging and collecting them;</w:t>
      </w:r>
    </w:p>
    <w:p w:rsidR="00A92E5E" w:rsidRDefault="00A92E5E" w:rsidP="00A92E5E"/>
    <w:p w:rsidR="00A92E5E" w:rsidRDefault="00A92E5E" w:rsidP="00A92E5E">
      <w:pPr>
        <w:ind w:left="2160" w:hanging="720"/>
      </w:pPr>
      <w:r>
        <w:rPr>
          <w:color w:val="000000"/>
          <w:szCs w:val="18"/>
        </w:rPr>
        <w:t>(c) </w:t>
      </w:r>
      <w:r>
        <w:rPr>
          <w:color w:val="000000"/>
          <w:szCs w:val="18"/>
        </w:rPr>
        <w:tab/>
      </w:r>
      <w:proofErr w:type="gramStart"/>
      <w:r>
        <w:rPr>
          <w:color w:val="000000"/>
          <w:szCs w:val="18"/>
        </w:rPr>
        <w:t>discontinuing</w:t>
      </w:r>
      <w:proofErr w:type="gramEnd"/>
      <w:r>
        <w:rPr>
          <w:color w:val="000000"/>
          <w:szCs w:val="18"/>
        </w:rPr>
        <w:t xml:space="preserve"> or disconnecting a service and refusing to provide the service to users who fail to comply with the terms and conditions.</w:t>
      </w:r>
    </w:p>
    <w:p w:rsidR="00A92E5E" w:rsidRDefault="00A92E5E" w:rsidP="00A92E5E"/>
    <w:p w:rsidR="00A92E5E" w:rsidRDefault="00A92E5E" w:rsidP="00A92E5E">
      <w:r>
        <w:rPr>
          <w:b/>
          <w:bCs/>
        </w:rPr>
        <w:t>AND WHEREAS</w:t>
      </w:r>
      <w:r>
        <w:t xml:space="preserve"> Section 252(2) of </w:t>
      </w:r>
      <w:r>
        <w:rPr>
          <w:i/>
          <w:iCs/>
        </w:rPr>
        <w:t>The Municipal Act</w:t>
      </w:r>
      <w:r>
        <w:t xml:space="preserve"> states in part as follows:</w:t>
      </w:r>
    </w:p>
    <w:p w:rsidR="00A92E5E" w:rsidRDefault="00A92E5E" w:rsidP="00A92E5E"/>
    <w:p w:rsidR="00A92E5E" w:rsidRDefault="00A92E5E" w:rsidP="00A92E5E">
      <w:pPr>
        <w:pStyle w:val="Heading3"/>
        <w:ind w:left="1440" w:hanging="1080"/>
        <w:rPr>
          <w:rFonts w:eastAsia="Arial Unicode MS"/>
        </w:rPr>
      </w:pPr>
      <w:r>
        <w:t xml:space="preserve">Collection of fees </w:t>
      </w:r>
    </w:p>
    <w:p w:rsidR="00A92E5E" w:rsidRDefault="00A92E5E" w:rsidP="00A92E5E">
      <w:pPr>
        <w:ind w:left="1440" w:hanging="1080"/>
      </w:pPr>
      <w:r>
        <w:rPr>
          <w:b/>
          <w:bCs/>
        </w:rPr>
        <w:t>252(2)</w:t>
      </w:r>
      <w:r>
        <w:tab/>
        <w:t>A charge referred to in clause (1</w:t>
      </w:r>
      <w:proofErr w:type="gramStart"/>
      <w:r>
        <w:t>)(</w:t>
      </w:r>
      <w:proofErr w:type="gramEnd"/>
      <w:r>
        <w:t xml:space="preserve">a) may be collected by the municipality in the same manner as a tax may be collected or enforced under this Act. </w:t>
      </w:r>
    </w:p>
    <w:p w:rsidR="00A92E5E" w:rsidRDefault="00A92E5E" w:rsidP="00A92E5E"/>
    <w:p w:rsidR="00A92E5E" w:rsidRDefault="00A92E5E" w:rsidP="00A92E5E">
      <w:r>
        <w:rPr>
          <w:b/>
          <w:bCs/>
        </w:rPr>
        <w:t>AND WHEREAS</w:t>
      </w:r>
      <w:r>
        <w:t xml:space="preserve"> the Council of The Municipality of </w:t>
      </w:r>
      <w:proofErr w:type="spellStart"/>
      <w:r>
        <w:t>Clanwilliam</w:t>
      </w:r>
      <w:proofErr w:type="spellEnd"/>
      <w:r w:rsidR="008955A5">
        <w:t>-Erickson</w:t>
      </w:r>
      <w:r>
        <w:t xml:space="preserve"> deems it necessary to establish </w:t>
      </w:r>
      <w:r w:rsidR="008955A5">
        <w:t xml:space="preserve">regulations and </w:t>
      </w:r>
      <w:r>
        <w:t xml:space="preserve">fees for the disposal of waste materials at the </w:t>
      </w:r>
      <w:proofErr w:type="spellStart"/>
      <w:r w:rsidR="008E2E6B">
        <w:t>Clanwilliam</w:t>
      </w:r>
      <w:proofErr w:type="spellEnd"/>
      <w:r w:rsidR="008E2E6B">
        <w:t>-Erickson Solid Waste Transfer Station</w:t>
      </w:r>
      <w:r>
        <w:t xml:space="preserve"> and a system for the collection of such fees;</w:t>
      </w:r>
    </w:p>
    <w:p w:rsidR="00A92E5E" w:rsidRDefault="00A92E5E" w:rsidP="00A92E5E"/>
    <w:p w:rsidR="00A92E5E" w:rsidRDefault="00A92E5E" w:rsidP="00A92E5E">
      <w:r>
        <w:rPr>
          <w:b/>
        </w:rPr>
        <w:t>NOW THEREFORE</w:t>
      </w:r>
      <w:r>
        <w:t xml:space="preserve"> the Council of The Municipality of </w:t>
      </w:r>
      <w:proofErr w:type="spellStart"/>
      <w:r>
        <w:t>Clanwilliam</w:t>
      </w:r>
      <w:proofErr w:type="spellEnd"/>
      <w:r w:rsidR="008955A5">
        <w:t>-Erickson</w:t>
      </w:r>
      <w:r>
        <w:t xml:space="preserve"> enacts as follows:</w:t>
      </w:r>
    </w:p>
    <w:p w:rsidR="00A92E5E" w:rsidRDefault="00A92E5E" w:rsidP="00A92E5E">
      <w:pPr>
        <w:ind w:left="360"/>
      </w:pPr>
    </w:p>
    <w:p w:rsidR="008955A5" w:rsidRDefault="008955A5" w:rsidP="00A92E5E">
      <w:pPr>
        <w:numPr>
          <w:ilvl w:val="0"/>
          <w:numId w:val="1"/>
        </w:numPr>
      </w:pPr>
      <w:r>
        <w:rPr>
          <w:b/>
        </w:rPr>
        <w:t>THAT</w:t>
      </w:r>
      <w:r>
        <w:t xml:space="preserve"> </w:t>
      </w:r>
      <w:r w:rsidR="00281424">
        <w:t>persons</w:t>
      </w:r>
      <w:r w:rsidR="00BA54B8">
        <w:t xml:space="preserve"> </w:t>
      </w:r>
      <w:r w:rsidR="00281424">
        <w:t>authorized</w:t>
      </w:r>
      <w:r w:rsidR="00BA54B8">
        <w:t xml:space="preserve"> to deposit waste</w:t>
      </w:r>
      <w:r w:rsidR="00041CBC">
        <w:t xml:space="preserve"> at the rates listed in Clause 3,</w:t>
      </w:r>
      <w:r w:rsidR="00BA54B8">
        <w:t xml:space="preserve"> at the </w:t>
      </w:r>
      <w:proofErr w:type="spellStart"/>
      <w:r w:rsidR="008E2E6B">
        <w:t>Clanwilliam</w:t>
      </w:r>
      <w:proofErr w:type="spellEnd"/>
      <w:r w:rsidR="008E2E6B">
        <w:t>-Erickson Solid Waste Transfer Station</w:t>
      </w:r>
      <w:r w:rsidR="00BA54B8">
        <w:t xml:space="preserve"> include:</w:t>
      </w:r>
    </w:p>
    <w:p w:rsidR="00BA54B8" w:rsidRDefault="00BA54B8" w:rsidP="00BA54B8">
      <w:pPr>
        <w:ind w:left="720"/>
      </w:pPr>
    </w:p>
    <w:p w:rsidR="00BA54B8" w:rsidRDefault="00BA54B8" w:rsidP="00BA54B8">
      <w:pPr>
        <w:numPr>
          <w:ilvl w:val="1"/>
          <w:numId w:val="1"/>
        </w:numPr>
      </w:pPr>
      <w:r>
        <w:t xml:space="preserve">Owners of property located within the Municipality of </w:t>
      </w:r>
      <w:proofErr w:type="spellStart"/>
      <w:r>
        <w:t>Clanwilliam</w:t>
      </w:r>
      <w:proofErr w:type="spellEnd"/>
      <w:r>
        <w:t>-Erickson;</w:t>
      </w:r>
    </w:p>
    <w:p w:rsidR="00BA54B8" w:rsidRDefault="00BA54B8" w:rsidP="00BA54B8">
      <w:pPr>
        <w:numPr>
          <w:ilvl w:val="1"/>
          <w:numId w:val="1"/>
        </w:numPr>
      </w:pPr>
      <w:r>
        <w:t xml:space="preserve">Residents of the Municipality of </w:t>
      </w:r>
      <w:proofErr w:type="spellStart"/>
      <w:r>
        <w:t>Clanwilliam</w:t>
      </w:r>
      <w:proofErr w:type="spellEnd"/>
      <w:r>
        <w:t>-Erickson;</w:t>
      </w:r>
    </w:p>
    <w:p w:rsidR="00BA54B8" w:rsidRDefault="00281424" w:rsidP="00BA54B8">
      <w:pPr>
        <w:numPr>
          <w:ilvl w:val="1"/>
          <w:numId w:val="1"/>
        </w:numPr>
      </w:pPr>
      <w:r>
        <w:t xml:space="preserve">Authorized agents of owners and/or residents of the Municipality of </w:t>
      </w:r>
      <w:proofErr w:type="spellStart"/>
      <w:r>
        <w:t>Clanwilliam</w:t>
      </w:r>
      <w:proofErr w:type="spellEnd"/>
      <w:r>
        <w:t>-Erickson;</w:t>
      </w:r>
    </w:p>
    <w:p w:rsidR="00041CBC" w:rsidRDefault="00281424" w:rsidP="00041CBC">
      <w:pPr>
        <w:numPr>
          <w:ilvl w:val="1"/>
          <w:numId w:val="1"/>
        </w:numPr>
      </w:pPr>
      <w:r>
        <w:t>Persons or organizations authorized by agreement to deposit waste at the Erickson Waste Disposal Grounds.</w:t>
      </w:r>
    </w:p>
    <w:p w:rsidR="00BA54B8" w:rsidRDefault="00BA54B8" w:rsidP="00BA54B8"/>
    <w:p w:rsidR="00A92E5E" w:rsidRDefault="00A92E5E" w:rsidP="00A92E5E">
      <w:pPr>
        <w:numPr>
          <w:ilvl w:val="0"/>
          <w:numId w:val="1"/>
        </w:numPr>
      </w:pPr>
      <w:r>
        <w:rPr>
          <w:b/>
          <w:bCs/>
        </w:rPr>
        <w:t>THAT</w:t>
      </w:r>
      <w:r>
        <w:t xml:space="preserve"> the following materials be subject to a fee, in order to be deposited at the </w:t>
      </w:r>
      <w:proofErr w:type="spellStart"/>
      <w:r w:rsidR="008E2E6B">
        <w:t>Clanwilliam</w:t>
      </w:r>
      <w:proofErr w:type="spellEnd"/>
      <w:r w:rsidR="008E2E6B">
        <w:t>-Erickson Solid Waste Transfer Station</w:t>
      </w:r>
      <w:r>
        <w:t>:</w:t>
      </w:r>
    </w:p>
    <w:p w:rsidR="00A92E5E" w:rsidRDefault="00A92E5E" w:rsidP="00A92E5E">
      <w:pPr>
        <w:ind w:left="1440" w:hanging="360"/>
      </w:pPr>
    </w:p>
    <w:p w:rsidR="005D48E6" w:rsidRDefault="002A1A26" w:rsidP="00A92E5E">
      <w:pPr>
        <w:numPr>
          <w:ilvl w:val="2"/>
          <w:numId w:val="1"/>
        </w:numPr>
        <w:tabs>
          <w:tab w:val="clear" w:pos="2340"/>
          <w:tab w:val="num" w:pos="1440"/>
        </w:tabs>
        <w:ind w:left="1440"/>
      </w:pPr>
      <w:r>
        <w:t xml:space="preserve">Residential Waste, where authorized by agreement referred to in </w:t>
      </w:r>
      <w:r w:rsidRPr="001C0983">
        <w:t>1</w:t>
      </w:r>
      <w:proofErr w:type="gramStart"/>
      <w:r w:rsidRPr="001C0983">
        <w:t>.(</w:t>
      </w:r>
      <w:proofErr w:type="gramEnd"/>
      <w:r w:rsidRPr="001C0983">
        <w:t>d)</w:t>
      </w:r>
      <w:r w:rsidR="00AF27C7" w:rsidRPr="001C0983">
        <w:t>.</w:t>
      </w:r>
      <w:r w:rsidR="00AF27C7">
        <w:t xml:space="preserve"> For clarity, owners and residents of property in the Municipality of </w:t>
      </w:r>
      <w:proofErr w:type="spellStart"/>
      <w:r w:rsidR="00AF27C7">
        <w:t>Clanwilliam</w:t>
      </w:r>
      <w:proofErr w:type="spellEnd"/>
      <w:r w:rsidR="00AF27C7">
        <w:t>-Erickson may deposit Residential Waste at the transfer station free of charge, and all other users must pay the fee as outlined in their agreement.</w:t>
      </w:r>
    </w:p>
    <w:p w:rsidR="00A92E5E" w:rsidRDefault="00A92E5E" w:rsidP="00A92E5E">
      <w:pPr>
        <w:numPr>
          <w:ilvl w:val="2"/>
          <w:numId w:val="1"/>
        </w:numPr>
        <w:tabs>
          <w:tab w:val="clear" w:pos="2340"/>
          <w:tab w:val="num" w:pos="1440"/>
        </w:tabs>
        <w:ind w:left="1440"/>
      </w:pPr>
      <w:r>
        <w:t xml:space="preserve">Construction and Demolition Waste, including all materials generated from the construction, renovation, or demolition of a structure, including </w:t>
      </w:r>
      <w:r w:rsidR="005D48E6">
        <w:t xml:space="preserve">but not limited to </w:t>
      </w:r>
      <w:r>
        <w:t>wood</w:t>
      </w:r>
      <w:r w:rsidR="005D48E6">
        <w:t>,</w:t>
      </w:r>
      <w:r>
        <w:t xml:space="preserve"> concrete</w:t>
      </w:r>
      <w:r w:rsidR="005D48E6">
        <w:t>, and plumbing fixtures</w:t>
      </w:r>
      <w:r>
        <w:t>.</w:t>
      </w:r>
    </w:p>
    <w:p w:rsidR="00A92E5E" w:rsidRDefault="00A92E5E" w:rsidP="00A92E5E">
      <w:pPr>
        <w:numPr>
          <w:ilvl w:val="2"/>
          <w:numId w:val="1"/>
        </w:numPr>
        <w:tabs>
          <w:tab w:val="clear" w:pos="2340"/>
          <w:tab w:val="num" w:pos="1440"/>
        </w:tabs>
        <w:ind w:left="1440"/>
      </w:pPr>
      <w:r>
        <w:t>Landscape and Excavation Material, including all materials generated from the landscaping, excavation, or alteration of land, including brush/trees, earth, and rocks.</w:t>
      </w:r>
    </w:p>
    <w:p w:rsidR="008E2E6B" w:rsidRDefault="008E2E6B" w:rsidP="00A92E5E">
      <w:pPr>
        <w:numPr>
          <w:ilvl w:val="2"/>
          <w:numId w:val="1"/>
        </w:numPr>
        <w:tabs>
          <w:tab w:val="clear" w:pos="2340"/>
          <w:tab w:val="num" w:pos="1440"/>
        </w:tabs>
        <w:ind w:left="1440"/>
      </w:pPr>
      <w:r>
        <w:t>Household and outdoor furniture.</w:t>
      </w:r>
    </w:p>
    <w:p w:rsidR="008E2E6B" w:rsidRDefault="008E2E6B" w:rsidP="00A92E5E">
      <w:pPr>
        <w:numPr>
          <w:ilvl w:val="2"/>
          <w:numId w:val="1"/>
        </w:numPr>
        <w:tabs>
          <w:tab w:val="clear" w:pos="2340"/>
          <w:tab w:val="num" w:pos="1440"/>
        </w:tabs>
        <w:ind w:left="1440"/>
      </w:pPr>
      <w:r>
        <w:t xml:space="preserve">Large appliances </w:t>
      </w:r>
      <w:r w:rsidR="005D48E6">
        <w:t xml:space="preserve">including but not limited to </w:t>
      </w:r>
      <w:r>
        <w:t xml:space="preserve">refrigerators, freezers, stoves, </w:t>
      </w:r>
      <w:r w:rsidR="005D48E6">
        <w:t>dishwashers, washers, and dryers.</w:t>
      </w:r>
    </w:p>
    <w:p w:rsidR="005D48E6" w:rsidRDefault="005D48E6" w:rsidP="00A92E5E">
      <w:pPr>
        <w:numPr>
          <w:ilvl w:val="2"/>
          <w:numId w:val="1"/>
        </w:numPr>
        <w:tabs>
          <w:tab w:val="clear" w:pos="2340"/>
          <w:tab w:val="num" w:pos="1440"/>
        </w:tabs>
        <w:ind w:left="1440"/>
      </w:pPr>
      <w:r>
        <w:t>Propane and other fuel tanks of all sizes.</w:t>
      </w:r>
    </w:p>
    <w:p w:rsidR="00A92E5E" w:rsidRDefault="00A92E5E" w:rsidP="00A92E5E"/>
    <w:p w:rsidR="00A92E5E" w:rsidRDefault="00A92E5E" w:rsidP="00A92E5E">
      <w:pPr>
        <w:numPr>
          <w:ilvl w:val="0"/>
          <w:numId w:val="1"/>
        </w:numPr>
      </w:pPr>
      <w:r>
        <w:rPr>
          <w:b/>
          <w:bCs/>
        </w:rPr>
        <w:t>THAT</w:t>
      </w:r>
      <w:r>
        <w:t xml:space="preserve"> the following rates be set for the depositing</w:t>
      </w:r>
      <w:r w:rsidR="00041CBC">
        <w:t xml:space="preserve"> of materials listed in Clause 2</w:t>
      </w:r>
      <w:r>
        <w:t>:</w:t>
      </w:r>
    </w:p>
    <w:p w:rsidR="005D48E6" w:rsidRDefault="005D48E6" w:rsidP="00AF27C7">
      <w:pPr>
        <w:tabs>
          <w:tab w:val="left" w:pos="1080"/>
        </w:tabs>
      </w:pPr>
    </w:p>
    <w:p w:rsidR="00A92E5E" w:rsidRDefault="005D48E6" w:rsidP="00A92E5E">
      <w:pPr>
        <w:numPr>
          <w:ilvl w:val="2"/>
          <w:numId w:val="1"/>
        </w:numPr>
        <w:tabs>
          <w:tab w:val="clear" w:pos="2340"/>
          <w:tab w:val="left" w:pos="1080"/>
          <w:tab w:val="num" w:pos="1440"/>
        </w:tabs>
        <w:ind w:left="1440" w:hanging="720"/>
      </w:pPr>
      <w:r>
        <w:t xml:space="preserve">Construction and Demolition Waste: </w:t>
      </w:r>
      <w:r w:rsidR="009B369A">
        <w:tab/>
      </w:r>
      <w:r w:rsidR="009B369A">
        <w:tab/>
      </w:r>
      <w:r w:rsidR="009B369A">
        <w:tab/>
      </w:r>
      <w:r w:rsidR="009B369A">
        <w:tab/>
      </w:r>
      <w:r>
        <w:t>$240.00/</w:t>
      </w:r>
      <w:proofErr w:type="spellStart"/>
      <w:r>
        <w:t>tonne</w:t>
      </w:r>
      <w:proofErr w:type="spellEnd"/>
    </w:p>
    <w:p w:rsidR="00AF27C7" w:rsidRDefault="009B369A" w:rsidP="00AF27C7">
      <w:pPr>
        <w:numPr>
          <w:ilvl w:val="2"/>
          <w:numId w:val="1"/>
        </w:numPr>
        <w:tabs>
          <w:tab w:val="clear" w:pos="2340"/>
          <w:tab w:val="left" w:pos="1080"/>
          <w:tab w:val="num" w:pos="1440"/>
        </w:tabs>
        <w:ind w:left="1440" w:hanging="720"/>
      </w:pPr>
      <w:r>
        <w:t>Excavation Material</w:t>
      </w:r>
      <w:r w:rsidR="002A1A26">
        <w:t>, Fill, Rocks:</w:t>
      </w:r>
      <w:r w:rsidR="002A1A26">
        <w:tab/>
      </w:r>
      <w:r w:rsidR="00240FCB">
        <w:tab/>
      </w:r>
      <w:r w:rsidR="00240FCB">
        <w:tab/>
      </w:r>
      <w:r w:rsidR="00240FCB">
        <w:tab/>
      </w:r>
      <w:r w:rsidR="00240FCB">
        <w:tab/>
        <w:t>$15</w:t>
      </w:r>
      <w:r>
        <w:t>.00/</w:t>
      </w:r>
      <w:proofErr w:type="spellStart"/>
      <w:r>
        <w:t>tonne</w:t>
      </w:r>
      <w:proofErr w:type="spellEnd"/>
    </w:p>
    <w:p w:rsidR="00240FCB" w:rsidRDefault="00240FCB" w:rsidP="00240FCB">
      <w:pPr>
        <w:numPr>
          <w:ilvl w:val="2"/>
          <w:numId w:val="1"/>
        </w:numPr>
        <w:tabs>
          <w:tab w:val="clear" w:pos="2340"/>
          <w:tab w:val="left" w:pos="1080"/>
          <w:tab w:val="num" w:pos="1440"/>
        </w:tabs>
        <w:ind w:left="1440" w:hanging="720"/>
      </w:pPr>
      <w:r>
        <w:t>Trees and Brush, raw wood that can be legally burned:</w:t>
      </w:r>
      <w:r>
        <w:tab/>
      </w:r>
      <w:r>
        <w:tab/>
        <w:t xml:space="preserve">Free </w:t>
      </w:r>
    </w:p>
    <w:p w:rsidR="009B369A" w:rsidRDefault="009B369A" w:rsidP="00BB6F29">
      <w:pPr>
        <w:numPr>
          <w:ilvl w:val="2"/>
          <w:numId w:val="1"/>
        </w:numPr>
        <w:tabs>
          <w:tab w:val="clear" w:pos="2340"/>
          <w:tab w:val="left" w:pos="1080"/>
          <w:tab w:val="num" w:pos="1440"/>
        </w:tabs>
        <w:ind w:left="1440" w:hanging="720"/>
      </w:pPr>
      <w:r>
        <w:t>Household and outdoor furniture:</w:t>
      </w:r>
      <w:r>
        <w:tab/>
      </w:r>
      <w:r>
        <w:tab/>
      </w:r>
      <w:r>
        <w:tab/>
      </w:r>
      <w:r>
        <w:tab/>
      </w:r>
      <w:r>
        <w:tab/>
        <w:t>$180.00/</w:t>
      </w:r>
      <w:proofErr w:type="spellStart"/>
      <w:r>
        <w:t>tonne</w:t>
      </w:r>
      <w:proofErr w:type="spellEnd"/>
    </w:p>
    <w:p w:rsidR="00853CE6" w:rsidRDefault="00853CE6" w:rsidP="00A92E5E">
      <w:pPr>
        <w:numPr>
          <w:ilvl w:val="2"/>
          <w:numId w:val="1"/>
        </w:numPr>
        <w:tabs>
          <w:tab w:val="clear" w:pos="2340"/>
          <w:tab w:val="left" w:pos="1080"/>
          <w:tab w:val="num" w:pos="1440"/>
        </w:tabs>
        <w:ind w:left="1440" w:hanging="720"/>
      </w:pPr>
      <w:r>
        <w:t>Large appliances:</w:t>
      </w:r>
      <w:r>
        <w:tab/>
      </w:r>
      <w:r>
        <w:tab/>
      </w:r>
      <w:r>
        <w:tab/>
      </w:r>
      <w:r>
        <w:tab/>
      </w:r>
      <w:r>
        <w:tab/>
      </w:r>
      <w:r>
        <w:tab/>
      </w:r>
      <w:r>
        <w:tab/>
        <w:t>$10</w:t>
      </w:r>
      <w:r w:rsidR="001C0983">
        <w:t>.00</w:t>
      </w:r>
      <w:r>
        <w:t xml:space="preserve"> each</w:t>
      </w:r>
    </w:p>
    <w:p w:rsidR="00AF27C7" w:rsidRDefault="009B369A" w:rsidP="00A92E5E">
      <w:pPr>
        <w:numPr>
          <w:ilvl w:val="2"/>
          <w:numId w:val="1"/>
        </w:numPr>
        <w:tabs>
          <w:tab w:val="clear" w:pos="2340"/>
          <w:tab w:val="left" w:pos="1080"/>
          <w:tab w:val="num" w:pos="1440"/>
        </w:tabs>
        <w:ind w:left="1440" w:hanging="720"/>
      </w:pPr>
      <w:r>
        <w:t>Propane and other fuel tanks:</w:t>
      </w:r>
      <w:r>
        <w:tab/>
      </w:r>
      <w:r>
        <w:tab/>
      </w:r>
      <w:r>
        <w:tab/>
      </w:r>
      <w:r>
        <w:tab/>
      </w:r>
      <w:r>
        <w:tab/>
        <w:t>$</w:t>
      </w:r>
      <w:r w:rsidR="00853CE6">
        <w:t>5</w:t>
      </w:r>
      <w:r w:rsidR="001C0983">
        <w:t>.00</w:t>
      </w:r>
      <w:r w:rsidR="00853CE6">
        <w:t>/tank</w:t>
      </w:r>
    </w:p>
    <w:p w:rsidR="00853CE6" w:rsidRDefault="00853CE6" w:rsidP="00853CE6">
      <w:pPr>
        <w:tabs>
          <w:tab w:val="left" w:pos="1080"/>
        </w:tabs>
        <w:ind w:left="720"/>
      </w:pPr>
    </w:p>
    <w:p w:rsidR="00AF27C7" w:rsidRDefault="00853CE6" w:rsidP="00853CE6">
      <w:pPr>
        <w:tabs>
          <w:tab w:val="left" w:pos="1080"/>
        </w:tabs>
        <w:ind w:left="720"/>
      </w:pPr>
      <w:r>
        <w:t>Loads must be separated at time of scaling. Mixed loads will result in the disposal fee for the most expensive material being applied to the entire load.</w:t>
      </w:r>
      <w:r w:rsidR="00AF27C7">
        <w:tab/>
      </w:r>
      <w:r w:rsidR="00AF27C7">
        <w:tab/>
      </w:r>
    </w:p>
    <w:p w:rsidR="00041CBC" w:rsidRDefault="00041CBC" w:rsidP="00041CBC">
      <w:pPr>
        <w:tabs>
          <w:tab w:val="left" w:pos="1080"/>
        </w:tabs>
        <w:ind w:left="1440"/>
      </w:pPr>
    </w:p>
    <w:p w:rsidR="001C0983" w:rsidRDefault="001C0983" w:rsidP="001C0983">
      <w:pPr>
        <w:pStyle w:val="ListParagraph"/>
        <w:numPr>
          <w:ilvl w:val="0"/>
          <w:numId w:val="1"/>
        </w:numPr>
      </w:pPr>
      <w:r>
        <w:rPr>
          <w:b/>
        </w:rPr>
        <w:t xml:space="preserve">THAT </w:t>
      </w:r>
      <w:r>
        <w:t>the rates in Clause 3 may be superseded by an agreement referred to in 1</w:t>
      </w:r>
      <w:proofErr w:type="gramStart"/>
      <w:r>
        <w:t>.(</w:t>
      </w:r>
      <w:proofErr w:type="gramEnd"/>
      <w:r>
        <w:t>d).</w:t>
      </w:r>
    </w:p>
    <w:p w:rsidR="001C0983" w:rsidRPr="001C0983" w:rsidRDefault="001C0983" w:rsidP="001C0983"/>
    <w:p w:rsidR="00853CE6" w:rsidRPr="00853CE6" w:rsidRDefault="00853CE6" w:rsidP="00A92E5E">
      <w:pPr>
        <w:numPr>
          <w:ilvl w:val="0"/>
          <w:numId w:val="1"/>
        </w:numPr>
      </w:pPr>
      <w:r>
        <w:rPr>
          <w:b/>
        </w:rPr>
        <w:t>THAT</w:t>
      </w:r>
      <w:r>
        <w:t xml:space="preserve"> the operator shall have the authority to refuse large loads where the hauler did not make arrangements prior to arrival.</w:t>
      </w:r>
    </w:p>
    <w:p w:rsidR="00853CE6" w:rsidRPr="00853CE6" w:rsidRDefault="00853CE6" w:rsidP="00853CE6">
      <w:pPr>
        <w:ind w:left="720"/>
      </w:pPr>
    </w:p>
    <w:p w:rsidR="00A92E5E" w:rsidRDefault="00A92E5E" w:rsidP="00A92E5E">
      <w:pPr>
        <w:numPr>
          <w:ilvl w:val="0"/>
          <w:numId w:val="1"/>
        </w:numPr>
      </w:pPr>
      <w:r>
        <w:rPr>
          <w:b/>
          <w:bCs/>
        </w:rPr>
        <w:t xml:space="preserve">THAT </w:t>
      </w:r>
      <w:r>
        <w:t>all loads of waste shall be tarped, netted, or secured.</w:t>
      </w:r>
    </w:p>
    <w:p w:rsidR="00A92E5E" w:rsidRDefault="00A92E5E" w:rsidP="00A92E5E">
      <w:pPr>
        <w:ind w:left="360"/>
      </w:pPr>
    </w:p>
    <w:p w:rsidR="00A92E5E" w:rsidRDefault="00A92E5E" w:rsidP="00A92E5E">
      <w:pPr>
        <w:numPr>
          <w:ilvl w:val="0"/>
          <w:numId w:val="1"/>
        </w:numPr>
      </w:pPr>
      <w:r>
        <w:rPr>
          <w:b/>
          <w:bCs/>
        </w:rPr>
        <w:t>THAT</w:t>
      </w:r>
      <w:r>
        <w:t xml:space="preserve"> for refrigerators, freezers, air conditioning units, and any other appliance/apparatus requiring removal of </w:t>
      </w:r>
      <w:proofErr w:type="spellStart"/>
      <w:r>
        <w:t>freon</w:t>
      </w:r>
      <w:proofErr w:type="spellEnd"/>
      <w:r>
        <w:t>/coolant fluid, a</w:t>
      </w:r>
      <w:r w:rsidR="009B369A">
        <w:t>n additional</w:t>
      </w:r>
      <w:r>
        <w:t xml:space="preserve"> rate, as posted, shall be charged.</w:t>
      </w:r>
    </w:p>
    <w:p w:rsidR="00240FCB" w:rsidRDefault="00240FCB" w:rsidP="00240FCB">
      <w:pPr>
        <w:pStyle w:val="ListParagraph"/>
      </w:pPr>
    </w:p>
    <w:p w:rsidR="00240FCB" w:rsidRDefault="00240FCB" w:rsidP="00A92E5E">
      <w:pPr>
        <w:numPr>
          <w:ilvl w:val="0"/>
          <w:numId w:val="1"/>
        </w:numPr>
      </w:pPr>
      <w:r>
        <w:rPr>
          <w:b/>
        </w:rPr>
        <w:t xml:space="preserve">THAT </w:t>
      </w:r>
      <w:r w:rsidR="002A1A26">
        <w:t>trees and other combustible items must be sawed and/or broken up to the satisfaction of the site operator.</w:t>
      </w:r>
    </w:p>
    <w:p w:rsidR="00A92E5E" w:rsidRDefault="00A92E5E" w:rsidP="00A92E5E"/>
    <w:p w:rsidR="00A92E5E" w:rsidRDefault="00A92E5E" w:rsidP="00A92E5E">
      <w:pPr>
        <w:numPr>
          <w:ilvl w:val="0"/>
          <w:numId w:val="1"/>
        </w:numPr>
      </w:pPr>
      <w:r>
        <w:rPr>
          <w:b/>
          <w:bCs/>
        </w:rPr>
        <w:t>THAT</w:t>
      </w:r>
      <w:r>
        <w:t xml:space="preserve"> a person, prior to depositing any of the above noted loads, shall file the appropriate paperwork required for dumping.</w:t>
      </w:r>
    </w:p>
    <w:p w:rsidR="00A92E5E" w:rsidRDefault="00A92E5E" w:rsidP="00A92E5E">
      <w:pPr>
        <w:rPr>
          <w:b/>
          <w:bCs/>
        </w:rPr>
      </w:pPr>
    </w:p>
    <w:p w:rsidR="00A92E5E" w:rsidRDefault="00A92E5E" w:rsidP="00A92E5E">
      <w:pPr>
        <w:numPr>
          <w:ilvl w:val="0"/>
          <w:numId w:val="1"/>
        </w:numPr>
      </w:pPr>
      <w:r>
        <w:rPr>
          <w:b/>
          <w:bCs/>
        </w:rPr>
        <w:t xml:space="preserve">THAT </w:t>
      </w:r>
      <w:r>
        <w:t xml:space="preserve">in the event of non-compliance with this by-law, the Municipality shall have the right to discontinue waste site services and privileges for such users that are in non-compliance. </w:t>
      </w:r>
    </w:p>
    <w:p w:rsidR="00A92E5E" w:rsidRDefault="00A92E5E" w:rsidP="00A92E5E"/>
    <w:p w:rsidR="00A92E5E" w:rsidRDefault="00A92E5E" w:rsidP="00A92E5E">
      <w:pPr>
        <w:numPr>
          <w:ilvl w:val="0"/>
          <w:numId w:val="1"/>
        </w:numPr>
      </w:pPr>
      <w:r>
        <w:rPr>
          <w:b/>
          <w:bCs/>
        </w:rPr>
        <w:t>THAT</w:t>
      </w:r>
      <w:r w:rsidR="00E83891">
        <w:rPr>
          <w:b/>
          <w:bCs/>
        </w:rPr>
        <w:t xml:space="preserve"> </w:t>
      </w:r>
      <w:r w:rsidR="00E83891">
        <w:rPr>
          <w:bCs/>
        </w:rPr>
        <w:t xml:space="preserve">By-law No </w:t>
      </w:r>
      <w:r w:rsidR="009B369A">
        <w:rPr>
          <w:bCs/>
        </w:rPr>
        <w:t>66-20</w:t>
      </w:r>
      <w:r w:rsidR="00E83891">
        <w:rPr>
          <w:bCs/>
        </w:rPr>
        <w:t xml:space="preserve"> be repealed</w:t>
      </w:r>
      <w:r>
        <w:t>.</w:t>
      </w:r>
    </w:p>
    <w:p w:rsidR="00A92E5E" w:rsidRDefault="00A92E5E" w:rsidP="00A92E5E">
      <w:r>
        <w:rPr>
          <w:b/>
        </w:rPr>
        <w:t xml:space="preserve">      </w:t>
      </w:r>
    </w:p>
    <w:p w:rsidR="00A92E5E" w:rsidRDefault="00A92E5E" w:rsidP="00E83891">
      <w:pPr>
        <w:rPr>
          <w:b/>
        </w:rPr>
      </w:pPr>
      <w:r>
        <w:rPr>
          <w:b/>
        </w:rPr>
        <w:t>DONE AND PASSED AS A BY-LAW OF THE MUNICIPALITY OF CLANWILLIAM</w:t>
      </w:r>
      <w:r w:rsidR="00E83891">
        <w:rPr>
          <w:b/>
        </w:rPr>
        <w:t>-ERICKSON</w:t>
      </w:r>
      <w:r>
        <w:rPr>
          <w:b/>
        </w:rPr>
        <w:t>, IN COUNCIL DU</w:t>
      </w:r>
      <w:r w:rsidR="00E83891">
        <w:rPr>
          <w:b/>
        </w:rPr>
        <w:t>LY ASSEMBLED, AT ERICKSON, THIS</w:t>
      </w:r>
      <w:r>
        <w:rPr>
          <w:b/>
        </w:rPr>
        <w:t xml:space="preserve"> </w:t>
      </w:r>
      <w:r w:rsidR="00A54463">
        <w:rPr>
          <w:b/>
        </w:rPr>
        <w:t>12</w:t>
      </w:r>
      <w:r w:rsidR="0088684C" w:rsidRPr="0088684C">
        <w:rPr>
          <w:b/>
          <w:vertAlign w:val="superscript"/>
        </w:rPr>
        <w:t>TH</w:t>
      </w:r>
      <w:r w:rsidR="0088684C">
        <w:rPr>
          <w:b/>
        </w:rPr>
        <w:t xml:space="preserve"> </w:t>
      </w:r>
      <w:r>
        <w:rPr>
          <w:b/>
        </w:rPr>
        <w:t>DAY OF</w:t>
      </w:r>
      <w:r w:rsidR="00E83891">
        <w:rPr>
          <w:b/>
        </w:rPr>
        <w:t xml:space="preserve">                    </w:t>
      </w:r>
      <w:r w:rsidR="00A54463">
        <w:rPr>
          <w:b/>
        </w:rPr>
        <w:t>FEBRUARY,</w:t>
      </w:r>
      <w:r>
        <w:rPr>
          <w:b/>
        </w:rPr>
        <w:t xml:space="preserve"> A.D. 20</w:t>
      </w:r>
      <w:r w:rsidR="009B369A">
        <w:rPr>
          <w:b/>
        </w:rPr>
        <w:t>25</w:t>
      </w:r>
      <w:r>
        <w:rPr>
          <w:b/>
        </w:rPr>
        <w:t>.</w:t>
      </w:r>
    </w:p>
    <w:p w:rsidR="00A92E5E" w:rsidRDefault="00A92E5E" w:rsidP="00A92E5E">
      <w:pPr>
        <w:ind w:left="720"/>
        <w:rPr>
          <w:b/>
        </w:rPr>
      </w:pPr>
    </w:p>
    <w:p w:rsidR="00A92E5E" w:rsidRPr="000141DE" w:rsidRDefault="00A92E5E" w:rsidP="00A92E5E">
      <w:pPr>
        <w:ind w:left="720"/>
      </w:pPr>
    </w:p>
    <w:p w:rsidR="00A92E5E" w:rsidRDefault="00A92E5E" w:rsidP="00A92E5E">
      <w:pPr>
        <w:ind w:left="2880"/>
        <w:rPr>
          <w:sz w:val="20"/>
        </w:rPr>
      </w:pPr>
      <w:r w:rsidRPr="000141DE">
        <w:rPr>
          <w:sz w:val="20"/>
        </w:rPr>
        <w:t>THE MUNICIPALITY OF CLANWILLIAM</w:t>
      </w:r>
      <w:r>
        <w:rPr>
          <w:sz w:val="20"/>
        </w:rPr>
        <w:t>-ERICKSON</w:t>
      </w:r>
    </w:p>
    <w:p w:rsidR="00A92E5E" w:rsidRDefault="00A92E5E" w:rsidP="00A92E5E">
      <w:pPr>
        <w:ind w:left="2880"/>
        <w:rPr>
          <w:sz w:val="20"/>
        </w:rPr>
      </w:pPr>
    </w:p>
    <w:p w:rsidR="00A92E5E" w:rsidRPr="000141DE" w:rsidRDefault="00A92E5E" w:rsidP="00A92E5E">
      <w:pPr>
        <w:ind w:left="2880"/>
        <w:rPr>
          <w:sz w:val="20"/>
        </w:rPr>
      </w:pPr>
    </w:p>
    <w:p w:rsidR="00A92E5E" w:rsidRPr="000141DE" w:rsidRDefault="00A92E5E" w:rsidP="00A92E5E">
      <w:pPr>
        <w:ind w:left="720"/>
      </w:pPr>
    </w:p>
    <w:p w:rsidR="00A92E5E" w:rsidRPr="000141DE" w:rsidRDefault="00A92E5E" w:rsidP="00A92E5E">
      <w:pPr>
        <w:ind w:left="2880"/>
      </w:pPr>
      <w:r w:rsidRPr="000141DE">
        <w:t xml:space="preserve">____________________________________                                                </w:t>
      </w:r>
      <w:r w:rsidRPr="000141DE">
        <w:rPr>
          <w:sz w:val="20"/>
        </w:rPr>
        <w:t>VICTOR BARANIUK, REEVE</w:t>
      </w:r>
    </w:p>
    <w:p w:rsidR="00A92E5E" w:rsidRPr="000141DE" w:rsidRDefault="00A92E5E" w:rsidP="00A92E5E">
      <w:pPr>
        <w:ind w:left="720"/>
      </w:pPr>
    </w:p>
    <w:p w:rsidR="00A92E5E" w:rsidRPr="000141DE" w:rsidRDefault="00A92E5E" w:rsidP="00A92E5E">
      <w:pPr>
        <w:ind w:left="720"/>
      </w:pPr>
      <w:r w:rsidRPr="000141DE">
        <w:lastRenderedPageBreak/>
        <w:t xml:space="preserve">                                           </w:t>
      </w:r>
    </w:p>
    <w:p w:rsidR="00A92E5E" w:rsidRPr="000141DE" w:rsidRDefault="00A92E5E" w:rsidP="00A92E5E">
      <w:pPr>
        <w:ind w:left="2880"/>
      </w:pPr>
      <w:r w:rsidRPr="000141DE">
        <w:t>____________________________________</w:t>
      </w:r>
    </w:p>
    <w:p w:rsidR="00A92E5E" w:rsidRPr="000141DE" w:rsidRDefault="009B369A" w:rsidP="00A92E5E">
      <w:pPr>
        <w:ind w:left="2880"/>
        <w:rPr>
          <w:sz w:val="20"/>
        </w:rPr>
      </w:pPr>
      <w:r>
        <w:rPr>
          <w:sz w:val="20"/>
        </w:rPr>
        <w:t>IAIN EDYE</w:t>
      </w:r>
      <w:r w:rsidR="00A92E5E" w:rsidRPr="000141DE">
        <w:rPr>
          <w:sz w:val="20"/>
        </w:rPr>
        <w:t xml:space="preserve">, C.A.O.                                                          </w:t>
      </w:r>
    </w:p>
    <w:p w:rsidR="00A92E5E" w:rsidRDefault="00A92E5E" w:rsidP="00A92E5E">
      <w:pPr>
        <w:ind w:left="720"/>
        <w:rPr>
          <w:b/>
        </w:rPr>
      </w:pPr>
      <w:r>
        <w:t xml:space="preserve">                                                              </w:t>
      </w:r>
    </w:p>
    <w:p w:rsidR="00A92E5E" w:rsidRDefault="00A92E5E" w:rsidP="00A92E5E">
      <w:pPr>
        <w:ind w:left="720"/>
        <w:rPr>
          <w:b/>
        </w:rPr>
      </w:pPr>
      <w:r>
        <w:rPr>
          <w:b/>
        </w:rPr>
        <w:t xml:space="preserve">                                                                       </w:t>
      </w:r>
    </w:p>
    <w:p w:rsidR="00A92E5E" w:rsidRDefault="00A92E5E" w:rsidP="00A92E5E">
      <w:pPr>
        <w:ind w:left="720"/>
      </w:pPr>
    </w:p>
    <w:p w:rsidR="00A92E5E" w:rsidRDefault="00A92E5E" w:rsidP="00A92E5E">
      <w:pPr>
        <w:ind w:left="720"/>
        <w:rPr>
          <w:b/>
        </w:rPr>
      </w:pPr>
      <w:r>
        <w:t>Read a first time the</w:t>
      </w:r>
      <w:r w:rsidR="00DB5404">
        <w:t xml:space="preserve"> 11</w:t>
      </w:r>
      <w:r w:rsidR="00DB5404" w:rsidRPr="00DB5404">
        <w:rPr>
          <w:vertAlign w:val="superscript"/>
        </w:rPr>
        <w:t>th</w:t>
      </w:r>
      <w:r w:rsidR="00DB5404">
        <w:t xml:space="preserve"> </w:t>
      </w:r>
      <w:r>
        <w:t>day of</w:t>
      </w:r>
      <w:r w:rsidR="00DB5404">
        <w:t xml:space="preserve"> </w:t>
      </w:r>
      <w:r w:rsidR="009B369A">
        <w:t>December</w:t>
      </w:r>
      <w:r>
        <w:t>, A.D. 202</w:t>
      </w:r>
      <w:r w:rsidR="009B369A">
        <w:t>4</w:t>
      </w:r>
      <w:r>
        <w:t xml:space="preserve">. </w:t>
      </w:r>
    </w:p>
    <w:p w:rsidR="00A92E5E" w:rsidRDefault="00A92E5E" w:rsidP="00A92E5E">
      <w:pPr>
        <w:ind w:left="720"/>
      </w:pPr>
      <w:r>
        <w:t xml:space="preserve">Read a second time the </w:t>
      </w:r>
      <w:r w:rsidR="00A54463">
        <w:t>12</w:t>
      </w:r>
      <w:r w:rsidR="0088684C" w:rsidRPr="0088684C">
        <w:rPr>
          <w:vertAlign w:val="superscript"/>
        </w:rPr>
        <w:t>th</w:t>
      </w:r>
      <w:r w:rsidR="0088684C">
        <w:t xml:space="preserve"> </w:t>
      </w:r>
      <w:r>
        <w:t>day of</w:t>
      </w:r>
      <w:r w:rsidR="009B369A">
        <w:t xml:space="preserve"> </w:t>
      </w:r>
      <w:r w:rsidR="00A54463">
        <w:t>February,</w:t>
      </w:r>
      <w:r w:rsidR="009B369A">
        <w:t xml:space="preserve"> A.D.2025</w:t>
      </w:r>
      <w:r>
        <w:t>.</w:t>
      </w:r>
    </w:p>
    <w:p w:rsidR="00A92E5E" w:rsidRDefault="00A92E5E" w:rsidP="00A92E5E">
      <w:pPr>
        <w:ind w:left="720"/>
      </w:pPr>
      <w:r>
        <w:t xml:space="preserve">Read a third time </w:t>
      </w:r>
      <w:r w:rsidR="009B369A">
        <w:t xml:space="preserve">the </w:t>
      </w:r>
      <w:r w:rsidR="00A54463">
        <w:t>12</w:t>
      </w:r>
      <w:r w:rsidR="009B369A" w:rsidRPr="0088684C">
        <w:rPr>
          <w:vertAlign w:val="superscript"/>
        </w:rPr>
        <w:t>th</w:t>
      </w:r>
      <w:r w:rsidR="009B369A">
        <w:t xml:space="preserve"> day of </w:t>
      </w:r>
      <w:r w:rsidR="00A54463">
        <w:t>February,</w:t>
      </w:r>
      <w:r w:rsidR="009B369A">
        <w:t xml:space="preserve"> A.D.2025</w:t>
      </w:r>
      <w:r>
        <w:t xml:space="preserve">.                                    </w:t>
      </w:r>
    </w:p>
    <w:p w:rsidR="00A92E5E" w:rsidRPr="00A92E5E" w:rsidRDefault="00A92E5E" w:rsidP="00A92E5E">
      <w:pPr>
        <w:pStyle w:val="BodyText"/>
        <w:jc w:val="left"/>
        <w:rPr>
          <w:b w:val="0"/>
        </w:rPr>
      </w:pPr>
    </w:p>
    <w:p w:rsidR="006F15CD" w:rsidRPr="00A92E5E" w:rsidRDefault="006F15CD">
      <w:pPr>
        <w:rPr>
          <w:b/>
        </w:rPr>
      </w:pPr>
    </w:p>
    <w:sectPr w:rsidR="006F15CD" w:rsidRPr="00A92E5E" w:rsidSect="0000232B">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405B1"/>
    <w:multiLevelType w:val="hybridMultilevel"/>
    <w:tmpl w:val="AB64ABDC"/>
    <w:lvl w:ilvl="0" w:tplc="39409E7C">
      <w:start w:val="1"/>
      <w:numFmt w:val="lowerLetter"/>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288113EC"/>
    <w:multiLevelType w:val="hybridMultilevel"/>
    <w:tmpl w:val="C4A45492"/>
    <w:lvl w:ilvl="0" w:tplc="A6FCB6C8">
      <w:start w:val="3"/>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253DB7"/>
    <w:multiLevelType w:val="hybridMultilevel"/>
    <w:tmpl w:val="457AE12A"/>
    <w:lvl w:ilvl="0" w:tplc="0409000F">
      <w:start w:val="1"/>
      <w:numFmt w:val="decimal"/>
      <w:lvlText w:val="%1."/>
      <w:lvlJc w:val="left"/>
      <w:pPr>
        <w:tabs>
          <w:tab w:val="num" w:pos="720"/>
        </w:tabs>
        <w:ind w:left="720" w:hanging="360"/>
      </w:pPr>
      <w:rPr>
        <w:rFonts w:hint="default"/>
      </w:rPr>
    </w:lvl>
    <w:lvl w:ilvl="1" w:tplc="F3D6DFAC">
      <w:start w:val="1"/>
      <w:numFmt w:val="lowerLetter"/>
      <w:lvlText w:val="(%2)"/>
      <w:lvlJc w:val="left"/>
      <w:pPr>
        <w:tabs>
          <w:tab w:val="num" w:pos="1455"/>
        </w:tabs>
        <w:ind w:left="1455" w:hanging="375"/>
      </w:pPr>
      <w:rPr>
        <w:rFonts w:hint="default"/>
      </w:rPr>
    </w:lvl>
    <w:lvl w:ilvl="2" w:tplc="83304960">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E5E"/>
    <w:rsid w:val="0000232B"/>
    <w:rsid w:val="00032D68"/>
    <w:rsid w:val="00041CBC"/>
    <w:rsid w:val="001C0983"/>
    <w:rsid w:val="00240FCB"/>
    <w:rsid w:val="00281424"/>
    <w:rsid w:val="002A1A26"/>
    <w:rsid w:val="00481606"/>
    <w:rsid w:val="005D48E6"/>
    <w:rsid w:val="005D74CC"/>
    <w:rsid w:val="006F15CD"/>
    <w:rsid w:val="00775B5C"/>
    <w:rsid w:val="00802AFB"/>
    <w:rsid w:val="00853CE6"/>
    <w:rsid w:val="0088684C"/>
    <w:rsid w:val="008955A5"/>
    <w:rsid w:val="008E2E6B"/>
    <w:rsid w:val="009B369A"/>
    <w:rsid w:val="00A54463"/>
    <w:rsid w:val="00A92E5E"/>
    <w:rsid w:val="00AF27C7"/>
    <w:rsid w:val="00BA54B8"/>
    <w:rsid w:val="00BB6F29"/>
    <w:rsid w:val="00D02B07"/>
    <w:rsid w:val="00DB5404"/>
    <w:rsid w:val="00E83891"/>
    <w:rsid w:val="00EF19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C8A182-0313-4B49-BDEB-BE3DE277A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2E5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styleId="Heading3">
    <w:name w:val="heading 3"/>
    <w:basedOn w:val="Normal"/>
    <w:next w:val="Normal"/>
    <w:link w:val="Heading3Char"/>
    <w:qFormat/>
    <w:rsid w:val="00A92E5E"/>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92E5E"/>
    <w:pPr>
      <w:jc w:val="both"/>
    </w:pPr>
    <w:rPr>
      <w:b/>
      <w:bCs/>
    </w:rPr>
  </w:style>
  <w:style w:type="character" w:customStyle="1" w:styleId="BodyTextChar">
    <w:name w:val="Body Text Char"/>
    <w:basedOn w:val="DefaultParagraphFont"/>
    <w:link w:val="BodyText"/>
    <w:rsid w:val="00A92E5E"/>
    <w:rPr>
      <w:rFonts w:ascii="Times New Roman" w:eastAsia="Times New Roman" w:hAnsi="Times New Roman" w:cs="Times New Roman"/>
      <w:b/>
      <w:bCs/>
      <w:sz w:val="24"/>
      <w:szCs w:val="20"/>
      <w:lang w:val="en-US"/>
    </w:rPr>
  </w:style>
  <w:style w:type="paragraph" w:styleId="BodyText2">
    <w:name w:val="Body Text 2"/>
    <w:basedOn w:val="Normal"/>
    <w:link w:val="BodyText2Char"/>
    <w:uiPriority w:val="99"/>
    <w:semiHidden/>
    <w:unhideWhenUsed/>
    <w:rsid w:val="00A92E5E"/>
    <w:pPr>
      <w:spacing w:after="120" w:line="480" w:lineRule="auto"/>
    </w:pPr>
  </w:style>
  <w:style w:type="character" w:customStyle="1" w:styleId="BodyText2Char">
    <w:name w:val="Body Text 2 Char"/>
    <w:basedOn w:val="DefaultParagraphFont"/>
    <w:link w:val="BodyText2"/>
    <w:uiPriority w:val="99"/>
    <w:semiHidden/>
    <w:rsid w:val="00A92E5E"/>
    <w:rPr>
      <w:rFonts w:ascii="Times New Roman" w:eastAsia="Times New Roman" w:hAnsi="Times New Roman" w:cs="Times New Roman"/>
      <w:sz w:val="24"/>
      <w:szCs w:val="20"/>
      <w:lang w:val="en-US"/>
    </w:rPr>
  </w:style>
  <w:style w:type="paragraph" w:styleId="BodyTextIndent2">
    <w:name w:val="Body Text Indent 2"/>
    <w:basedOn w:val="Normal"/>
    <w:link w:val="BodyTextIndent2Char"/>
    <w:uiPriority w:val="99"/>
    <w:semiHidden/>
    <w:unhideWhenUsed/>
    <w:rsid w:val="00A92E5E"/>
    <w:pPr>
      <w:spacing w:after="120" w:line="480" w:lineRule="auto"/>
      <w:ind w:left="283"/>
    </w:pPr>
  </w:style>
  <w:style w:type="character" w:customStyle="1" w:styleId="BodyTextIndent2Char">
    <w:name w:val="Body Text Indent 2 Char"/>
    <w:basedOn w:val="DefaultParagraphFont"/>
    <w:link w:val="BodyTextIndent2"/>
    <w:uiPriority w:val="99"/>
    <w:semiHidden/>
    <w:rsid w:val="00A92E5E"/>
    <w:rPr>
      <w:rFonts w:ascii="Times New Roman" w:eastAsia="Times New Roman" w:hAnsi="Times New Roman" w:cs="Times New Roman"/>
      <w:sz w:val="24"/>
      <w:szCs w:val="20"/>
      <w:lang w:val="en-US"/>
    </w:rPr>
  </w:style>
  <w:style w:type="paragraph" w:styleId="BodyTextIndent3">
    <w:name w:val="Body Text Indent 3"/>
    <w:basedOn w:val="Normal"/>
    <w:link w:val="BodyTextIndent3Char"/>
    <w:uiPriority w:val="99"/>
    <w:semiHidden/>
    <w:unhideWhenUsed/>
    <w:rsid w:val="00A92E5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92E5E"/>
    <w:rPr>
      <w:rFonts w:ascii="Times New Roman" w:eastAsia="Times New Roman" w:hAnsi="Times New Roman" w:cs="Times New Roman"/>
      <w:sz w:val="16"/>
      <w:szCs w:val="16"/>
      <w:lang w:val="en-US"/>
    </w:rPr>
  </w:style>
  <w:style w:type="character" w:customStyle="1" w:styleId="Heading3Char">
    <w:name w:val="Heading 3 Char"/>
    <w:basedOn w:val="DefaultParagraphFont"/>
    <w:link w:val="Heading3"/>
    <w:rsid w:val="00A92E5E"/>
    <w:rPr>
      <w:rFonts w:ascii="Times New Roman" w:eastAsia="Times New Roman" w:hAnsi="Times New Roman" w:cs="Times New Roman"/>
      <w:b/>
      <w:bCs/>
      <w:sz w:val="24"/>
      <w:szCs w:val="20"/>
      <w:lang w:val="en-US"/>
    </w:rPr>
  </w:style>
  <w:style w:type="paragraph" w:styleId="NoSpacing">
    <w:name w:val="No Spacing"/>
    <w:uiPriority w:val="1"/>
    <w:qFormat/>
    <w:rsid w:val="008955A5"/>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paragraph" w:styleId="BalloonText">
    <w:name w:val="Balloon Text"/>
    <w:basedOn w:val="Normal"/>
    <w:link w:val="BalloonTextChar"/>
    <w:uiPriority w:val="99"/>
    <w:semiHidden/>
    <w:unhideWhenUsed/>
    <w:rsid w:val="00032D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D68"/>
    <w:rPr>
      <w:rFonts w:ascii="Segoe UI" w:eastAsia="Times New Roman" w:hAnsi="Segoe UI" w:cs="Segoe UI"/>
      <w:sz w:val="18"/>
      <w:szCs w:val="18"/>
      <w:lang w:val="en-US"/>
    </w:rPr>
  </w:style>
  <w:style w:type="paragraph" w:styleId="ListParagraph">
    <w:name w:val="List Paragraph"/>
    <w:basedOn w:val="Normal"/>
    <w:uiPriority w:val="34"/>
    <w:qFormat/>
    <w:rsid w:val="00240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1158</TotalTime>
  <Pages>1</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Quinn S</dc:creator>
  <cp:keywords/>
  <dc:description/>
  <cp:lastModifiedBy>Kim Gibbons</cp:lastModifiedBy>
  <cp:revision>10</cp:revision>
  <cp:lastPrinted>2025-02-21T20:40:00Z</cp:lastPrinted>
  <dcterms:created xsi:type="dcterms:W3CDTF">2024-12-10T21:15:00Z</dcterms:created>
  <dcterms:modified xsi:type="dcterms:W3CDTF">2025-02-21T20:40:00Z</dcterms:modified>
</cp:coreProperties>
</file>